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F860" w14:textId="124FF925" w:rsidR="00FD6771" w:rsidRDefault="00FD6771" w:rsidP="00FD6771">
      <w:pPr>
        <w:jc w:val="center"/>
        <w:rPr>
          <w:sz w:val="52"/>
          <w:szCs w:val="52"/>
        </w:rPr>
      </w:pPr>
      <w:r>
        <w:rPr>
          <w:sz w:val="52"/>
          <w:szCs w:val="52"/>
        </w:rPr>
        <w:t>Week 7</w:t>
      </w:r>
      <w:r w:rsidR="00A31B50" w:rsidRPr="00A31B50">
        <w:rPr>
          <w:sz w:val="52"/>
          <w:szCs w:val="52"/>
        </w:rPr>
        <w:t xml:space="preserve"> Report</w:t>
      </w:r>
    </w:p>
    <w:p w14:paraId="2115A89B" w14:textId="77777777" w:rsidR="00FD6771" w:rsidRPr="00FD6771" w:rsidRDefault="00FD6771" w:rsidP="00FD6771">
      <w:pPr>
        <w:jc w:val="center"/>
        <w:rPr>
          <w:sz w:val="52"/>
          <w:szCs w:val="52"/>
        </w:rPr>
      </w:pPr>
    </w:p>
    <w:p w14:paraId="5B1E298E" w14:textId="56F20392" w:rsidR="00FD6771" w:rsidRDefault="00FD6771" w:rsidP="00FD6771">
      <w:pPr>
        <w:rPr>
          <w:b/>
        </w:rPr>
      </w:pPr>
      <w:r>
        <w:rPr>
          <w:b/>
        </w:rPr>
        <w:t>Name: Amr Elbana</w:t>
      </w:r>
    </w:p>
    <w:p w14:paraId="1D7FD9E6" w14:textId="7A761866" w:rsidR="00FD6771" w:rsidRDefault="00FD6771" w:rsidP="00FD6771">
      <w:pPr>
        <w:rPr>
          <w:b/>
        </w:rPr>
      </w:pPr>
      <w:r>
        <w:rPr>
          <w:b/>
        </w:rPr>
        <w:t>Email: amr32009363@gmail.com</w:t>
      </w:r>
    </w:p>
    <w:p w14:paraId="2F2D0CA5" w14:textId="77777777" w:rsidR="00FD6771" w:rsidRDefault="00FD6771" w:rsidP="00FD6771">
      <w:pPr>
        <w:rPr>
          <w:b/>
        </w:rPr>
      </w:pPr>
      <w:r>
        <w:rPr>
          <w:b/>
        </w:rPr>
        <w:t>Country: Egypt/ living in Germany</w:t>
      </w:r>
    </w:p>
    <w:p w14:paraId="6E4AEA88" w14:textId="1F92ED54" w:rsidR="00FD6771" w:rsidRDefault="00FD6771" w:rsidP="00FD6771">
      <w:pPr>
        <w:rPr>
          <w:b/>
        </w:rPr>
      </w:pPr>
      <w:r>
        <w:rPr>
          <w:b/>
        </w:rPr>
        <w:t>University: Siegen.</w:t>
      </w:r>
    </w:p>
    <w:p w14:paraId="62A7751F" w14:textId="09BC5770" w:rsidR="00FD6771" w:rsidRPr="00156954" w:rsidRDefault="00FD6771" w:rsidP="00FD6771">
      <w:pPr>
        <w:rPr>
          <w:b/>
        </w:rPr>
      </w:pPr>
      <w:r>
        <w:rPr>
          <w:b/>
        </w:rPr>
        <w:t>Specialization: NLP</w:t>
      </w:r>
    </w:p>
    <w:p w14:paraId="105E4E28" w14:textId="77777777" w:rsidR="00A31B50" w:rsidRDefault="00A31B50" w:rsidP="00A31B50">
      <w:pPr>
        <w:rPr>
          <w:b/>
        </w:rPr>
      </w:pPr>
    </w:p>
    <w:p w14:paraId="17526A78" w14:textId="34D4B1C3" w:rsidR="008B3A7D" w:rsidRDefault="00FD6771" w:rsidP="008B3A7D">
      <w:pPr>
        <w:jc w:val="both"/>
        <w:rPr>
          <w:rFonts w:eastAsia="Times New Roman" w:cs="Times New Roman"/>
          <w:b/>
          <w:bCs/>
          <w:u w:val="single"/>
          <w:shd w:val="clear" w:color="auto" w:fill="FFFFFF"/>
          <w:lang w:val="en-GB"/>
        </w:rPr>
      </w:pPr>
      <w:r w:rsidRPr="4527C9B2">
        <w:rPr>
          <w:rFonts w:eastAsia="Times New Roman" w:cs="Times New Roman"/>
          <w:b/>
          <w:bCs/>
          <w:u w:val="single"/>
          <w:shd w:val="clear" w:color="auto" w:fill="FFFFFF"/>
          <w:lang w:val="en-GB"/>
        </w:rPr>
        <w:t>Problem Description</w:t>
      </w:r>
      <w:r w:rsidR="008B3A7D">
        <w:rPr>
          <w:rFonts w:eastAsia="Times New Roman" w:cs="Times New Roman"/>
          <w:b/>
          <w:bCs/>
          <w:u w:val="single"/>
          <w:shd w:val="clear" w:color="auto" w:fill="FFFFFF"/>
          <w:lang w:val="en-GB"/>
        </w:rPr>
        <w:t>:</w:t>
      </w:r>
    </w:p>
    <w:p w14:paraId="56B678E4" w14:textId="5F65CF23" w:rsidR="006A0C8E" w:rsidRDefault="008B3A7D" w:rsidP="006A0C8E">
      <w:pPr>
        <w:pStyle w:val="NormalWeb"/>
        <w:rPr>
          <w:color w:val="000000"/>
          <w:sz w:val="27"/>
          <w:szCs w:val="27"/>
        </w:rPr>
      </w:pPr>
      <w:r w:rsidRPr="008B3A7D">
        <w:rPr>
          <w:color w:val="000000"/>
          <w:sz w:val="27"/>
          <w:szCs w:val="27"/>
        </w:rPr>
        <w:t xml:space="preserve">As mentioned, on the website of the internship, </w:t>
      </w:r>
      <w:r>
        <w:rPr>
          <w:color w:val="000000"/>
          <w:sz w:val="27"/>
          <w:szCs w:val="27"/>
        </w:rPr>
        <w:t>d</w:t>
      </w:r>
      <w:r w:rsidRPr="008B3A7D">
        <w:rPr>
          <w:color w:val="000000"/>
          <w:sz w:val="27"/>
          <w:szCs w:val="27"/>
        </w:rPr>
        <w:t>ocument</w:t>
      </w:r>
      <w:r>
        <w:rPr>
          <w:color w:val="000000"/>
          <w:sz w:val="27"/>
          <w:szCs w:val="27"/>
        </w:rPr>
        <w:t xml:space="preserve"> </w:t>
      </w:r>
      <w:r w:rsidRPr="008B3A7D">
        <w:rPr>
          <w:color w:val="000000"/>
          <w:sz w:val="27"/>
          <w:szCs w:val="27"/>
        </w:rPr>
        <w:t>/</w:t>
      </w:r>
      <w:r>
        <w:rPr>
          <w:color w:val="000000"/>
          <w:sz w:val="27"/>
          <w:szCs w:val="27"/>
        </w:rPr>
        <w:t xml:space="preserve"> </w:t>
      </w:r>
      <w:r w:rsidRPr="008B3A7D">
        <w:rPr>
          <w:color w:val="000000"/>
          <w:sz w:val="27"/>
          <w:szCs w:val="27"/>
        </w:rPr>
        <w:t xml:space="preserve">Text classification is one of the important </w:t>
      </w:r>
      <w:r>
        <w:rPr>
          <w:color w:val="000000"/>
          <w:sz w:val="27"/>
          <w:szCs w:val="27"/>
        </w:rPr>
        <w:t>applications</w:t>
      </w:r>
      <w:r w:rsidRPr="008B3A7D">
        <w:rPr>
          <w:color w:val="000000"/>
          <w:sz w:val="27"/>
          <w:szCs w:val="27"/>
        </w:rPr>
        <w:t xml:space="preserve"> in supervised machine learning (ML)</w:t>
      </w:r>
      <w:r>
        <w:rPr>
          <w:color w:val="000000"/>
          <w:sz w:val="27"/>
          <w:szCs w:val="27"/>
        </w:rPr>
        <w:t xml:space="preserve">. Many of news websites try to recommend similar </w:t>
      </w:r>
      <w:r w:rsidR="002A2A6E">
        <w:rPr>
          <w:color w:val="000000"/>
          <w:sz w:val="27"/>
          <w:szCs w:val="27"/>
        </w:rPr>
        <w:t xml:space="preserve">news to the reader. The process of recommendation depends on the category of the news. News should be </w:t>
      </w:r>
      <w:r w:rsidR="006A0C8E">
        <w:rPr>
          <w:color w:val="000000"/>
          <w:sz w:val="27"/>
          <w:szCs w:val="27"/>
        </w:rPr>
        <w:t>classified</w:t>
      </w:r>
      <w:r w:rsidR="002A2A6E">
        <w:rPr>
          <w:color w:val="000000"/>
          <w:sz w:val="27"/>
          <w:szCs w:val="27"/>
        </w:rPr>
        <w:t xml:space="preserve"> and recommended to the users based on that. The challenge is to build a good ML system to predict the category of the online news </w:t>
      </w:r>
      <w:r w:rsidR="006A0C8E">
        <w:rPr>
          <w:color w:val="000000"/>
          <w:sz w:val="27"/>
          <w:szCs w:val="27"/>
        </w:rPr>
        <w:t>with</w:t>
      </w:r>
      <w:r w:rsidR="002A2A6E">
        <w:rPr>
          <w:color w:val="000000"/>
          <w:sz w:val="27"/>
          <w:szCs w:val="27"/>
        </w:rPr>
        <w:t xml:space="preserve"> high accuracy.</w:t>
      </w:r>
    </w:p>
    <w:p w14:paraId="4A6CD542" w14:textId="24E742E9" w:rsidR="006A0C8E" w:rsidRPr="00E76C74" w:rsidRDefault="006A0C8E" w:rsidP="00E76C74">
      <w:pPr>
        <w:pStyle w:val="NormalWeb"/>
        <w:rPr>
          <w:color w:val="000000"/>
          <w:sz w:val="27"/>
          <w:szCs w:val="27"/>
        </w:rPr>
      </w:pPr>
      <w:r w:rsidRPr="006A0C8E">
        <w:rPr>
          <w:color w:val="000000"/>
          <w:sz w:val="27"/>
          <w:szCs w:val="27"/>
        </w:rPr>
        <w:t xml:space="preserve">For Example – New York Times are using topic models to boost their user – article recommendation engines. Various professionals are using topic models for recruitment industries where they aim to extract latent features of job descriptions and map them to </w:t>
      </w:r>
      <w:r w:rsidR="003113F1">
        <w:rPr>
          <w:color w:val="000000"/>
          <w:sz w:val="27"/>
          <w:szCs w:val="27"/>
        </w:rPr>
        <w:t>suitable</w:t>
      </w:r>
      <w:r w:rsidRPr="006A0C8E">
        <w:rPr>
          <w:color w:val="000000"/>
          <w:sz w:val="27"/>
          <w:szCs w:val="27"/>
        </w:rPr>
        <w:t xml:space="preserve"> candidates. They are being used to organize large datasets of emails </w:t>
      </w:r>
      <w:r w:rsidR="003113F1">
        <w:rPr>
          <w:color w:val="000000"/>
          <w:sz w:val="27"/>
          <w:szCs w:val="27"/>
        </w:rPr>
        <w:t xml:space="preserve">and </w:t>
      </w:r>
      <w:r w:rsidRPr="006A0C8E">
        <w:rPr>
          <w:color w:val="000000"/>
          <w:sz w:val="27"/>
          <w:szCs w:val="27"/>
        </w:rPr>
        <w:t xml:space="preserve">customer </w:t>
      </w:r>
      <w:r w:rsidR="003113F1" w:rsidRPr="006A0C8E">
        <w:rPr>
          <w:color w:val="000000"/>
          <w:sz w:val="27"/>
          <w:szCs w:val="27"/>
        </w:rPr>
        <w:t>reviews and</w:t>
      </w:r>
      <w:r w:rsidRPr="006A0C8E">
        <w:rPr>
          <w:color w:val="000000"/>
          <w:sz w:val="27"/>
          <w:szCs w:val="27"/>
        </w:rPr>
        <w:t xml:space="preserve"> </w:t>
      </w:r>
      <w:r w:rsidR="003113F1">
        <w:rPr>
          <w:color w:val="000000"/>
          <w:sz w:val="27"/>
          <w:szCs w:val="27"/>
        </w:rPr>
        <w:t>use</w:t>
      </w:r>
      <w:r w:rsidRPr="006A0C8E">
        <w:rPr>
          <w:color w:val="000000"/>
          <w:sz w:val="27"/>
          <w:szCs w:val="27"/>
        </w:rPr>
        <w:t xml:space="preserve"> social media profiles.</w:t>
      </w:r>
    </w:p>
    <w:p w14:paraId="23B2EBE5" w14:textId="215D8CB7" w:rsidR="00FD6771" w:rsidRDefault="00E75356" w:rsidP="00FD6771">
      <w:pPr>
        <w:jc w:val="both"/>
        <w:rPr>
          <w:rFonts w:eastAsia="Times New Roman" w:cs="Times New Roman"/>
          <w:b/>
          <w:bCs/>
          <w:u w:val="single"/>
        </w:rPr>
      </w:pPr>
      <w:r>
        <w:rPr>
          <w:rFonts w:eastAsia="Times New Roman" w:cs="Times New Roman"/>
          <w:b/>
          <w:bCs/>
          <w:u w:val="single"/>
        </w:rPr>
        <w:t>Data</w:t>
      </w:r>
      <w:r w:rsidR="00FD6771" w:rsidRPr="4527C9B2">
        <w:rPr>
          <w:rFonts w:eastAsia="Times New Roman" w:cs="Times New Roman"/>
          <w:b/>
          <w:bCs/>
          <w:u w:val="single"/>
        </w:rPr>
        <w:t xml:space="preserve"> understanding</w:t>
      </w:r>
    </w:p>
    <w:p w14:paraId="1CEC064C" w14:textId="25BA65D5" w:rsidR="00500365" w:rsidRDefault="00500365" w:rsidP="00FD6771">
      <w:pPr>
        <w:jc w:val="both"/>
        <w:rPr>
          <w:rFonts w:eastAsia="Times New Roman" w:cs="Times New Roman"/>
          <w:b/>
          <w:bCs/>
          <w:u w:val="single"/>
        </w:rPr>
      </w:pPr>
    </w:p>
    <w:p w14:paraId="16C7FC9E" w14:textId="4E87E2A1" w:rsidR="00500365" w:rsidRPr="00500365" w:rsidRDefault="00F31D00" w:rsidP="00500365">
      <w:pPr>
        <w:jc w:val="both"/>
        <w:rPr>
          <w:rFonts w:eastAsia="Times New Roman" w:cs="Times New Roman"/>
        </w:rPr>
      </w:pPr>
      <w:r>
        <w:rPr>
          <w:rFonts w:eastAsia="Times New Roman" w:cs="Times New Roman"/>
        </w:rPr>
        <w:t xml:space="preserve">The data that I am using is </w:t>
      </w:r>
      <w:r w:rsidR="00500365" w:rsidRPr="00500365">
        <w:rPr>
          <w:rFonts w:eastAsia="Times New Roman" w:cs="Times New Roman"/>
        </w:rPr>
        <w:t>the famous "20 Newsgroups" dataset.</w:t>
      </w:r>
    </w:p>
    <w:p w14:paraId="1132FCB0" w14:textId="77777777" w:rsidR="00500365" w:rsidRPr="00500365" w:rsidRDefault="00500365" w:rsidP="00500365">
      <w:pPr>
        <w:jc w:val="both"/>
        <w:rPr>
          <w:rFonts w:eastAsia="Times New Roman" w:cs="Times New Roman"/>
        </w:rPr>
      </w:pPr>
    </w:p>
    <w:p w14:paraId="3330ADCA" w14:textId="4E0E2530" w:rsidR="00500365" w:rsidRPr="001E02DC" w:rsidRDefault="00500365" w:rsidP="00F31D00">
      <w:pPr>
        <w:jc w:val="both"/>
        <w:rPr>
          <w:rFonts w:eastAsia="Times New Roman" w:cs="Times New Roman"/>
          <w:b/>
          <w:bCs/>
          <w:u w:val="single"/>
        </w:rPr>
      </w:pPr>
      <w:r w:rsidRPr="00500365">
        <w:rPr>
          <w:rFonts w:eastAsia="Times New Roman" w:cs="Times New Roman"/>
        </w:rPr>
        <w:t>The data set is a collection of approximately 20,000 newsgroup documents, partitioned (nearly) evenly across 20 different newsgroups.</w:t>
      </w:r>
    </w:p>
    <w:p w14:paraId="1FD85180" w14:textId="4DEF6E6F" w:rsidR="003113F1" w:rsidRDefault="003113F1" w:rsidP="00FD6771">
      <w:pPr>
        <w:jc w:val="both"/>
        <w:rPr>
          <w:rFonts w:eastAsia="Times New Roman" w:cs="Times New Roman"/>
        </w:rPr>
      </w:pPr>
    </w:p>
    <w:p w14:paraId="45DF3942" w14:textId="78841764" w:rsidR="003113F1" w:rsidRPr="003113F1" w:rsidRDefault="003113F1" w:rsidP="003113F1">
      <w:pPr>
        <w:rPr>
          <w:b/>
        </w:rPr>
      </w:pPr>
      <w:r w:rsidRPr="003113F1">
        <w:rPr>
          <w:b/>
        </w:rPr>
        <w:t xml:space="preserve">What type of data you have got for </w:t>
      </w:r>
      <w:r w:rsidR="00E0510E" w:rsidRPr="003113F1">
        <w:rPr>
          <w:b/>
        </w:rPr>
        <w:t>analysis</w:t>
      </w:r>
      <w:r w:rsidR="00E0510E">
        <w:rPr>
          <w:b/>
        </w:rPr>
        <w:t>?</w:t>
      </w:r>
      <w:r>
        <w:rPr>
          <w:b/>
        </w:rPr>
        <w:t xml:space="preserve"> </w:t>
      </w:r>
      <w:r w:rsidR="00E0510E" w:rsidRPr="00E0510E">
        <w:rPr>
          <w:bCs/>
        </w:rPr>
        <w:t>the data is in textual form</w:t>
      </w:r>
      <w:r w:rsidR="00E0510E">
        <w:rPr>
          <w:bCs/>
        </w:rPr>
        <w:t>.</w:t>
      </w:r>
    </w:p>
    <w:p w14:paraId="1FA4748B" w14:textId="62652273" w:rsidR="003113F1" w:rsidRPr="00E0510E" w:rsidRDefault="003113F1" w:rsidP="003113F1">
      <w:pPr>
        <w:pStyle w:val="NormalWeb"/>
        <w:shd w:val="clear" w:color="auto" w:fill="FFFFFF"/>
        <w:spacing w:before="180" w:beforeAutospacing="0" w:after="180" w:afterAutospacing="0"/>
        <w:rPr>
          <w:rFonts w:eastAsiaTheme="minorHAnsi" w:cstheme="minorBidi"/>
          <w:bCs/>
        </w:rPr>
      </w:pPr>
      <w:r w:rsidRPr="00E0510E">
        <w:rPr>
          <w:rFonts w:eastAsiaTheme="minorHAnsi" w:cstheme="minorBidi"/>
          <w:b/>
        </w:rPr>
        <w:t xml:space="preserve">What are the problems </w:t>
      </w:r>
      <w:r w:rsidR="00E0510E">
        <w:rPr>
          <w:rFonts w:eastAsiaTheme="minorHAnsi" w:cstheme="minorBidi"/>
          <w:b/>
        </w:rPr>
        <w:t>with</w:t>
      </w:r>
      <w:r w:rsidRPr="00E0510E">
        <w:rPr>
          <w:rFonts w:eastAsiaTheme="minorHAnsi" w:cstheme="minorBidi"/>
          <w:b/>
        </w:rPr>
        <w:t xml:space="preserve"> the </w:t>
      </w:r>
      <w:r w:rsidR="00E0510E" w:rsidRPr="00E0510E">
        <w:rPr>
          <w:rFonts w:eastAsiaTheme="minorHAnsi" w:cstheme="minorBidi"/>
          <w:b/>
        </w:rPr>
        <w:t>data</w:t>
      </w:r>
      <w:r w:rsidR="00E0510E">
        <w:rPr>
          <w:rFonts w:eastAsiaTheme="minorHAnsi" w:cstheme="minorBidi"/>
          <w:b/>
        </w:rPr>
        <w:t xml:space="preserve">?  </w:t>
      </w:r>
      <w:r w:rsidR="00E0510E" w:rsidRPr="00E0510E">
        <w:rPr>
          <w:rFonts w:eastAsiaTheme="minorHAnsi" w:cstheme="minorBidi"/>
          <w:bCs/>
        </w:rPr>
        <w:t>The data is unstructured</w:t>
      </w:r>
      <w:r w:rsidR="00E0510E">
        <w:rPr>
          <w:rFonts w:eastAsiaTheme="minorHAnsi" w:cstheme="minorBidi"/>
          <w:bCs/>
        </w:rPr>
        <w:t>, the data should be read into a notebook using python and some operations are done on the data to extract the target and the articles from each file. The files containing the articles have no extension but using python, it is easy to read them. Also, the content of each file is messy and contains unuseful information that should be removed using some cleansing techniques.</w:t>
      </w:r>
    </w:p>
    <w:p w14:paraId="0317AAA1" w14:textId="261C28FF" w:rsidR="003113F1" w:rsidRDefault="003113F1" w:rsidP="003113F1">
      <w:pPr>
        <w:pStyle w:val="NormalWeb"/>
        <w:shd w:val="clear" w:color="auto" w:fill="FFFFFF"/>
        <w:spacing w:before="180" w:beforeAutospacing="0" w:after="180" w:afterAutospacing="0"/>
        <w:rPr>
          <w:rFonts w:ascii="Lato" w:hAnsi="Lato"/>
          <w:color w:val="2D3B45"/>
        </w:rPr>
      </w:pPr>
      <w:r w:rsidRPr="00500365">
        <w:rPr>
          <w:rFonts w:eastAsiaTheme="minorHAnsi" w:cstheme="minorBidi"/>
          <w:b/>
        </w:rPr>
        <w:t xml:space="preserve">What approaches you are trying to apply </w:t>
      </w:r>
      <w:r w:rsidR="00500365">
        <w:rPr>
          <w:rFonts w:eastAsiaTheme="minorHAnsi" w:cstheme="minorBidi"/>
          <w:b/>
        </w:rPr>
        <w:t>to</w:t>
      </w:r>
      <w:r w:rsidRPr="00500365">
        <w:rPr>
          <w:rFonts w:eastAsiaTheme="minorHAnsi" w:cstheme="minorBidi"/>
          <w:b/>
        </w:rPr>
        <w:t xml:space="preserve"> your data set to overcome problems</w:t>
      </w:r>
      <w:r w:rsidR="00500365" w:rsidRPr="00500365">
        <w:rPr>
          <w:rFonts w:eastAsiaTheme="minorHAnsi" w:cstheme="minorBidi"/>
          <w:b/>
        </w:rPr>
        <w:t>?</w:t>
      </w:r>
      <w:r w:rsidR="00500365">
        <w:rPr>
          <w:rFonts w:ascii="Lato" w:hAnsi="Lato"/>
          <w:color w:val="2D3B45"/>
        </w:rPr>
        <w:t xml:space="preserve"> I will Clean the data by removing the stop words, the URLs, the special characters, </w:t>
      </w:r>
      <w:proofErr w:type="gramStart"/>
      <w:r w:rsidR="00500365">
        <w:rPr>
          <w:rFonts w:ascii="Lato" w:hAnsi="Lato"/>
          <w:color w:val="2D3B45"/>
        </w:rPr>
        <w:t>metadata</w:t>
      </w:r>
      <w:proofErr w:type="gramEnd"/>
      <w:r w:rsidR="00500365">
        <w:rPr>
          <w:rFonts w:ascii="Lato" w:hAnsi="Lato"/>
          <w:color w:val="2D3B45"/>
        </w:rPr>
        <w:t xml:space="preserve"> and digits.</w:t>
      </w:r>
    </w:p>
    <w:p w14:paraId="3DF98375" w14:textId="77777777" w:rsidR="003113F1" w:rsidRDefault="003113F1" w:rsidP="003113F1">
      <w:pPr>
        <w:pStyle w:val="NormalWeb"/>
        <w:shd w:val="clear" w:color="auto" w:fill="FFFFFF"/>
        <w:spacing w:before="180" w:beforeAutospacing="0" w:after="180" w:afterAutospacing="0"/>
        <w:rPr>
          <w:rFonts w:ascii="Lato" w:hAnsi="Lato"/>
          <w:color w:val="2D3B45"/>
        </w:rPr>
      </w:pPr>
      <w:r>
        <w:rPr>
          <w:rFonts w:ascii="Lato" w:hAnsi="Lato"/>
          <w:color w:val="2D3B45"/>
        </w:rPr>
        <w:t>Github Repo link</w:t>
      </w:r>
    </w:p>
    <w:p w14:paraId="544BB70F" w14:textId="77BA8C6B" w:rsidR="003113F1" w:rsidRDefault="003113F1" w:rsidP="00FD6771">
      <w:pPr>
        <w:jc w:val="both"/>
        <w:rPr>
          <w:rFonts w:eastAsia="Times New Roman" w:cs="Times New Roman"/>
        </w:rPr>
      </w:pPr>
    </w:p>
    <w:p w14:paraId="4AA9DA22" w14:textId="71222E87" w:rsidR="003113F1" w:rsidRDefault="003113F1" w:rsidP="00FD6771">
      <w:pPr>
        <w:jc w:val="both"/>
        <w:rPr>
          <w:rFonts w:eastAsia="Times New Roman" w:cs="Times New Roman"/>
        </w:rPr>
      </w:pPr>
    </w:p>
    <w:p w14:paraId="475FEBA0" w14:textId="77777777" w:rsidR="003113F1" w:rsidRDefault="003113F1" w:rsidP="00FD6771">
      <w:pPr>
        <w:jc w:val="both"/>
        <w:rPr>
          <w:rFonts w:eastAsia="Times New Roman" w:cs="Times New Roman"/>
        </w:rPr>
      </w:pPr>
    </w:p>
    <w:p w14:paraId="0632FBCF" w14:textId="77777777" w:rsidR="00E75356" w:rsidRDefault="00E75356" w:rsidP="00E75356">
      <w:r w:rsidRPr="00F9310E">
        <w:rPr>
          <w:b/>
        </w:rPr>
        <w:t>What type of data is given the analysis</w:t>
      </w:r>
      <w:r>
        <w:t xml:space="preserve"> </w:t>
      </w:r>
      <w:r>
        <w:rPr>
          <w:b/>
        </w:rPr>
        <w:t>-</w:t>
      </w:r>
      <w:r>
        <w:t xml:space="preserve"> .xlsx type of </w:t>
      </w:r>
      <w:proofErr w:type="gramStart"/>
      <w:r>
        <w:t>data</w:t>
      </w:r>
      <w:proofErr w:type="gramEnd"/>
      <w:r>
        <w:t xml:space="preserve"> </w:t>
      </w:r>
    </w:p>
    <w:p w14:paraId="6CF2F22A" w14:textId="77777777" w:rsidR="00E75356" w:rsidRPr="00EE57F2" w:rsidRDefault="00E75356" w:rsidP="00E75356">
      <w:r>
        <w:rPr>
          <w:b/>
        </w:rPr>
        <w:t xml:space="preserve">Data shape – </w:t>
      </w:r>
      <w:r>
        <w:t>3424 by 69</w:t>
      </w:r>
    </w:p>
    <w:p w14:paraId="3F41176A" w14:textId="77777777" w:rsidR="00E75356" w:rsidRPr="00D16860" w:rsidRDefault="00E75356" w:rsidP="00E75356">
      <w:r>
        <w:rPr>
          <w:b/>
        </w:rPr>
        <w:t xml:space="preserve">Variable types – </w:t>
      </w:r>
      <w:r>
        <w:t>categorical variables are 67 and the numerical variables are 2</w:t>
      </w:r>
    </w:p>
    <w:p w14:paraId="3F2C158D" w14:textId="77777777" w:rsidR="00E75356" w:rsidRDefault="00E75356" w:rsidP="00E75356">
      <w:pPr>
        <w:rPr>
          <w:b/>
        </w:rPr>
      </w:pPr>
      <w:r>
        <w:rPr>
          <w:b/>
        </w:rPr>
        <w:t>What problems are with the data:</w:t>
      </w:r>
    </w:p>
    <w:p w14:paraId="1943861C" w14:textId="77777777" w:rsidR="00E75356" w:rsidRPr="00F9310E" w:rsidRDefault="00E75356" w:rsidP="00E75356">
      <w:pPr>
        <w:pStyle w:val="ListParagraph"/>
        <w:numPr>
          <w:ilvl w:val="0"/>
          <w:numId w:val="15"/>
        </w:numPr>
        <w:spacing w:after="160" w:line="259" w:lineRule="auto"/>
        <w:rPr>
          <w:b/>
        </w:rPr>
      </w:pPr>
      <w:r>
        <w:rPr>
          <w:b/>
        </w:rPr>
        <w:t xml:space="preserve">Number of NA values – </w:t>
      </w:r>
      <w:r>
        <w:t>0</w:t>
      </w:r>
    </w:p>
    <w:p w14:paraId="4E7CA960" w14:textId="77777777" w:rsidR="00E75356" w:rsidRPr="00F9310E" w:rsidRDefault="00E75356" w:rsidP="00E75356">
      <w:pPr>
        <w:pStyle w:val="ListParagraph"/>
        <w:numPr>
          <w:ilvl w:val="0"/>
          <w:numId w:val="15"/>
        </w:numPr>
        <w:spacing w:after="160" w:line="259" w:lineRule="auto"/>
        <w:rPr>
          <w:b/>
        </w:rPr>
      </w:pPr>
      <w:r>
        <w:rPr>
          <w:b/>
        </w:rPr>
        <w:t xml:space="preserve">Number of duplicates - </w:t>
      </w:r>
      <w:r>
        <w:t>0</w:t>
      </w:r>
    </w:p>
    <w:p w14:paraId="1F7AB379" w14:textId="77777777" w:rsidR="00E75356" w:rsidRPr="00BA0CC2" w:rsidRDefault="00E75356" w:rsidP="00E75356">
      <w:pPr>
        <w:pStyle w:val="ListParagraph"/>
        <w:numPr>
          <w:ilvl w:val="0"/>
          <w:numId w:val="15"/>
        </w:numPr>
        <w:spacing w:after="160" w:line="259" w:lineRule="auto"/>
        <w:rPr>
          <w:b/>
        </w:rPr>
      </w:pPr>
      <w:r>
        <w:rPr>
          <w:b/>
        </w:rPr>
        <w:t>Outliers –</w:t>
      </w:r>
      <w:r>
        <w:t xml:space="preserve"> There are outliers in the numerical columns; Dex_Freq_During_Rx and Count_Of_Risk</w:t>
      </w:r>
    </w:p>
    <w:p w14:paraId="4143FC81" w14:textId="77777777" w:rsidR="00E75356" w:rsidRPr="00BA0CC2" w:rsidRDefault="00E75356" w:rsidP="00E75356">
      <w:pPr>
        <w:pStyle w:val="ListParagraph"/>
        <w:numPr>
          <w:ilvl w:val="0"/>
          <w:numId w:val="15"/>
        </w:numPr>
        <w:spacing w:after="160" w:line="259" w:lineRule="auto"/>
        <w:rPr>
          <w:b/>
        </w:rPr>
      </w:pPr>
      <w:r>
        <w:rPr>
          <w:b/>
        </w:rPr>
        <w:t xml:space="preserve">Skewed data – </w:t>
      </w:r>
      <w:r>
        <w:t>The numerical columns have skewed data.</w:t>
      </w:r>
    </w:p>
    <w:p w14:paraId="683AA8A4" w14:textId="77777777" w:rsidR="00E75356" w:rsidRPr="00BA0CC2" w:rsidRDefault="00E75356" w:rsidP="00E75356">
      <w:pPr>
        <w:pStyle w:val="ListParagraph"/>
        <w:numPr>
          <w:ilvl w:val="0"/>
          <w:numId w:val="15"/>
        </w:numPr>
        <w:spacing w:after="160" w:line="259" w:lineRule="auto"/>
        <w:rPr>
          <w:b/>
        </w:rPr>
      </w:pPr>
      <w:r>
        <w:rPr>
          <w:b/>
        </w:rPr>
        <w:t xml:space="preserve">Class imbalance in the target variable – </w:t>
      </w:r>
      <w:proofErr w:type="gramStart"/>
      <w:r>
        <w:t>There’s</w:t>
      </w:r>
      <w:proofErr w:type="gramEnd"/>
      <w:r>
        <w:t xml:space="preserve"> a slight imbalance </w:t>
      </w:r>
    </w:p>
    <w:p w14:paraId="2D649C3B" w14:textId="77777777" w:rsidR="00E75356" w:rsidRDefault="00E75356" w:rsidP="00E75356">
      <w:pPr>
        <w:rPr>
          <w:b/>
        </w:rPr>
      </w:pPr>
      <w:r>
        <w:rPr>
          <w:b/>
        </w:rPr>
        <w:t>Solutions to the problems</w:t>
      </w:r>
    </w:p>
    <w:p w14:paraId="07CA588E" w14:textId="77777777" w:rsidR="00E75356" w:rsidRDefault="00E75356" w:rsidP="00E75356">
      <w:pPr>
        <w:pStyle w:val="ListParagraph"/>
        <w:numPr>
          <w:ilvl w:val="0"/>
          <w:numId w:val="17"/>
        </w:numPr>
        <w:spacing w:after="160" w:line="259" w:lineRule="auto"/>
        <w:rPr>
          <w:b/>
        </w:rPr>
      </w:pPr>
      <w:r>
        <w:rPr>
          <w:b/>
        </w:rPr>
        <w:t>Outliers</w:t>
      </w:r>
    </w:p>
    <w:p w14:paraId="78B4003F" w14:textId="77777777" w:rsidR="00E75356" w:rsidRDefault="00E75356" w:rsidP="00E75356">
      <w:pPr>
        <w:pStyle w:val="ListParagraph"/>
        <w:numPr>
          <w:ilvl w:val="0"/>
          <w:numId w:val="18"/>
        </w:numPr>
        <w:spacing w:after="160" w:line="259" w:lineRule="auto"/>
        <w:rPr>
          <w:b/>
        </w:rPr>
      </w:pPr>
      <w:r>
        <w:t>Dropping the outliers by using the Inter-Quartile-Range method</w:t>
      </w:r>
    </w:p>
    <w:p w14:paraId="2C7A67B9" w14:textId="77777777" w:rsidR="00E75356" w:rsidRDefault="00E75356" w:rsidP="00E75356">
      <w:pPr>
        <w:pStyle w:val="ListParagraph"/>
        <w:numPr>
          <w:ilvl w:val="0"/>
          <w:numId w:val="17"/>
        </w:numPr>
        <w:spacing w:after="160" w:line="259" w:lineRule="auto"/>
        <w:rPr>
          <w:b/>
        </w:rPr>
      </w:pPr>
      <w:r>
        <w:rPr>
          <w:b/>
        </w:rPr>
        <w:t>Skewed data</w:t>
      </w:r>
    </w:p>
    <w:p w14:paraId="6EEA0157" w14:textId="77777777" w:rsidR="00E75356" w:rsidRPr="00BA0CC2" w:rsidRDefault="00E75356" w:rsidP="00E75356">
      <w:pPr>
        <w:pStyle w:val="ListParagraph"/>
        <w:numPr>
          <w:ilvl w:val="0"/>
          <w:numId w:val="18"/>
        </w:numPr>
        <w:spacing w:after="160" w:line="259" w:lineRule="auto"/>
        <w:rPr>
          <w:b/>
        </w:rPr>
      </w:pPr>
      <w:r>
        <w:t>Dropping the outliers (worked perfectly).</w:t>
      </w:r>
    </w:p>
    <w:p w14:paraId="22425E58" w14:textId="77777777" w:rsidR="00E75356" w:rsidRPr="00BA0CC2" w:rsidRDefault="00E75356" w:rsidP="00E75356">
      <w:pPr>
        <w:pStyle w:val="ListParagraph"/>
        <w:numPr>
          <w:ilvl w:val="0"/>
          <w:numId w:val="18"/>
        </w:numPr>
        <w:spacing w:after="160" w:line="259" w:lineRule="auto"/>
        <w:rPr>
          <w:b/>
        </w:rPr>
      </w:pPr>
      <w:r>
        <w:t>Log transformation of the numerical features</w:t>
      </w:r>
    </w:p>
    <w:p w14:paraId="672A13A2" w14:textId="77777777" w:rsidR="00E75356" w:rsidRPr="00D04931" w:rsidRDefault="00E75356" w:rsidP="00E75356">
      <w:pPr>
        <w:pStyle w:val="ListParagraph"/>
        <w:numPr>
          <w:ilvl w:val="0"/>
          <w:numId w:val="18"/>
        </w:numPr>
        <w:spacing w:after="160" w:line="259" w:lineRule="auto"/>
        <w:rPr>
          <w:b/>
        </w:rPr>
      </w:pPr>
      <w:r>
        <w:t>Applying the min-max to the numerical features</w:t>
      </w:r>
    </w:p>
    <w:p w14:paraId="54401A7F" w14:textId="77777777" w:rsidR="00E75356" w:rsidRDefault="00E75356" w:rsidP="00E75356">
      <w:pPr>
        <w:pStyle w:val="ListParagraph"/>
        <w:numPr>
          <w:ilvl w:val="0"/>
          <w:numId w:val="17"/>
        </w:numPr>
        <w:spacing w:after="160" w:line="259" w:lineRule="auto"/>
        <w:rPr>
          <w:b/>
        </w:rPr>
      </w:pPr>
      <w:r>
        <w:rPr>
          <w:b/>
        </w:rPr>
        <w:t xml:space="preserve">Class Imbalance </w:t>
      </w:r>
    </w:p>
    <w:p w14:paraId="3A456283" w14:textId="77777777" w:rsidR="00E75356" w:rsidRPr="00D04931" w:rsidRDefault="00E75356" w:rsidP="00E75356">
      <w:pPr>
        <w:pStyle w:val="ListParagraph"/>
        <w:numPr>
          <w:ilvl w:val="0"/>
          <w:numId w:val="19"/>
        </w:numPr>
        <w:spacing w:after="160" w:line="259" w:lineRule="auto"/>
        <w:rPr>
          <w:b/>
        </w:rPr>
      </w:pPr>
      <w:r>
        <w:t>Oversample the minority class</w:t>
      </w:r>
    </w:p>
    <w:p w14:paraId="12E11668" w14:textId="77777777" w:rsidR="00E75356" w:rsidRPr="00D04931" w:rsidRDefault="00E75356" w:rsidP="00E75356">
      <w:pPr>
        <w:pStyle w:val="ListParagraph"/>
        <w:numPr>
          <w:ilvl w:val="0"/>
          <w:numId w:val="19"/>
        </w:numPr>
        <w:spacing w:after="160" w:line="259" w:lineRule="auto"/>
        <w:rPr>
          <w:b/>
        </w:rPr>
      </w:pPr>
      <w:r>
        <w:t>Downsample the majority class</w:t>
      </w:r>
    </w:p>
    <w:p w14:paraId="60254CF3" w14:textId="77777777" w:rsidR="00E75356" w:rsidRDefault="00E75356" w:rsidP="00E75356">
      <w:pPr>
        <w:rPr>
          <w:b/>
        </w:rPr>
      </w:pPr>
      <w:r>
        <w:rPr>
          <w:b/>
        </w:rPr>
        <w:t>Vocabularies</w:t>
      </w:r>
    </w:p>
    <w:p w14:paraId="1205F6D3" w14:textId="77777777" w:rsidR="00E75356" w:rsidRPr="000339F6" w:rsidRDefault="00E75356" w:rsidP="00E75356">
      <w:pPr>
        <w:pStyle w:val="ListParagraph"/>
        <w:numPr>
          <w:ilvl w:val="0"/>
          <w:numId w:val="16"/>
        </w:numPr>
        <w:spacing w:after="160" w:line="259" w:lineRule="auto"/>
        <w:rPr>
          <w:b/>
        </w:rPr>
      </w:pPr>
      <w:r>
        <w:rPr>
          <w:b/>
        </w:rPr>
        <w:t xml:space="preserve">Drug persistency – </w:t>
      </w:r>
      <w:r>
        <w:t>The act of continuing the treatment for the prescribed duration.</w:t>
      </w:r>
    </w:p>
    <w:p w14:paraId="09DAA963" w14:textId="77777777" w:rsidR="00E75356" w:rsidRPr="000339F6" w:rsidRDefault="00E75356" w:rsidP="00E75356">
      <w:pPr>
        <w:pStyle w:val="ListParagraph"/>
        <w:numPr>
          <w:ilvl w:val="0"/>
          <w:numId w:val="16"/>
        </w:numPr>
        <w:spacing w:after="160" w:line="259" w:lineRule="auto"/>
        <w:rPr>
          <w:b/>
        </w:rPr>
      </w:pPr>
      <w:r>
        <w:rPr>
          <w:b/>
        </w:rPr>
        <w:t xml:space="preserve">Adherence – </w:t>
      </w:r>
      <w:r>
        <w:t>T</w:t>
      </w:r>
      <w:r w:rsidRPr="00A761B8">
        <w:t>he extent to which a patient acts in accordance with the prescribed interval and dose of a dosing regimen</w:t>
      </w:r>
      <w:r>
        <w:t>.</w:t>
      </w:r>
    </w:p>
    <w:p w14:paraId="24A0FF4D" w14:textId="77777777" w:rsidR="00E75356" w:rsidRPr="00CC4122" w:rsidRDefault="00E75356" w:rsidP="00E75356">
      <w:pPr>
        <w:pStyle w:val="ListParagraph"/>
        <w:numPr>
          <w:ilvl w:val="0"/>
          <w:numId w:val="16"/>
        </w:numPr>
        <w:spacing w:after="160" w:line="259" w:lineRule="auto"/>
        <w:rPr>
          <w:b/>
        </w:rPr>
      </w:pPr>
      <w:r>
        <w:rPr>
          <w:b/>
        </w:rPr>
        <w:t xml:space="preserve">IDN - </w:t>
      </w:r>
      <w:r w:rsidRPr="00CC4122">
        <w:t>a network of healthcare providers and facilities within a specific geographic region that offers a full range of healthcare services. An IDN is often designed to offer a full spectrum of care inclusive of primary care physicians, specialists, general acute care (</w:t>
      </w:r>
      <w:proofErr w:type="gramStart"/>
      <w:r w:rsidRPr="00CC4122">
        <w:t>i.e.</w:t>
      </w:r>
      <w:proofErr w:type="gramEnd"/>
      <w:r w:rsidRPr="00CC4122">
        <w:t xml:space="preserve"> inpatient services), and home health services.</w:t>
      </w:r>
    </w:p>
    <w:p w14:paraId="4F6EF9A0" w14:textId="77777777" w:rsidR="00E75356" w:rsidRPr="00CC4122" w:rsidRDefault="00E75356" w:rsidP="00E75356">
      <w:pPr>
        <w:pStyle w:val="ListParagraph"/>
        <w:numPr>
          <w:ilvl w:val="0"/>
          <w:numId w:val="16"/>
        </w:numPr>
        <w:spacing w:after="160" w:line="259" w:lineRule="auto"/>
        <w:rPr>
          <w:b/>
        </w:rPr>
      </w:pPr>
      <w:r>
        <w:rPr>
          <w:b/>
        </w:rPr>
        <w:t>NTM –</w:t>
      </w:r>
      <w:r>
        <w:t xml:space="preserve"> Non-Tuberculosis Mycobacteria</w:t>
      </w:r>
    </w:p>
    <w:p w14:paraId="6F6B41FE" w14:textId="77777777" w:rsidR="00E75356" w:rsidRPr="00830A8F" w:rsidRDefault="00E75356" w:rsidP="00E75356">
      <w:pPr>
        <w:pStyle w:val="ListParagraph"/>
        <w:numPr>
          <w:ilvl w:val="0"/>
          <w:numId w:val="16"/>
        </w:numPr>
        <w:spacing w:after="160" w:line="259" w:lineRule="auto"/>
        <w:rPr>
          <w:b/>
        </w:rPr>
      </w:pPr>
      <w:r>
        <w:rPr>
          <w:b/>
        </w:rPr>
        <w:t>Rx –</w:t>
      </w:r>
      <w:r>
        <w:t xml:space="preserve"> Medical prescription</w:t>
      </w:r>
    </w:p>
    <w:p w14:paraId="00CFA96F" w14:textId="77777777" w:rsidR="00E75356" w:rsidRPr="009C43F9" w:rsidRDefault="00E75356" w:rsidP="00E75356">
      <w:pPr>
        <w:pStyle w:val="ListParagraph"/>
        <w:numPr>
          <w:ilvl w:val="0"/>
          <w:numId w:val="16"/>
        </w:numPr>
        <w:spacing w:after="160" w:line="259" w:lineRule="auto"/>
        <w:rPr>
          <w:b/>
        </w:rPr>
      </w:pPr>
      <w:r>
        <w:rPr>
          <w:b/>
        </w:rPr>
        <w:t>DEXA Scan –</w:t>
      </w:r>
      <w:r>
        <w:t xml:space="preserve"> Also known as bone density scan. Used to measure calcium and other minerals in the bone.</w:t>
      </w:r>
    </w:p>
    <w:p w14:paraId="39A3BA0D" w14:textId="77777777" w:rsidR="00E75356" w:rsidRPr="009C43F9" w:rsidRDefault="00E75356" w:rsidP="00E75356">
      <w:pPr>
        <w:pStyle w:val="ListParagraph"/>
        <w:numPr>
          <w:ilvl w:val="0"/>
          <w:numId w:val="16"/>
        </w:numPr>
        <w:spacing w:after="160" w:line="259" w:lineRule="auto"/>
        <w:rPr>
          <w:b/>
        </w:rPr>
      </w:pPr>
      <w:r>
        <w:rPr>
          <w:b/>
        </w:rPr>
        <w:t>Fragility fracture –</w:t>
      </w:r>
      <w:r>
        <w:t xml:space="preserve"> a fracture resulting from a fall.</w:t>
      </w:r>
    </w:p>
    <w:p w14:paraId="59255D70" w14:textId="77777777" w:rsidR="00E75356" w:rsidRPr="00B54C2F" w:rsidRDefault="00E75356" w:rsidP="00E75356">
      <w:pPr>
        <w:pStyle w:val="ListParagraph"/>
        <w:numPr>
          <w:ilvl w:val="0"/>
          <w:numId w:val="16"/>
        </w:numPr>
        <w:spacing w:after="160" w:line="259" w:lineRule="auto"/>
        <w:rPr>
          <w:b/>
        </w:rPr>
      </w:pPr>
      <w:r>
        <w:rPr>
          <w:b/>
        </w:rPr>
        <w:t>Glucocorticoid –</w:t>
      </w:r>
      <w:r>
        <w:t xml:space="preserve"> Are steroid hormones used for the treatment of inflammation, autoimmune </w:t>
      </w:r>
      <w:proofErr w:type="gramStart"/>
      <w:r>
        <w:t>diseases</w:t>
      </w:r>
      <w:proofErr w:type="gramEnd"/>
      <w:r>
        <w:t xml:space="preserve"> and cancer. </w:t>
      </w:r>
    </w:p>
    <w:p w14:paraId="097E7964" w14:textId="77777777" w:rsidR="00E75356" w:rsidRPr="00B54C2F" w:rsidRDefault="00E75356" w:rsidP="00E75356">
      <w:pPr>
        <w:pStyle w:val="ListParagraph"/>
        <w:numPr>
          <w:ilvl w:val="0"/>
          <w:numId w:val="16"/>
        </w:numPr>
        <w:spacing w:after="160" w:line="259" w:lineRule="auto"/>
        <w:rPr>
          <w:b/>
        </w:rPr>
      </w:pPr>
      <w:r>
        <w:rPr>
          <w:b/>
        </w:rPr>
        <w:t>Injectable drugs –</w:t>
      </w:r>
      <w:r>
        <w:t xml:space="preserve"> Drugs injected to users</w:t>
      </w:r>
    </w:p>
    <w:p w14:paraId="5403B3CA" w14:textId="77777777" w:rsidR="00E75356" w:rsidRPr="001D2D7E" w:rsidRDefault="00E75356" w:rsidP="00E75356">
      <w:pPr>
        <w:pStyle w:val="ListParagraph"/>
        <w:numPr>
          <w:ilvl w:val="0"/>
          <w:numId w:val="16"/>
        </w:numPr>
        <w:spacing w:after="160" w:line="259" w:lineRule="auto"/>
        <w:rPr>
          <w:b/>
        </w:rPr>
      </w:pPr>
      <w:r>
        <w:rPr>
          <w:b/>
        </w:rPr>
        <w:t>Comorbidity –</w:t>
      </w:r>
      <w:r>
        <w:t xml:space="preserve"> condition of having two or more diseases at the same time.</w:t>
      </w:r>
    </w:p>
    <w:p w14:paraId="2D152AA5" w14:textId="77777777" w:rsidR="00E75356" w:rsidRPr="00A761B8" w:rsidRDefault="00E75356" w:rsidP="00E75356">
      <w:pPr>
        <w:pStyle w:val="ListParagraph"/>
        <w:numPr>
          <w:ilvl w:val="0"/>
          <w:numId w:val="16"/>
        </w:numPr>
        <w:spacing w:after="160" w:line="259" w:lineRule="auto"/>
        <w:rPr>
          <w:b/>
        </w:rPr>
      </w:pPr>
      <w:r>
        <w:rPr>
          <w:b/>
        </w:rPr>
        <w:lastRenderedPageBreak/>
        <w:t>Concomitancy –</w:t>
      </w:r>
      <w:r>
        <w:t xml:space="preserve"> Existing or occurring together. Concomitant medication are other prescription drugs, over the counter drugs or dietary supplements that are taken other the drug under investigation.</w:t>
      </w:r>
    </w:p>
    <w:p w14:paraId="2011C2C0" w14:textId="77777777" w:rsidR="00E75356" w:rsidRPr="00CC4122" w:rsidRDefault="00E75356" w:rsidP="00E75356">
      <w:pPr>
        <w:pStyle w:val="ListParagraph"/>
        <w:numPr>
          <w:ilvl w:val="0"/>
          <w:numId w:val="16"/>
        </w:numPr>
        <w:spacing w:after="160" w:line="259" w:lineRule="auto"/>
        <w:rPr>
          <w:b/>
        </w:rPr>
      </w:pPr>
      <w:r>
        <w:rPr>
          <w:b/>
        </w:rPr>
        <w:t>T score –</w:t>
      </w:r>
      <w:r>
        <w:t xml:space="preserve"> Measures how much a bone density is higher or lower than that of a healthy 30-year-old adult. </w:t>
      </w:r>
    </w:p>
    <w:p w14:paraId="027E6030" w14:textId="513B8093" w:rsidR="00FD6771" w:rsidRDefault="00FD6771" w:rsidP="008B3A7D">
      <w:pPr>
        <w:jc w:val="both"/>
        <w:rPr>
          <w:rFonts w:eastAsia="Times New Roman" w:cs="Times New Roman"/>
          <w:color w:val="333333"/>
          <w:shd w:val="clear" w:color="auto" w:fill="FFFFFF"/>
        </w:rPr>
      </w:pPr>
    </w:p>
    <w:p w14:paraId="72C074B8" w14:textId="5C4AB792" w:rsidR="00E75356" w:rsidRDefault="00E75356" w:rsidP="008B3A7D">
      <w:pPr>
        <w:jc w:val="both"/>
        <w:rPr>
          <w:rFonts w:eastAsia="Times New Roman" w:cs="Times New Roman"/>
          <w:color w:val="333333"/>
          <w:shd w:val="clear" w:color="auto" w:fill="FFFFFF"/>
        </w:rPr>
      </w:pPr>
    </w:p>
    <w:p w14:paraId="1CF0196A" w14:textId="77777777" w:rsidR="00E75356" w:rsidRDefault="00E75356" w:rsidP="00E75356">
      <w:pPr>
        <w:rPr>
          <w:bCs/>
        </w:rPr>
      </w:pPr>
      <w:r>
        <w:rPr>
          <w:bCs/>
        </w:rPr>
        <w:t>Data shape – 3424 rows x 69 columns</w:t>
      </w:r>
    </w:p>
    <w:p w14:paraId="420BC210" w14:textId="77777777" w:rsidR="00E75356" w:rsidRDefault="00E75356" w:rsidP="00E75356">
      <w:pPr>
        <w:rPr>
          <w:bCs/>
        </w:rPr>
      </w:pPr>
      <w:r>
        <w:rPr>
          <w:bCs/>
        </w:rPr>
        <w:t>Categorical variables – 67</w:t>
      </w:r>
    </w:p>
    <w:p w14:paraId="5820AF63" w14:textId="77777777" w:rsidR="00E75356" w:rsidRDefault="00E75356" w:rsidP="00E75356">
      <w:pPr>
        <w:rPr>
          <w:bCs/>
        </w:rPr>
      </w:pPr>
      <w:r>
        <w:rPr>
          <w:bCs/>
        </w:rPr>
        <w:t>Numerical variables - 2</w:t>
      </w:r>
    </w:p>
    <w:p w14:paraId="78F53F0E" w14:textId="77777777" w:rsidR="00E75356" w:rsidRDefault="00E75356" w:rsidP="00E75356">
      <w:pPr>
        <w:rPr>
          <w:bCs/>
        </w:rPr>
      </w:pPr>
    </w:p>
    <w:p w14:paraId="7380F0F9" w14:textId="77777777" w:rsidR="00E75356" w:rsidRDefault="00E75356" w:rsidP="00E75356">
      <w:pPr>
        <w:rPr>
          <w:bCs/>
          <w:u w:val="single"/>
        </w:rPr>
      </w:pPr>
      <w:r>
        <w:rPr>
          <w:bCs/>
          <w:u w:val="single"/>
        </w:rPr>
        <w:t>Problems with the data:</w:t>
      </w:r>
    </w:p>
    <w:p w14:paraId="34A96815" w14:textId="77777777" w:rsidR="00E75356" w:rsidRDefault="00E75356" w:rsidP="00E75356">
      <w:pPr>
        <w:rPr>
          <w:bCs/>
        </w:rPr>
      </w:pPr>
      <w:r>
        <w:rPr>
          <w:bCs/>
        </w:rPr>
        <w:t>Number of missing values – 0</w:t>
      </w:r>
    </w:p>
    <w:p w14:paraId="620ACF8F" w14:textId="77777777" w:rsidR="00E75356" w:rsidRDefault="00E75356" w:rsidP="00E75356">
      <w:pPr>
        <w:rPr>
          <w:bCs/>
        </w:rPr>
      </w:pPr>
      <w:r>
        <w:rPr>
          <w:bCs/>
        </w:rPr>
        <w:t>Outliers – There are outliers in the numerical columns; Dex_Freq_During_Rx and Count_Of_Risk</w:t>
      </w:r>
    </w:p>
    <w:p w14:paraId="53C98A4C" w14:textId="77777777" w:rsidR="00E75356" w:rsidRDefault="00E75356" w:rsidP="00E75356">
      <w:pPr>
        <w:rPr>
          <w:bCs/>
        </w:rPr>
      </w:pPr>
      <w:r>
        <w:rPr>
          <w:bCs/>
        </w:rPr>
        <w:t>Skewed data – The numerical columns have positively skewed data.</w:t>
      </w:r>
    </w:p>
    <w:p w14:paraId="39713847" w14:textId="4359CE4C" w:rsidR="00E75356" w:rsidRDefault="00E75356" w:rsidP="008B3A7D">
      <w:pPr>
        <w:jc w:val="both"/>
        <w:rPr>
          <w:rFonts w:eastAsia="Times New Roman" w:cs="Times New Roman"/>
          <w:color w:val="333333"/>
          <w:shd w:val="clear" w:color="auto" w:fill="FFFFFF"/>
        </w:rPr>
      </w:pPr>
    </w:p>
    <w:p w14:paraId="674C00CA" w14:textId="69C734A6" w:rsidR="00E75356" w:rsidRDefault="00E75356" w:rsidP="008B3A7D">
      <w:pPr>
        <w:jc w:val="both"/>
        <w:rPr>
          <w:rFonts w:eastAsia="Times New Roman" w:cs="Times New Roman"/>
          <w:color w:val="333333"/>
          <w:shd w:val="clear" w:color="auto" w:fill="FFFFFF"/>
        </w:rPr>
      </w:pPr>
    </w:p>
    <w:p w14:paraId="52DE1FA7" w14:textId="77777777" w:rsidR="00E75356" w:rsidRDefault="00E75356" w:rsidP="00E75356">
      <w:pPr>
        <w:autoSpaceDE w:val="0"/>
        <w:autoSpaceDN w:val="0"/>
        <w:adjustRightInd w:val="0"/>
        <w:rPr>
          <w:rFonts w:ascii="LiberationSans-Bold" w:hAnsi="LiberationSans-Bold" w:cs="LiberationSans-Bold"/>
          <w:b/>
          <w:bCs/>
          <w:color w:val="000000"/>
          <w:sz w:val="32"/>
          <w:szCs w:val="32"/>
        </w:rPr>
      </w:pPr>
      <w:r>
        <w:rPr>
          <w:rFonts w:ascii="LiberationSans-Bold" w:hAnsi="LiberationSans-Bold" w:cs="LiberationSans-Bold"/>
          <w:b/>
          <w:bCs/>
          <w:color w:val="000000"/>
          <w:sz w:val="32"/>
          <w:szCs w:val="32"/>
        </w:rPr>
        <w:t>Data Understanding:</w:t>
      </w:r>
    </w:p>
    <w:p w14:paraId="2E7132B8"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The healthcare dataset is considerble size data having 69 columns altogether. The label is the</w:t>
      </w:r>
    </w:p>
    <w:p w14:paraId="47B389A5"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Persistency_Flag which is a binary data having value as True or False depending on the other</w:t>
      </w:r>
    </w:p>
    <w:p w14:paraId="4DB45FC0"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features. The first column being the unique id of the patient is of no use for us as this is not going to</w:t>
      </w:r>
    </w:p>
    <w:p w14:paraId="1BCA164E"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help us in training the model. Hence the first thing we do is drop that column. We have analyzed the</w:t>
      </w:r>
    </w:p>
    <w:p w14:paraId="32C661BD"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dataset and upon analysis we found that there are only few numerical data column and rest are</w:t>
      </w:r>
    </w:p>
    <w:p w14:paraId="7FA05A5C"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either binary or string value.</w:t>
      </w:r>
    </w:p>
    <w:p w14:paraId="45B77F4C" w14:textId="77777777" w:rsidR="00E75356" w:rsidRDefault="00E75356" w:rsidP="00E75356">
      <w:pPr>
        <w:autoSpaceDE w:val="0"/>
        <w:autoSpaceDN w:val="0"/>
        <w:adjustRightInd w:val="0"/>
        <w:rPr>
          <w:rFonts w:ascii="LiberationSans-Bold" w:hAnsi="LiberationSans-Bold" w:cs="LiberationSans-Bold"/>
          <w:b/>
          <w:bCs/>
          <w:color w:val="000000"/>
          <w:sz w:val="32"/>
          <w:szCs w:val="32"/>
        </w:rPr>
      </w:pPr>
      <w:r>
        <w:rPr>
          <w:rFonts w:ascii="LiberationSans-Bold" w:hAnsi="LiberationSans-Bold" w:cs="LiberationSans-Bold"/>
          <w:b/>
          <w:bCs/>
          <w:color w:val="000000"/>
          <w:sz w:val="32"/>
          <w:szCs w:val="32"/>
        </w:rPr>
        <w:t xml:space="preserve">Exploratory Data </w:t>
      </w:r>
      <w:proofErr w:type="gramStart"/>
      <w:r>
        <w:rPr>
          <w:rFonts w:ascii="LiberationSans-Bold" w:hAnsi="LiberationSans-Bold" w:cs="LiberationSans-Bold"/>
          <w:b/>
          <w:bCs/>
          <w:color w:val="000000"/>
          <w:sz w:val="32"/>
          <w:szCs w:val="32"/>
        </w:rPr>
        <w:t>Analysis :</w:t>
      </w:r>
      <w:proofErr w:type="gramEnd"/>
    </w:p>
    <w:p w14:paraId="2B9B5476"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We analyzed and dataset and found that there are many binary data having “Y” and “N” values. We</w:t>
      </w:r>
    </w:p>
    <w:p w14:paraId="01040225"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 xml:space="preserve">mapped each if the data to 1 and </w:t>
      </w:r>
      <w:proofErr w:type="gramStart"/>
      <w:r>
        <w:rPr>
          <w:rFonts w:ascii="LiberationSerif" w:hAnsi="LiberationSerif" w:cs="LiberationSerif"/>
          <w:color w:val="000000"/>
        </w:rPr>
        <w:t>0</w:t>
      </w:r>
      <w:proofErr w:type="gramEnd"/>
      <w:r>
        <w:rPr>
          <w:rFonts w:ascii="LiberationSerif" w:hAnsi="LiberationSerif" w:cs="LiberationSerif"/>
          <w:color w:val="000000"/>
        </w:rPr>
        <w:t xml:space="preserve"> respectively. Also, we find no null values in the dataset and</w:t>
      </w:r>
    </w:p>
    <w:p w14:paraId="11D2FFAA"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hence there was no need of handling it. We checked the numerical columns and found that one of</w:t>
      </w:r>
    </w:p>
    <w:p w14:paraId="66A6D567" w14:textId="77777777" w:rsidR="00E75356" w:rsidRDefault="00E75356" w:rsidP="00E75356">
      <w:pPr>
        <w:autoSpaceDE w:val="0"/>
        <w:autoSpaceDN w:val="0"/>
        <w:adjustRightInd w:val="0"/>
        <w:rPr>
          <w:rFonts w:ascii="LiberationSerif" w:hAnsi="LiberationSerif" w:cs="LiberationSerif"/>
          <w:color w:val="000000"/>
        </w:rPr>
      </w:pPr>
      <w:r>
        <w:rPr>
          <w:rFonts w:ascii="LiberationSerif" w:hAnsi="LiberationSerif" w:cs="LiberationSerif"/>
          <w:color w:val="000000"/>
        </w:rPr>
        <w:t>the feature is having some outliears and we handled it using log transformation.</w:t>
      </w:r>
    </w:p>
    <w:p w14:paraId="2955C20C" w14:textId="77777777" w:rsidR="00E75356" w:rsidRDefault="00E75356" w:rsidP="00E75356">
      <w:pPr>
        <w:autoSpaceDE w:val="0"/>
        <w:autoSpaceDN w:val="0"/>
        <w:adjustRightInd w:val="0"/>
        <w:rPr>
          <w:rFonts w:ascii="LiberationSerif" w:hAnsi="LiberationSerif" w:cs="LiberationSerif"/>
          <w:color w:val="000081"/>
        </w:rPr>
      </w:pPr>
      <w:r>
        <w:rPr>
          <w:rFonts w:ascii="LiberationSerif-Bold" w:hAnsi="LiberationSerif-Bold" w:cs="LiberationSerif-Bold"/>
          <w:b/>
          <w:bCs/>
          <w:color w:val="000000"/>
        </w:rPr>
        <w:t xml:space="preserve">Github Link: </w:t>
      </w:r>
      <w:r>
        <w:rPr>
          <w:rFonts w:ascii="LiberationSerif" w:hAnsi="LiberationSerif" w:cs="LiberationSerif"/>
          <w:color w:val="000081"/>
        </w:rPr>
        <w:t>https://github.com/aniyaz/Healthcare-DataScience2021</w:t>
      </w:r>
    </w:p>
    <w:p w14:paraId="5A021EA0" w14:textId="77777777" w:rsidR="00E75356" w:rsidRDefault="00E75356" w:rsidP="00E75356">
      <w:pPr>
        <w:autoSpaceDE w:val="0"/>
        <w:autoSpaceDN w:val="0"/>
        <w:adjustRightInd w:val="0"/>
        <w:rPr>
          <w:rFonts w:ascii="LiberationSerif-BoldItalic" w:hAnsi="LiberationSerif-BoldItalic" w:cs="LiberationSerif-BoldItalic"/>
          <w:b/>
          <w:bCs/>
          <w:i/>
          <w:iCs/>
          <w:color w:val="000000"/>
        </w:rPr>
      </w:pPr>
      <w:r>
        <w:rPr>
          <w:rFonts w:ascii="LiberationSerif-Bold" w:hAnsi="LiberationSerif-Bold" w:cs="LiberationSerif-Bold"/>
          <w:b/>
          <w:bCs/>
          <w:color w:val="000000"/>
        </w:rPr>
        <w:t xml:space="preserve">Submitted by: </w:t>
      </w:r>
      <w:r>
        <w:rPr>
          <w:rFonts w:ascii="LiberationSerif-BoldItalic" w:hAnsi="LiberationSerif-BoldItalic" w:cs="LiberationSerif-BoldItalic"/>
          <w:b/>
          <w:bCs/>
          <w:i/>
          <w:iCs/>
          <w:color w:val="000000"/>
        </w:rPr>
        <w:t>Aman Niyaz</w:t>
      </w:r>
    </w:p>
    <w:p w14:paraId="1A3BBA65" w14:textId="1E5DB8EB" w:rsidR="00E75356" w:rsidRDefault="00E75356" w:rsidP="00E75356">
      <w:pPr>
        <w:jc w:val="both"/>
        <w:rPr>
          <w:rFonts w:eastAsia="Times New Roman" w:cs="Times New Roman"/>
          <w:color w:val="333333"/>
          <w:shd w:val="clear" w:color="auto" w:fill="FFFFFF"/>
        </w:rPr>
      </w:pPr>
      <w:r>
        <w:rPr>
          <w:rFonts w:ascii="LiberationSerif-Bold" w:hAnsi="LiberationSerif-Bold" w:cs="LiberationSerif-Bold"/>
          <w:b/>
          <w:bCs/>
          <w:color w:val="000000"/>
        </w:rPr>
        <w:t xml:space="preserve">Date: </w:t>
      </w:r>
      <w:r>
        <w:rPr>
          <w:rFonts w:ascii="LiberationSerif-BoldItalic" w:hAnsi="LiberationSerif-BoldItalic" w:cs="LiberationSerif-BoldItalic"/>
          <w:b/>
          <w:bCs/>
          <w:i/>
          <w:iCs/>
          <w:color w:val="000000"/>
        </w:rPr>
        <w:t>12</w:t>
      </w:r>
      <w:r>
        <w:rPr>
          <w:rFonts w:ascii="LiberationSerif-BoldItalic" w:hAnsi="LiberationSerif-BoldItalic" w:cs="LiberationSerif-BoldItalic"/>
          <w:b/>
          <w:bCs/>
          <w:i/>
          <w:iCs/>
          <w:color w:val="000000"/>
          <w:sz w:val="14"/>
          <w:szCs w:val="14"/>
        </w:rPr>
        <w:t xml:space="preserve">h </w:t>
      </w:r>
      <w:r>
        <w:rPr>
          <w:rFonts w:ascii="LiberationSerif-BoldItalic" w:hAnsi="LiberationSerif-BoldItalic" w:cs="LiberationSerif-BoldItalic"/>
          <w:b/>
          <w:bCs/>
          <w:i/>
          <w:iCs/>
          <w:color w:val="000000"/>
        </w:rPr>
        <w:t>April 2021</w:t>
      </w:r>
    </w:p>
    <w:p w14:paraId="648489F1" w14:textId="77777777" w:rsidR="00E75356" w:rsidRDefault="00E75356" w:rsidP="00FD6771"/>
    <w:p w14:paraId="3D3FB470" w14:textId="77777777" w:rsidR="00E75356" w:rsidRDefault="00E75356" w:rsidP="00FD6771"/>
    <w:p w14:paraId="47F88246" w14:textId="77777777" w:rsidR="00E75356" w:rsidRDefault="00E75356" w:rsidP="00FD6771"/>
    <w:p w14:paraId="5FC50A8F" w14:textId="77777777" w:rsidR="00E75356" w:rsidRDefault="00E75356" w:rsidP="00FD6771"/>
    <w:p w14:paraId="2EE0894E" w14:textId="77777777" w:rsidR="00E75356" w:rsidRDefault="00E75356" w:rsidP="00FD6771"/>
    <w:p w14:paraId="5E8909F2" w14:textId="77777777" w:rsidR="00E75356" w:rsidRDefault="00E75356" w:rsidP="00FD6771"/>
    <w:p w14:paraId="64698251" w14:textId="77777777" w:rsidR="00E75356" w:rsidRDefault="00E75356" w:rsidP="00FD6771"/>
    <w:p w14:paraId="636FF307" w14:textId="77777777" w:rsidR="00E75356" w:rsidRDefault="00E75356" w:rsidP="00FD6771"/>
    <w:p w14:paraId="07DD8027" w14:textId="77777777" w:rsidR="00E75356" w:rsidRDefault="00E75356" w:rsidP="00FD6771"/>
    <w:p w14:paraId="6796F779" w14:textId="77777777" w:rsidR="00E75356" w:rsidRDefault="00E75356" w:rsidP="00FD6771"/>
    <w:p w14:paraId="2215BBD6" w14:textId="77777777" w:rsidR="00E75356" w:rsidRDefault="00E75356" w:rsidP="00FD6771"/>
    <w:p w14:paraId="72FA96E9" w14:textId="77777777" w:rsidR="00E75356" w:rsidRDefault="00E75356" w:rsidP="00FD6771"/>
    <w:p w14:paraId="0CE9047D" w14:textId="36D3B604" w:rsidR="00A31B50" w:rsidRPr="00FD6771" w:rsidRDefault="00FD6771" w:rsidP="00FD6771">
      <w:r w:rsidRPr="00A31B50">
        <w:t xml:space="preserve">Name: </w:t>
      </w:r>
      <w:r w:rsidRPr="00FD6771">
        <w:t>NLP: Document Classification</w:t>
      </w:r>
    </w:p>
    <w:p w14:paraId="372671DB" w14:textId="40FFB9CA" w:rsidR="00FD6771" w:rsidRDefault="00FD6771" w:rsidP="00FD6771">
      <w:r w:rsidRPr="00A31B50">
        <w:t xml:space="preserve">Report date: </w:t>
      </w:r>
      <w:r w:rsidR="006A0C8E">
        <w:t>22</w:t>
      </w:r>
      <w:r>
        <w:t>/0</w:t>
      </w:r>
      <w:r w:rsidR="006A0C8E">
        <w:t>6</w:t>
      </w:r>
      <w:r>
        <w:t>/2022</w:t>
      </w:r>
    </w:p>
    <w:p w14:paraId="58EAB028" w14:textId="701B559D" w:rsidR="00FD6771" w:rsidRDefault="00FD6771" w:rsidP="00FD6771">
      <w:r>
        <w:t>Internship Batch:</w:t>
      </w:r>
      <w:r w:rsidRPr="00156954">
        <w:t xml:space="preserve"> </w:t>
      </w:r>
      <w:hyperlink r:id="rId5" w:history="1">
        <w:r w:rsidRPr="00156954">
          <w:t>LISUM10: 30</w:t>
        </w:r>
      </w:hyperlink>
    </w:p>
    <w:p w14:paraId="3E74C0F4" w14:textId="7E6E426D" w:rsidR="00FD6771" w:rsidRDefault="00FD6771" w:rsidP="00FD6771">
      <w:r>
        <w:t>Version: 1.0</w:t>
      </w:r>
    </w:p>
    <w:p w14:paraId="201B22FD" w14:textId="3AF9438F" w:rsidR="00FD6771" w:rsidRDefault="00FD6771" w:rsidP="00FD6771">
      <w:r>
        <w:t>Data intake by:  Amr Elbana</w:t>
      </w:r>
    </w:p>
    <w:p w14:paraId="4C1A0F4A" w14:textId="5E301EBC" w:rsidR="00FD6771" w:rsidRDefault="00FD6771" w:rsidP="00FD6771">
      <w:r>
        <w:t xml:space="preserve">Data intake reviewer: All Members </w:t>
      </w:r>
    </w:p>
    <w:p w14:paraId="1EC95962" w14:textId="3A3F47E4" w:rsidR="00FD6771" w:rsidRDefault="00FD6771" w:rsidP="00FD6771">
      <w:r>
        <w:t>Data storage location: UCI</w:t>
      </w:r>
    </w:p>
    <w:p w14:paraId="2D76D3BA" w14:textId="77777777" w:rsidR="00FD6771" w:rsidRDefault="00FD6771" w:rsidP="00FD6771"/>
    <w:p w14:paraId="42A55937" w14:textId="77777777" w:rsidR="00FD6771" w:rsidRPr="00A31B50" w:rsidRDefault="00FD6771" w:rsidP="00FD6771">
      <w:pPr>
        <w:rPr>
          <w:b/>
        </w:rPr>
      </w:pPr>
      <w:r w:rsidRPr="00A31B50">
        <w:rPr>
          <w:b/>
        </w:rPr>
        <w:t>Tabular data details:</w:t>
      </w:r>
    </w:p>
    <w:p w14:paraId="5C5C7A3B" w14:textId="77777777" w:rsidR="00FD6771" w:rsidRDefault="00FD6771" w:rsidP="00FD6771"/>
    <w:tbl>
      <w:tblPr>
        <w:tblStyle w:val="TableGrid"/>
        <w:tblW w:w="0" w:type="auto"/>
        <w:tblLook w:val="04A0" w:firstRow="1" w:lastRow="0" w:firstColumn="1" w:lastColumn="0" w:noHBand="0" w:noVBand="1"/>
      </w:tblPr>
      <w:tblGrid>
        <w:gridCol w:w="4675"/>
        <w:gridCol w:w="4675"/>
      </w:tblGrid>
      <w:tr w:rsidR="00FD6771" w14:paraId="30718000" w14:textId="77777777" w:rsidTr="007B7831">
        <w:tc>
          <w:tcPr>
            <w:tcW w:w="4675" w:type="dxa"/>
          </w:tcPr>
          <w:p w14:paraId="62CA0ECF" w14:textId="77777777" w:rsidR="00FD6771" w:rsidRPr="00A31B50" w:rsidRDefault="00FD6771" w:rsidP="007B7831">
            <w:pPr>
              <w:rPr>
                <w:b/>
              </w:rPr>
            </w:pPr>
            <w:r w:rsidRPr="00A31B50">
              <w:rPr>
                <w:b/>
              </w:rPr>
              <w:t>Total number of observations</w:t>
            </w:r>
          </w:p>
        </w:tc>
        <w:tc>
          <w:tcPr>
            <w:tcW w:w="4675" w:type="dxa"/>
          </w:tcPr>
          <w:p w14:paraId="7CA7122F" w14:textId="77777777" w:rsidR="00FD6771" w:rsidRPr="002824EC" w:rsidRDefault="00FD6771" w:rsidP="007B7831">
            <w:pPr>
              <w:pStyle w:val="HTMLPreformatted"/>
              <w:shd w:val="clear" w:color="auto" w:fill="FFFFFF"/>
              <w:wordWrap w:val="0"/>
              <w:textAlignment w:val="baseline"/>
              <w:rPr>
                <w:color w:val="000000"/>
                <w:sz w:val="21"/>
                <w:szCs w:val="21"/>
              </w:rPr>
            </w:pPr>
            <w:r w:rsidRPr="002824EC">
              <w:rPr>
                <w:color w:val="000000"/>
                <w:sz w:val="21"/>
                <w:szCs w:val="21"/>
              </w:rPr>
              <w:t>19997</w:t>
            </w:r>
          </w:p>
        </w:tc>
      </w:tr>
      <w:tr w:rsidR="00FD6771" w14:paraId="28270E4B" w14:textId="77777777" w:rsidTr="007B7831">
        <w:tc>
          <w:tcPr>
            <w:tcW w:w="4675" w:type="dxa"/>
          </w:tcPr>
          <w:p w14:paraId="0D483B46" w14:textId="77777777" w:rsidR="00FD6771" w:rsidRPr="00A31B50" w:rsidRDefault="00FD6771" w:rsidP="007B7831">
            <w:pPr>
              <w:rPr>
                <w:b/>
              </w:rPr>
            </w:pPr>
            <w:r w:rsidRPr="00A31B50">
              <w:rPr>
                <w:b/>
              </w:rPr>
              <w:t>Total number of files</w:t>
            </w:r>
          </w:p>
        </w:tc>
        <w:tc>
          <w:tcPr>
            <w:tcW w:w="4675" w:type="dxa"/>
          </w:tcPr>
          <w:p w14:paraId="2716938B" w14:textId="77777777" w:rsidR="00FD6771" w:rsidRDefault="00FD6771" w:rsidP="007B7831">
            <w:r>
              <w:t>20</w:t>
            </w:r>
          </w:p>
        </w:tc>
      </w:tr>
      <w:tr w:rsidR="00FD6771" w14:paraId="0F78634C" w14:textId="77777777" w:rsidTr="007B7831">
        <w:tc>
          <w:tcPr>
            <w:tcW w:w="4675" w:type="dxa"/>
          </w:tcPr>
          <w:p w14:paraId="7D5C2211" w14:textId="77777777" w:rsidR="00FD6771" w:rsidRPr="00A31B50" w:rsidRDefault="00FD6771" w:rsidP="007B7831">
            <w:pPr>
              <w:rPr>
                <w:b/>
              </w:rPr>
            </w:pPr>
            <w:r w:rsidRPr="00A31B50">
              <w:rPr>
                <w:b/>
              </w:rPr>
              <w:t>Total number of features</w:t>
            </w:r>
          </w:p>
        </w:tc>
        <w:tc>
          <w:tcPr>
            <w:tcW w:w="4675" w:type="dxa"/>
          </w:tcPr>
          <w:p w14:paraId="5293E9AD" w14:textId="77777777" w:rsidR="00FD6771" w:rsidRDefault="00FD6771" w:rsidP="007B7831">
            <w:r>
              <w:t>2</w:t>
            </w:r>
          </w:p>
        </w:tc>
      </w:tr>
      <w:tr w:rsidR="00FD6771" w14:paraId="4855BF54" w14:textId="77777777" w:rsidTr="007B7831">
        <w:tc>
          <w:tcPr>
            <w:tcW w:w="4675" w:type="dxa"/>
          </w:tcPr>
          <w:p w14:paraId="18861F19" w14:textId="77777777" w:rsidR="00FD6771" w:rsidRPr="00A31B50" w:rsidRDefault="00FD6771" w:rsidP="007B7831">
            <w:pPr>
              <w:rPr>
                <w:b/>
              </w:rPr>
            </w:pPr>
            <w:r w:rsidRPr="00A31B50">
              <w:rPr>
                <w:b/>
              </w:rPr>
              <w:t>Base format of the file</w:t>
            </w:r>
          </w:p>
        </w:tc>
        <w:tc>
          <w:tcPr>
            <w:tcW w:w="4675" w:type="dxa"/>
          </w:tcPr>
          <w:p w14:paraId="6C63B64E" w14:textId="77777777" w:rsidR="00FD6771" w:rsidRDefault="00FD6771" w:rsidP="007B7831">
            <w:r>
              <w:t>.txt</w:t>
            </w:r>
          </w:p>
        </w:tc>
      </w:tr>
      <w:tr w:rsidR="00FD6771" w14:paraId="5F707B22" w14:textId="77777777" w:rsidTr="007B7831">
        <w:tc>
          <w:tcPr>
            <w:tcW w:w="4675" w:type="dxa"/>
          </w:tcPr>
          <w:p w14:paraId="1C99D00F" w14:textId="77777777" w:rsidR="00FD6771" w:rsidRPr="00A31B50" w:rsidRDefault="00FD6771" w:rsidP="007B7831">
            <w:pPr>
              <w:rPr>
                <w:b/>
              </w:rPr>
            </w:pPr>
            <w:r w:rsidRPr="00A31B50">
              <w:rPr>
                <w:b/>
              </w:rPr>
              <w:t>Size of the data</w:t>
            </w:r>
          </w:p>
        </w:tc>
        <w:tc>
          <w:tcPr>
            <w:tcW w:w="4675" w:type="dxa"/>
          </w:tcPr>
          <w:p w14:paraId="53CFA16B" w14:textId="77777777" w:rsidR="00FD6771" w:rsidRDefault="00FD6771" w:rsidP="007B7831">
            <w:r>
              <w:t xml:space="preserve">45 Mb </w:t>
            </w:r>
          </w:p>
        </w:tc>
      </w:tr>
    </w:tbl>
    <w:p w14:paraId="7930AB74" w14:textId="77777777" w:rsidR="00FD6771" w:rsidRDefault="00FD6771" w:rsidP="00FD6771">
      <w:pPr>
        <w:rPr>
          <w:b/>
        </w:rPr>
      </w:pPr>
    </w:p>
    <w:p w14:paraId="5B2E74C1" w14:textId="77777777" w:rsidR="00FD6771" w:rsidRDefault="00FD6771" w:rsidP="00FD6771">
      <w:pPr>
        <w:rPr>
          <w:b/>
        </w:rPr>
      </w:pPr>
    </w:p>
    <w:p w14:paraId="2041F472" w14:textId="77777777" w:rsidR="00FD6771" w:rsidRDefault="00FD6771" w:rsidP="00FD6771">
      <w:pPr>
        <w:rPr>
          <w:b/>
        </w:rPr>
      </w:pPr>
    </w:p>
    <w:p w14:paraId="4113FEE5" w14:textId="77777777" w:rsidR="00FD6771" w:rsidRPr="00A31B50" w:rsidRDefault="00FD6771" w:rsidP="00A31B50">
      <w:pPr>
        <w:rPr>
          <w:b/>
        </w:rPr>
      </w:pPr>
    </w:p>
    <w:sectPr w:rsidR="00FD6771"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LiberationSans-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F6B"/>
    <w:multiLevelType w:val="hybridMultilevel"/>
    <w:tmpl w:val="65E6B538"/>
    <w:lvl w:ilvl="0" w:tplc="D5FA8700">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7AE8B2F8">
      <w:numFmt w:val="bullet"/>
      <w:lvlText w:val="•"/>
      <w:lvlJc w:val="left"/>
      <w:pPr>
        <w:ind w:left="1146" w:hanging="360"/>
      </w:pPr>
      <w:rPr>
        <w:rFonts w:hint="default"/>
        <w:lang w:val="en-US" w:eastAsia="en-US" w:bidi="ar-SA"/>
      </w:rPr>
    </w:lvl>
    <w:lvl w:ilvl="2" w:tplc="89FAD716">
      <w:numFmt w:val="bullet"/>
      <w:lvlText w:val="•"/>
      <w:lvlJc w:val="left"/>
      <w:pPr>
        <w:ind w:left="1473" w:hanging="360"/>
      </w:pPr>
      <w:rPr>
        <w:rFonts w:hint="default"/>
        <w:lang w:val="en-US" w:eastAsia="en-US" w:bidi="ar-SA"/>
      </w:rPr>
    </w:lvl>
    <w:lvl w:ilvl="3" w:tplc="201AC550">
      <w:numFmt w:val="bullet"/>
      <w:lvlText w:val="•"/>
      <w:lvlJc w:val="left"/>
      <w:pPr>
        <w:ind w:left="1800" w:hanging="360"/>
      </w:pPr>
      <w:rPr>
        <w:rFonts w:hint="default"/>
        <w:lang w:val="en-US" w:eastAsia="en-US" w:bidi="ar-SA"/>
      </w:rPr>
    </w:lvl>
    <w:lvl w:ilvl="4" w:tplc="44E22608">
      <w:numFmt w:val="bullet"/>
      <w:lvlText w:val="•"/>
      <w:lvlJc w:val="left"/>
      <w:pPr>
        <w:ind w:left="2126" w:hanging="360"/>
      </w:pPr>
      <w:rPr>
        <w:rFonts w:hint="default"/>
        <w:lang w:val="en-US" w:eastAsia="en-US" w:bidi="ar-SA"/>
      </w:rPr>
    </w:lvl>
    <w:lvl w:ilvl="5" w:tplc="6734BE72">
      <w:numFmt w:val="bullet"/>
      <w:lvlText w:val="•"/>
      <w:lvlJc w:val="left"/>
      <w:pPr>
        <w:ind w:left="2453" w:hanging="360"/>
      </w:pPr>
      <w:rPr>
        <w:rFonts w:hint="default"/>
        <w:lang w:val="en-US" w:eastAsia="en-US" w:bidi="ar-SA"/>
      </w:rPr>
    </w:lvl>
    <w:lvl w:ilvl="6" w:tplc="C21E9C54">
      <w:numFmt w:val="bullet"/>
      <w:lvlText w:val="•"/>
      <w:lvlJc w:val="left"/>
      <w:pPr>
        <w:ind w:left="2780" w:hanging="360"/>
      </w:pPr>
      <w:rPr>
        <w:rFonts w:hint="default"/>
        <w:lang w:val="en-US" w:eastAsia="en-US" w:bidi="ar-SA"/>
      </w:rPr>
    </w:lvl>
    <w:lvl w:ilvl="7" w:tplc="EC4A8A08">
      <w:numFmt w:val="bullet"/>
      <w:lvlText w:val="•"/>
      <w:lvlJc w:val="left"/>
      <w:pPr>
        <w:ind w:left="3106" w:hanging="360"/>
      </w:pPr>
      <w:rPr>
        <w:rFonts w:hint="default"/>
        <w:lang w:val="en-US" w:eastAsia="en-US" w:bidi="ar-SA"/>
      </w:rPr>
    </w:lvl>
    <w:lvl w:ilvl="8" w:tplc="FDF065D8">
      <w:numFmt w:val="bullet"/>
      <w:lvlText w:val="•"/>
      <w:lvlJc w:val="left"/>
      <w:pPr>
        <w:ind w:left="3433" w:hanging="360"/>
      </w:pPr>
      <w:rPr>
        <w:rFonts w:hint="default"/>
        <w:lang w:val="en-US" w:eastAsia="en-US" w:bidi="ar-SA"/>
      </w:rPr>
    </w:lvl>
  </w:abstractNum>
  <w:abstractNum w:abstractNumId="1" w15:restartNumberingAfterBreak="0">
    <w:nsid w:val="0C781956"/>
    <w:multiLevelType w:val="hybridMultilevel"/>
    <w:tmpl w:val="A88818C4"/>
    <w:lvl w:ilvl="0" w:tplc="3ACC1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965C0"/>
    <w:multiLevelType w:val="hybridMultilevel"/>
    <w:tmpl w:val="73BE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D7059"/>
    <w:multiLevelType w:val="hybridMultilevel"/>
    <w:tmpl w:val="AD7620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2602652"/>
    <w:multiLevelType w:val="hybridMultilevel"/>
    <w:tmpl w:val="141AB162"/>
    <w:lvl w:ilvl="0" w:tplc="B0CC3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61BD1"/>
    <w:multiLevelType w:val="hybridMultilevel"/>
    <w:tmpl w:val="9BF6A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952A5C"/>
    <w:multiLevelType w:val="hybridMultilevel"/>
    <w:tmpl w:val="6840E438"/>
    <w:lvl w:ilvl="0" w:tplc="E05CE5F6">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BF4C56AA">
      <w:numFmt w:val="bullet"/>
      <w:lvlText w:val="•"/>
      <w:lvlJc w:val="left"/>
      <w:pPr>
        <w:ind w:left="1146" w:hanging="360"/>
      </w:pPr>
      <w:rPr>
        <w:rFonts w:hint="default"/>
        <w:lang w:val="en-US" w:eastAsia="en-US" w:bidi="ar-SA"/>
      </w:rPr>
    </w:lvl>
    <w:lvl w:ilvl="2" w:tplc="4D145D38">
      <w:numFmt w:val="bullet"/>
      <w:lvlText w:val="•"/>
      <w:lvlJc w:val="left"/>
      <w:pPr>
        <w:ind w:left="1473" w:hanging="360"/>
      </w:pPr>
      <w:rPr>
        <w:rFonts w:hint="default"/>
        <w:lang w:val="en-US" w:eastAsia="en-US" w:bidi="ar-SA"/>
      </w:rPr>
    </w:lvl>
    <w:lvl w:ilvl="3" w:tplc="B062292E">
      <w:numFmt w:val="bullet"/>
      <w:lvlText w:val="•"/>
      <w:lvlJc w:val="left"/>
      <w:pPr>
        <w:ind w:left="1800" w:hanging="360"/>
      </w:pPr>
      <w:rPr>
        <w:rFonts w:hint="default"/>
        <w:lang w:val="en-US" w:eastAsia="en-US" w:bidi="ar-SA"/>
      </w:rPr>
    </w:lvl>
    <w:lvl w:ilvl="4" w:tplc="39F85226">
      <w:numFmt w:val="bullet"/>
      <w:lvlText w:val="•"/>
      <w:lvlJc w:val="left"/>
      <w:pPr>
        <w:ind w:left="2126" w:hanging="360"/>
      </w:pPr>
      <w:rPr>
        <w:rFonts w:hint="default"/>
        <w:lang w:val="en-US" w:eastAsia="en-US" w:bidi="ar-SA"/>
      </w:rPr>
    </w:lvl>
    <w:lvl w:ilvl="5" w:tplc="16367CE4">
      <w:numFmt w:val="bullet"/>
      <w:lvlText w:val="•"/>
      <w:lvlJc w:val="left"/>
      <w:pPr>
        <w:ind w:left="2453" w:hanging="360"/>
      </w:pPr>
      <w:rPr>
        <w:rFonts w:hint="default"/>
        <w:lang w:val="en-US" w:eastAsia="en-US" w:bidi="ar-SA"/>
      </w:rPr>
    </w:lvl>
    <w:lvl w:ilvl="6" w:tplc="9940D1AE">
      <w:numFmt w:val="bullet"/>
      <w:lvlText w:val="•"/>
      <w:lvlJc w:val="left"/>
      <w:pPr>
        <w:ind w:left="2780" w:hanging="360"/>
      </w:pPr>
      <w:rPr>
        <w:rFonts w:hint="default"/>
        <w:lang w:val="en-US" w:eastAsia="en-US" w:bidi="ar-SA"/>
      </w:rPr>
    </w:lvl>
    <w:lvl w:ilvl="7" w:tplc="A2A28FF0">
      <w:numFmt w:val="bullet"/>
      <w:lvlText w:val="•"/>
      <w:lvlJc w:val="left"/>
      <w:pPr>
        <w:ind w:left="3106" w:hanging="360"/>
      </w:pPr>
      <w:rPr>
        <w:rFonts w:hint="default"/>
        <w:lang w:val="en-US" w:eastAsia="en-US" w:bidi="ar-SA"/>
      </w:rPr>
    </w:lvl>
    <w:lvl w:ilvl="8" w:tplc="6F5EF950">
      <w:numFmt w:val="bullet"/>
      <w:lvlText w:val="•"/>
      <w:lvlJc w:val="left"/>
      <w:pPr>
        <w:ind w:left="3433" w:hanging="360"/>
      </w:pPr>
      <w:rPr>
        <w:rFonts w:hint="default"/>
        <w:lang w:val="en-US" w:eastAsia="en-US" w:bidi="ar-SA"/>
      </w:rPr>
    </w:lvl>
  </w:abstractNum>
  <w:abstractNum w:abstractNumId="7" w15:restartNumberingAfterBreak="0">
    <w:nsid w:val="3AAA4E49"/>
    <w:multiLevelType w:val="hybridMultilevel"/>
    <w:tmpl w:val="01B61FEC"/>
    <w:lvl w:ilvl="0" w:tplc="EBFE0598">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1AE083E4">
      <w:numFmt w:val="bullet"/>
      <w:lvlText w:val="•"/>
      <w:lvlJc w:val="left"/>
      <w:pPr>
        <w:ind w:left="1147" w:hanging="360"/>
      </w:pPr>
      <w:rPr>
        <w:rFonts w:hint="default"/>
        <w:lang w:val="en-US" w:eastAsia="en-US" w:bidi="ar-SA"/>
      </w:rPr>
    </w:lvl>
    <w:lvl w:ilvl="2" w:tplc="2A9E6554">
      <w:numFmt w:val="bullet"/>
      <w:lvlText w:val="•"/>
      <w:lvlJc w:val="left"/>
      <w:pPr>
        <w:ind w:left="1474" w:hanging="360"/>
      </w:pPr>
      <w:rPr>
        <w:rFonts w:hint="default"/>
        <w:lang w:val="en-US" w:eastAsia="en-US" w:bidi="ar-SA"/>
      </w:rPr>
    </w:lvl>
    <w:lvl w:ilvl="3" w:tplc="CDBA0F7A">
      <w:numFmt w:val="bullet"/>
      <w:lvlText w:val="•"/>
      <w:lvlJc w:val="left"/>
      <w:pPr>
        <w:ind w:left="1801" w:hanging="360"/>
      </w:pPr>
      <w:rPr>
        <w:rFonts w:hint="default"/>
        <w:lang w:val="en-US" w:eastAsia="en-US" w:bidi="ar-SA"/>
      </w:rPr>
    </w:lvl>
    <w:lvl w:ilvl="4" w:tplc="0366CDAA">
      <w:numFmt w:val="bullet"/>
      <w:lvlText w:val="•"/>
      <w:lvlJc w:val="left"/>
      <w:pPr>
        <w:ind w:left="2128" w:hanging="360"/>
      </w:pPr>
      <w:rPr>
        <w:rFonts w:hint="default"/>
        <w:lang w:val="en-US" w:eastAsia="en-US" w:bidi="ar-SA"/>
      </w:rPr>
    </w:lvl>
    <w:lvl w:ilvl="5" w:tplc="99EEA552">
      <w:numFmt w:val="bullet"/>
      <w:lvlText w:val="•"/>
      <w:lvlJc w:val="left"/>
      <w:pPr>
        <w:ind w:left="2456" w:hanging="360"/>
      </w:pPr>
      <w:rPr>
        <w:rFonts w:hint="default"/>
        <w:lang w:val="en-US" w:eastAsia="en-US" w:bidi="ar-SA"/>
      </w:rPr>
    </w:lvl>
    <w:lvl w:ilvl="6" w:tplc="A48656FC">
      <w:numFmt w:val="bullet"/>
      <w:lvlText w:val="•"/>
      <w:lvlJc w:val="left"/>
      <w:pPr>
        <w:ind w:left="2783" w:hanging="360"/>
      </w:pPr>
      <w:rPr>
        <w:rFonts w:hint="default"/>
        <w:lang w:val="en-US" w:eastAsia="en-US" w:bidi="ar-SA"/>
      </w:rPr>
    </w:lvl>
    <w:lvl w:ilvl="7" w:tplc="88A25830">
      <w:numFmt w:val="bullet"/>
      <w:lvlText w:val="•"/>
      <w:lvlJc w:val="left"/>
      <w:pPr>
        <w:ind w:left="3110" w:hanging="360"/>
      </w:pPr>
      <w:rPr>
        <w:rFonts w:hint="default"/>
        <w:lang w:val="en-US" w:eastAsia="en-US" w:bidi="ar-SA"/>
      </w:rPr>
    </w:lvl>
    <w:lvl w:ilvl="8" w:tplc="7AA0DE18">
      <w:numFmt w:val="bullet"/>
      <w:lvlText w:val="•"/>
      <w:lvlJc w:val="left"/>
      <w:pPr>
        <w:ind w:left="3437" w:hanging="360"/>
      </w:pPr>
      <w:rPr>
        <w:rFonts w:hint="default"/>
        <w:lang w:val="en-US" w:eastAsia="en-US" w:bidi="ar-SA"/>
      </w:rPr>
    </w:lvl>
  </w:abstractNum>
  <w:abstractNum w:abstractNumId="8" w15:restartNumberingAfterBreak="0">
    <w:nsid w:val="3DC56A2E"/>
    <w:multiLevelType w:val="hybridMultilevel"/>
    <w:tmpl w:val="582E4B02"/>
    <w:lvl w:ilvl="0" w:tplc="B7025D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A2CD2"/>
    <w:multiLevelType w:val="hybridMultilevel"/>
    <w:tmpl w:val="4EE65DEA"/>
    <w:lvl w:ilvl="0" w:tplc="35A68E98">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039E3664">
      <w:numFmt w:val="bullet"/>
      <w:lvlText w:val="•"/>
      <w:lvlJc w:val="left"/>
      <w:pPr>
        <w:ind w:left="1147" w:hanging="360"/>
      </w:pPr>
      <w:rPr>
        <w:rFonts w:hint="default"/>
        <w:lang w:val="en-US" w:eastAsia="en-US" w:bidi="ar-SA"/>
      </w:rPr>
    </w:lvl>
    <w:lvl w:ilvl="2" w:tplc="21AABAB0">
      <w:numFmt w:val="bullet"/>
      <w:lvlText w:val="•"/>
      <w:lvlJc w:val="left"/>
      <w:pPr>
        <w:ind w:left="1474" w:hanging="360"/>
      </w:pPr>
      <w:rPr>
        <w:rFonts w:hint="default"/>
        <w:lang w:val="en-US" w:eastAsia="en-US" w:bidi="ar-SA"/>
      </w:rPr>
    </w:lvl>
    <w:lvl w:ilvl="3" w:tplc="9A8451EE">
      <w:numFmt w:val="bullet"/>
      <w:lvlText w:val="•"/>
      <w:lvlJc w:val="left"/>
      <w:pPr>
        <w:ind w:left="1801" w:hanging="360"/>
      </w:pPr>
      <w:rPr>
        <w:rFonts w:hint="default"/>
        <w:lang w:val="en-US" w:eastAsia="en-US" w:bidi="ar-SA"/>
      </w:rPr>
    </w:lvl>
    <w:lvl w:ilvl="4" w:tplc="AF804F14">
      <w:numFmt w:val="bullet"/>
      <w:lvlText w:val="•"/>
      <w:lvlJc w:val="left"/>
      <w:pPr>
        <w:ind w:left="2128" w:hanging="360"/>
      </w:pPr>
      <w:rPr>
        <w:rFonts w:hint="default"/>
        <w:lang w:val="en-US" w:eastAsia="en-US" w:bidi="ar-SA"/>
      </w:rPr>
    </w:lvl>
    <w:lvl w:ilvl="5" w:tplc="43DEEB70">
      <w:numFmt w:val="bullet"/>
      <w:lvlText w:val="•"/>
      <w:lvlJc w:val="left"/>
      <w:pPr>
        <w:ind w:left="2456" w:hanging="360"/>
      </w:pPr>
      <w:rPr>
        <w:rFonts w:hint="default"/>
        <w:lang w:val="en-US" w:eastAsia="en-US" w:bidi="ar-SA"/>
      </w:rPr>
    </w:lvl>
    <w:lvl w:ilvl="6" w:tplc="D4E866C2">
      <w:numFmt w:val="bullet"/>
      <w:lvlText w:val="•"/>
      <w:lvlJc w:val="left"/>
      <w:pPr>
        <w:ind w:left="2783" w:hanging="360"/>
      </w:pPr>
      <w:rPr>
        <w:rFonts w:hint="default"/>
        <w:lang w:val="en-US" w:eastAsia="en-US" w:bidi="ar-SA"/>
      </w:rPr>
    </w:lvl>
    <w:lvl w:ilvl="7" w:tplc="AE046D00">
      <w:numFmt w:val="bullet"/>
      <w:lvlText w:val="•"/>
      <w:lvlJc w:val="left"/>
      <w:pPr>
        <w:ind w:left="3110" w:hanging="360"/>
      </w:pPr>
      <w:rPr>
        <w:rFonts w:hint="default"/>
        <w:lang w:val="en-US" w:eastAsia="en-US" w:bidi="ar-SA"/>
      </w:rPr>
    </w:lvl>
    <w:lvl w:ilvl="8" w:tplc="FAEA8A20">
      <w:numFmt w:val="bullet"/>
      <w:lvlText w:val="•"/>
      <w:lvlJc w:val="left"/>
      <w:pPr>
        <w:ind w:left="3437" w:hanging="360"/>
      </w:pPr>
      <w:rPr>
        <w:rFonts w:hint="default"/>
        <w:lang w:val="en-US" w:eastAsia="en-US" w:bidi="ar-SA"/>
      </w:rPr>
    </w:lvl>
  </w:abstractNum>
  <w:abstractNum w:abstractNumId="10" w15:restartNumberingAfterBreak="0">
    <w:nsid w:val="45AE7016"/>
    <w:multiLevelType w:val="hybridMultilevel"/>
    <w:tmpl w:val="8314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34F03"/>
    <w:multiLevelType w:val="hybridMultilevel"/>
    <w:tmpl w:val="7D14D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04508"/>
    <w:multiLevelType w:val="hybridMultilevel"/>
    <w:tmpl w:val="F1AA8E96"/>
    <w:lvl w:ilvl="0" w:tplc="FFFFFFFF">
      <w:start w:val="1"/>
      <w:numFmt w:val="decimal"/>
      <w:lvlText w:val="%1."/>
      <w:lvlJc w:val="left"/>
      <w:pPr>
        <w:ind w:left="824" w:hanging="360"/>
      </w:pPr>
      <w:rPr>
        <w:rFonts w:ascii="Times New Roman" w:eastAsia="Times New Roman" w:hAnsi="Times New Roman" w:cs="Times New Roman"/>
        <w:b w:val="0"/>
        <w:bCs w:val="0"/>
        <w:i w:val="0"/>
        <w:iCs w:val="0"/>
        <w:w w:val="100"/>
        <w:sz w:val="24"/>
        <w:szCs w:val="24"/>
        <w:lang w:val="en-US" w:eastAsia="en-US" w:bidi="ar-SA"/>
      </w:rPr>
    </w:lvl>
    <w:lvl w:ilvl="1" w:tplc="FFFFFFFF">
      <w:numFmt w:val="bullet"/>
      <w:lvlText w:val="•"/>
      <w:lvlJc w:val="left"/>
      <w:pPr>
        <w:ind w:left="1147" w:hanging="360"/>
      </w:pPr>
      <w:rPr>
        <w:rFonts w:hint="default"/>
        <w:lang w:val="en-US" w:eastAsia="en-US" w:bidi="ar-SA"/>
      </w:rPr>
    </w:lvl>
    <w:lvl w:ilvl="2" w:tplc="FFFFFFFF">
      <w:numFmt w:val="bullet"/>
      <w:lvlText w:val="•"/>
      <w:lvlJc w:val="left"/>
      <w:pPr>
        <w:ind w:left="1474" w:hanging="360"/>
      </w:pPr>
      <w:rPr>
        <w:rFonts w:hint="default"/>
        <w:lang w:val="en-US" w:eastAsia="en-US" w:bidi="ar-SA"/>
      </w:rPr>
    </w:lvl>
    <w:lvl w:ilvl="3" w:tplc="FFFFFFFF">
      <w:numFmt w:val="bullet"/>
      <w:lvlText w:val="•"/>
      <w:lvlJc w:val="left"/>
      <w:pPr>
        <w:ind w:left="1801" w:hanging="360"/>
      </w:pPr>
      <w:rPr>
        <w:rFonts w:hint="default"/>
        <w:lang w:val="en-US" w:eastAsia="en-US" w:bidi="ar-SA"/>
      </w:rPr>
    </w:lvl>
    <w:lvl w:ilvl="4" w:tplc="FFFFFFFF">
      <w:numFmt w:val="bullet"/>
      <w:lvlText w:val="•"/>
      <w:lvlJc w:val="left"/>
      <w:pPr>
        <w:ind w:left="2128" w:hanging="360"/>
      </w:pPr>
      <w:rPr>
        <w:rFonts w:hint="default"/>
        <w:lang w:val="en-US" w:eastAsia="en-US" w:bidi="ar-SA"/>
      </w:rPr>
    </w:lvl>
    <w:lvl w:ilvl="5" w:tplc="FFFFFFFF">
      <w:numFmt w:val="bullet"/>
      <w:lvlText w:val="•"/>
      <w:lvlJc w:val="left"/>
      <w:pPr>
        <w:ind w:left="2456" w:hanging="360"/>
      </w:pPr>
      <w:rPr>
        <w:rFonts w:hint="default"/>
        <w:lang w:val="en-US" w:eastAsia="en-US" w:bidi="ar-SA"/>
      </w:rPr>
    </w:lvl>
    <w:lvl w:ilvl="6" w:tplc="FFFFFFFF">
      <w:numFmt w:val="bullet"/>
      <w:lvlText w:val="•"/>
      <w:lvlJc w:val="left"/>
      <w:pPr>
        <w:ind w:left="2783" w:hanging="360"/>
      </w:pPr>
      <w:rPr>
        <w:rFonts w:hint="default"/>
        <w:lang w:val="en-US" w:eastAsia="en-US" w:bidi="ar-SA"/>
      </w:rPr>
    </w:lvl>
    <w:lvl w:ilvl="7" w:tplc="FFFFFFFF">
      <w:numFmt w:val="bullet"/>
      <w:lvlText w:val="•"/>
      <w:lvlJc w:val="left"/>
      <w:pPr>
        <w:ind w:left="3110" w:hanging="360"/>
      </w:pPr>
      <w:rPr>
        <w:rFonts w:hint="default"/>
        <w:lang w:val="en-US" w:eastAsia="en-US" w:bidi="ar-SA"/>
      </w:rPr>
    </w:lvl>
    <w:lvl w:ilvl="8" w:tplc="FFFFFFFF">
      <w:numFmt w:val="bullet"/>
      <w:lvlText w:val="•"/>
      <w:lvlJc w:val="left"/>
      <w:pPr>
        <w:ind w:left="3437" w:hanging="360"/>
      </w:pPr>
      <w:rPr>
        <w:rFonts w:hint="default"/>
        <w:lang w:val="en-US" w:eastAsia="en-US" w:bidi="ar-SA"/>
      </w:rPr>
    </w:lvl>
  </w:abstractNum>
  <w:abstractNum w:abstractNumId="13" w15:restartNumberingAfterBreak="0">
    <w:nsid w:val="510C74E3"/>
    <w:multiLevelType w:val="hybridMultilevel"/>
    <w:tmpl w:val="F1AA8E96"/>
    <w:lvl w:ilvl="0" w:tplc="7AE6469A">
      <w:start w:val="1"/>
      <w:numFmt w:val="decimal"/>
      <w:lvlText w:val="%1."/>
      <w:lvlJc w:val="left"/>
      <w:pPr>
        <w:ind w:left="824" w:hanging="360"/>
      </w:pPr>
      <w:rPr>
        <w:rFonts w:ascii="Times New Roman" w:eastAsia="Times New Roman" w:hAnsi="Times New Roman" w:cs="Times New Roman"/>
        <w:b w:val="0"/>
        <w:bCs w:val="0"/>
        <w:i w:val="0"/>
        <w:iCs w:val="0"/>
        <w:w w:val="100"/>
        <w:sz w:val="24"/>
        <w:szCs w:val="24"/>
        <w:lang w:val="en-US" w:eastAsia="en-US" w:bidi="ar-SA"/>
      </w:rPr>
    </w:lvl>
    <w:lvl w:ilvl="1" w:tplc="068A58F0">
      <w:numFmt w:val="bullet"/>
      <w:lvlText w:val="•"/>
      <w:lvlJc w:val="left"/>
      <w:pPr>
        <w:ind w:left="1147" w:hanging="360"/>
      </w:pPr>
      <w:rPr>
        <w:rFonts w:hint="default"/>
        <w:lang w:val="en-US" w:eastAsia="en-US" w:bidi="ar-SA"/>
      </w:rPr>
    </w:lvl>
    <w:lvl w:ilvl="2" w:tplc="55724AF6">
      <w:numFmt w:val="bullet"/>
      <w:lvlText w:val="•"/>
      <w:lvlJc w:val="left"/>
      <w:pPr>
        <w:ind w:left="1474" w:hanging="360"/>
      </w:pPr>
      <w:rPr>
        <w:rFonts w:hint="default"/>
        <w:lang w:val="en-US" w:eastAsia="en-US" w:bidi="ar-SA"/>
      </w:rPr>
    </w:lvl>
    <w:lvl w:ilvl="3" w:tplc="540828FC">
      <w:numFmt w:val="bullet"/>
      <w:lvlText w:val="•"/>
      <w:lvlJc w:val="left"/>
      <w:pPr>
        <w:ind w:left="1801" w:hanging="360"/>
      </w:pPr>
      <w:rPr>
        <w:rFonts w:hint="default"/>
        <w:lang w:val="en-US" w:eastAsia="en-US" w:bidi="ar-SA"/>
      </w:rPr>
    </w:lvl>
    <w:lvl w:ilvl="4" w:tplc="C9DA6E46">
      <w:numFmt w:val="bullet"/>
      <w:lvlText w:val="•"/>
      <w:lvlJc w:val="left"/>
      <w:pPr>
        <w:ind w:left="2128" w:hanging="360"/>
      </w:pPr>
      <w:rPr>
        <w:rFonts w:hint="default"/>
        <w:lang w:val="en-US" w:eastAsia="en-US" w:bidi="ar-SA"/>
      </w:rPr>
    </w:lvl>
    <w:lvl w:ilvl="5" w:tplc="E5627BCE">
      <w:numFmt w:val="bullet"/>
      <w:lvlText w:val="•"/>
      <w:lvlJc w:val="left"/>
      <w:pPr>
        <w:ind w:left="2456" w:hanging="360"/>
      </w:pPr>
      <w:rPr>
        <w:rFonts w:hint="default"/>
        <w:lang w:val="en-US" w:eastAsia="en-US" w:bidi="ar-SA"/>
      </w:rPr>
    </w:lvl>
    <w:lvl w:ilvl="6" w:tplc="195AE198">
      <w:numFmt w:val="bullet"/>
      <w:lvlText w:val="•"/>
      <w:lvlJc w:val="left"/>
      <w:pPr>
        <w:ind w:left="2783" w:hanging="360"/>
      </w:pPr>
      <w:rPr>
        <w:rFonts w:hint="default"/>
        <w:lang w:val="en-US" w:eastAsia="en-US" w:bidi="ar-SA"/>
      </w:rPr>
    </w:lvl>
    <w:lvl w:ilvl="7" w:tplc="052CCA9E">
      <w:numFmt w:val="bullet"/>
      <w:lvlText w:val="•"/>
      <w:lvlJc w:val="left"/>
      <w:pPr>
        <w:ind w:left="3110" w:hanging="360"/>
      </w:pPr>
      <w:rPr>
        <w:rFonts w:hint="default"/>
        <w:lang w:val="en-US" w:eastAsia="en-US" w:bidi="ar-SA"/>
      </w:rPr>
    </w:lvl>
    <w:lvl w:ilvl="8" w:tplc="88721BEC">
      <w:numFmt w:val="bullet"/>
      <w:lvlText w:val="•"/>
      <w:lvlJc w:val="left"/>
      <w:pPr>
        <w:ind w:left="3437" w:hanging="360"/>
      </w:pPr>
      <w:rPr>
        <w:rFonts w:hint="default"/>
        <w:lang w:val="en-US" w:eastAsia="en-US" w:bidi="ar-SA"/>
      </w:rPr>
    </w:lvl>
  </w:abstractNum>
  <w:abstractNum w:abstractNumId="14" w15:restartNumberingAfterBreak="0">
    <w:nsid w:val="54866608"/>
    <w:multiLevelType w:val="hybridMultilevel"/>
    <w:tmpl w:val="34E6C6DA"/>
    <w:lvl w:ilvl="0" w:tplc="37CE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1B7625"/>
    <w:multiLevelType w:val="hybridMultilevel"/>
    <w:tmpl w:val="8B9EC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1664F3"/>
    <w:multiLevelType w:val="multilevel"/>
    <w:tmpl w:val="296EE7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80C27"/>
    <w:multiLevelType w:val="hybridMultilevel"/>
    <w:tmpl w:val="BBCE4382"/>
    <w:lvl w:ilvl="0" w:tplc="D102D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762146">
    <w:abstractNumId w:val="18"/>
  </w:num>
  <w:num w:numId="2" w16cid:durableId="528839423">
    <w:abstractNumId w:val="16"/>
  </w:num>
  <w:num w:numId="3" w16cid:durableId="2050185516">
    <w:abstractNumId w:val="13"/>
  </w:num>
  <w:num w:numId="4" w16cid:durableId="876894519">
    <w:abstractNumId w:val="9"/>
  </w:num>
  <w:num w:numId="5" w16cid:durableId="1610430694">
    <w:abstractNumId w:val="7"/>
  </w:num>
  <w:num w:numId="6" w16cid:durableId="546524567">
    <w:abstractNumId w:val="6"/>
  </w:num>
  <w:num w:numId="7" w16cid:durableId="1698702958">
    <w:abstractNumId w:val="0"/>
  </w:num>
  <w:num w:numId="8" w16cid:durableId="142238922">
    <w:abstractNumId w:val="3"/>
  </w:num>
  <w:num w:numId="9" w16cid:durableId="1942685624">
    <w:abstractNumId w:val="8"/>
  </w:num>
  <w:num w:numId="10" w16cid:durableId="511065534">
    <w:abstractNumId w:val="4"/>
  </w:num>
  <w:num w:numId="11" w16cid:durableId="1028067911">
    <w:abstractNumId w:val="17"/>
  </w:num>
  <w:num w:numId="12" w16cid:durableId="2107458853">
    <w:abstractNumId w:val="12"/>
  </w:num>
  <w:num w:numId="13" w16cid:durableId="1722092221">
    <w:abstractNumId w:val="14"/>
  </w:num>
  <w:num w:numId="14" w16cid:durableId="483816175">
    <w:abstractNumId w:val="1"/>
  </w:num>
  <w:num w:numId="15" w16cid:durableId="1755012444">
    <w:abstractNumId w:val="2"/>
  </w:num>
  <w:num w:numId="16" w16cid:durableId="1327392145">
    <w:abstractNumId w:val="11"/>
  </w:num>
  <w:num w:numId="17" w16cid:durableId="1002586893">
    <w:abstractNumId w:val="10"/>
  </w:num>
  <w:num w:numId="18" w16cid:durableId="439112410">
    <w:abstractNumId w:val="15"/>
  </w:num>
  <w:num w:numId="19" w16cid:durableId="1283226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56954"/>
    <w:rsid w:val="002824EC"/>
    <w:rsid w:val="002A2A6E"/>
    <w:rsid w:val="002E551D"/>
    <w:rsid w:val="003113F1"/>
    <w:rsid w:val="00311AB7"/>
    <w:rsid w:val="003849D3"/>
    <w:rsid w:val="003D5F6B"/>
    <w:rsid w:val="00500365"/>
    <w:rsid w:val="005450CC"/>
    <w:rsid w:val="006A0C8E"/>
    <w:rsid w:val="00845D95"/>
    <w:rsid w:val="00856B60"/>
    <w:rsid w:val="008921B7"/>
    <w:rsid w:val="008B0A36"/>
    <w:rsid w:val="008B3A7D"/>
    <w:rsid w:val="00975F5B"/>
    <w:rsid w:val="00A31B50"/>
    <w:rsid w:val="00B34018"/>
    <w:rsid w:val="00BC2DDD"/>
    <w:rsid w:val="00C46A9F"/>
    <w:rsid w:val="00C8209E"/>
    <w:rsid w:val="00CC7722"/>
    <w:rsid w:val="00E0510E"/>
    <w:rsid w:val="00E75356"/>
    <w:rsid w:val="00E76C74"/>
    <w:rsid w:val="00F31D00"/>
    <w:rsid w:val="00FA59F0"/>
    <w:rsid w:val="00FD67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DF95"/>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954"/>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3A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paragraph" w:styleId="HTMLPreformatted">
    <w:name w:val="HTML Preformatted"/>
    <w:basedOn w:val="Normal"/>
    <w:link w:val="HTMLPreformattedChar"/>
    <w:uiPriority w:val="99"/>
    <w:unhideWhenUsed/>
    <w:rsid w:val="0028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24EC"/>
    <w:rPr>
      <w:rFonts w:ascii="Courier New" w:eastAsia="Times New Roman" w:hAnsi="Courier New" w:cs="Courier New"/>
      <w:sz w:val="20"/>
      <w:szCs w:val="20"/>
    </w:rPr>
  </w:style>
  <w:style w:type="character" w:customStyle="1" w:styleId="ellipsible">
    <w:name w:val="ellipsible"/>
    <w:basedOn w:val="DefaultParagraphFont"/>
    <w:rsid w:val="00156954"/>
  </w:style>
  <w:style w:type="character" w:customStyle="1" w:styleId="Heading1Char">
    <w:name w:val="Heading 1 Char"/>
    <w:basedOn w:val="DefaultParagraphFont"/>
    <w:link w:val="Heading1"/>
    <w:uiPriority w:val="9"/>
    <w:rsid w:val="00156954"/>
    <w:rPr>
      <w:rFonts w:eastAsia="Times New Roman" w:cs="Times New Roman"/>
      <w:b/>
      <w:bCs/>
      <w:kern w:val="36"/>
      <w:sz w:val="48"/>
      <w:szCs w:val="48"/>
    </w:rPr>
  </w:style>
  <w:style w:type="character" w:styleId="Hyperlink">
    <w:name w:val="Hyperlink"/>
    <w:basedOn w:val="DefaultParagraphFont"/>
    <w:uiPriority w:val="99"/>
    <w:unhideWhenUsed/>
    <w:rsid w:val="00FD6771"/>
    <w:rPr>
      <w:color w:val="0563C1" w:themeColor="hyperlink"/>
      <w:u w:val="single"/>
    </w:rPr>
  </w:style>
  <w:style w:type="paragraph" w:customStyle="1" w:styleId="TableParagraph">
    <w:name w:val="Table Paragraph"/>
    <w:basedOn w:val="Normal"/>
    <w:uiPriority w:val="1"/>
    <w:qFormat/>
    <w:rsid w:val="00FD6771"/>
    <w:pPr>
      <w:widowControl w:val="0"/>
      <w:autoSpaceDE w:val="0"/>
      <w:autoSpaceDN w:val="0"/>
      <w:ind w:left="824"/>
    </w:pPr>
    <w:rPr>
      <w:rFonts w:eastAsia="Times New Roman" w:cs="Times New Roman"/>
      <w:sz w:val="22"/>
      <w:szCs w:val="22"/>
    </w:rPr>
  </w:style>
  <w:style w:type="paragraph" w:styleId="BodyText">
    <w:name w:val="Body Text"/>
    <w:basedOn w:val="Normal"/>
    <w:link w:val="BodyTextChar"/>
    <w:uiPriority w:val="1"/>
    <w:qFormat/>
    <w:rsid w:val="00FD6771"/>
    <w:pPr>
      <w:widowControl w:val="0"/>
      <w:autoSpaceDE w:val="0"/>
      <w:autoSpaceDN w:val="0"/>
      <w:spacing w:before="184"/>
      <w:ind w:left="100"/>
    </w:pPr>
    <w:rPr>
      <w:rFonts w:eastAsia="Times New Roman" w:cs="Times New Roman"/>
    </w:rPr>
  </w:style>
  <w:style w:type="character" w:customStyle="1" w:styleId="BodyTextChar">
    <w:name w:val="Body Text Char"/>
    <w:basedOn w:val="DefaultParagraphFont"/>
    <w:link w:val="BodyText"/>
    <w:uiPriority w:val="1"/>
    <w:rsid w:val="00FD6771"/>
    <w:rPr>
      <w:rFonts w:eastAsia="Times New Roman" w:cs="Times New Roman"/>
    </w:rPr>
  </w:style>
  <w:style w:type="character" w:customStyle="1" w:styleId="Heading2Char">
    <w:name w:val="Heading 2 Char"/>
    <w:basedOn w:val="DefaultParagraphFont"/>
    <w:link w:val="Heading2"/>
    <w:uiPriority w:val="9"/>
    <w:semiHidden/>
    <w:rsid w:val="008B3A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B3A7D"/>
    <w:pPr>
      <w:spacing w:before="100" w:beforeAutospacing="1" w:after="100" w:afterAutospacing="1"/>
    </w:pPr>
    <w:rPr>
      <w:rFonts w:eastAsia="Times New Roman" w:cs="Times New Roman"/>
    </w:rPr>
  </w:style>
  <w:style w:type="character" w:styleId="Strong">
    <w:name w:val="Strong"/>
    <w:basedOn w:val="DefaultParagraphFont"/>
    <w:uiPriority w:val="22"/>
    <w:qFormat/>
    <w:rsid w:val="008B3A7D"/>
    <w:rPr>
      <w:b/>
      <w:bCs/>
    </w:rPr>
  </w:style>
  <w:style w:type="character" w:styleId="Emphasis">
    <w:name w:val="Emphasis"/>
    <w:basedOn w:val="DefaultParagraphFont"/>
    <w:uiPriority w:val="20"/>
    <w:qFormat/>
    <w:rsid w:val="008B3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9144">
      <w:bodyDiv w:val="1"/>
      <w:marLeft w:val="0"/>
      <w:marRight w:val="0"/>
      <w:marTop w:val="0"/>
      <w:marBottom w:val="0"/>
      <w:divBdr>
        <w:top w:val="none" w:sz="0" w:space="0" w:color="auto"/>
        <w:left w:val="none" w:sz="0" w:space="0" w:color="auto"/>
        <w:bottom w:val="none" w:sz="0" w:space="0" w:color="auto"/>
        <w:right w:val="none" w:sz="0" w:space="0" w:color="auto"/>
      </w:divBdr>
    </w:div>
    <w:div w:id="316300734">
      <w:bodyDiv w:val="1"/>
      <w:marLeft w:val="0"/>
      <w:marRight w:val="0"/>
      <w:marTop w:val="0"/>
      <w:marBottom w:val="0"/>
      <w:divBdr>
        <w:top w:val="none" w:sz="0" w:space="0" w:color="auto"/>
        <w:left w:val="none" w:sz="0" w:space="0" w:color="auto"/>
        <w:bottom w:val="none" w:sz="0" w:space="0" w:color="auto"/>
        <w:right w:val="none" w:sz="0" w:space="0" w:color="auto"/>
      </w:divBdr>
    </w:div>
    <w:div w:id="325746373">
      <w:bodyDiv w:val="1"/>
      <w:marLeft w:val="0"/>
      <w:marRight w:val="0"/>
      <w:marTop w:val="0"/>
      <w:marBottom w:val="0"/>
      <w:divBdr>
        <w:top w:val="none" w:sz="0" w:space="0" w:color="auto"/>
        <w:left w:val="none" w:sz="0" w:space="0" w:color="auto"/>
        <w:bottom w:val="none" w:sz="0" w:space="0" w:color="auto"/>
        <w:right w:val="none" w:sz="0" w:space="0" w:color="auto"/>
      </w:divBdr>
    </w:div>
    <w:div w:id="348531573">
      <w:bodyDiv w:val="1"/>
      <w:marLeft w:val="0"/>
      <w:marRight w:val="0"/>
      <w:marTop w:val="0"/>
      <w:marBottom w:val="0"/>
      <w:divBdr>
        <w:top w:val="none" w:sz="0" w:space="0" w:color="auto"/>
        <w:left w:val="none" w:sz="0" w:space="0" w:color="auto"/>
        <w:bottom w:val="none" w:sz="0" w:space="0" w:color="auto"/>
        <w:right w:val="none" w:sz="0" w:space="0" w:color="auto"/>
      </w:divBdr>
    </w:div>
    <w:div w:id="402680778">
      <w:bodyDiv w:val="1"/>
      <w:marLeft w:val="0"/>
      <w:marRight w:val="0"/>
      <w:marTop w:val="0"/>
      <w:marBottom w:val="0"/>
      <w:divBdr>
        <w:top w:val="none" w:sz="0" w:space="0" w:color="auto"/>
        <w:left w:val="none" w:sz="0" w:space="0" w:color="auto"/>
        <w:bottom w:val="none" w:sz="0" w:space="0" w:color="auto"/>
        <w:right w:val="none" w:sz="0" w:space="0" w:color="auto"/>
      </w:divBdr>
    </w:div>
    <w:div w:id="554973696">
      <w:bodyDiv w:val="1"/>
      <w:marLeft w:val="0"/>
      <w:marRight w:val="0"/>
      <w:marTop w:val="0"/>
      <w:marBottom w:val="0"/>
      <w:divBdr>
        <w:top w:val="none" w:sz="0" w:space="0" w:color="auto"/>
        <w:left w:val="none" w:sz="0" w:space="0" w:color="auto"/>
        <w:bottom w:val="none" w:sz="0" w:space="0" w:color="auto"/>
        <w:right w:val="none" w:sz="0" w:space="0" w:color="auto"/>
      </w:divBdr>
    </w:div>
    <w:div w:id="701705981">
      <w:bodyDiv w:val="1"/>
      <w:marLeft w:val="0"/>
      <w:marRight w:val="0"/>
      <w:marTop w:val="0"/>
      <w:marBottom w:val="0"/>
      <w:divBdr>
        <w:top w:val="none" w:sz="0" w:space="0" w:color="auto"/>
        <w:left w:val="none" w:sz="0" w:space="0" w:color="auto"/>
        <w:bottom w:val="none" w:sz="0" w:space="0" w:color="auto"/>
        <w:right w:val="none" w:sz="0" w:space="0" w:color="auto"/>
      </w:divBdr>
    </w:div>
    <w:div w:id="870995564">
      <w:bodyDiv w:val="1"/>
      <w:marLeft w:val="0"/>
      <w:marRight w:val="0"/>
      <w:marTop w:val="0"/>
      <w:marBottom w:val="0"/>
      <w:divBdr>
        <w:top w:val="none" w:sz="0" w:space="0" w:color="auto"/>
        <w:left w:val="none" w:sz="0" w:space="0" w:color="auto"/>
        <w:bottom w:val="none" w:sz="0" w:space="0" w:color="auto"/>
        <w:right w:val="none" w:sz="0" w:space="0" w:color="auto"/>
      </w:divBdr>
    </w:div>
    <w:div w:id="881095140">
      <w:bodyDiv w:val="1"/>
      <w:marLeft w:val="0"/>
      <w:marRight w:val="0"/>
      <w:marTop w:val="0"/>
      <w:marBottom w:val="0"/>
      <w:divBdr>
        <w:top w:val="none" w:sz="0" w:space="0" w:color="auto"/>
        <w:left w:val="none" w:sz="0" w:space="0" w:color="auto"/>
        <w:bottom w:val="none" w:sz="0" w:space="0" w:color="auto"/>
        <w:right w:val="none" w:sz="0" w:space="0" w:color="auto"/>
      </w:divBdr>
    </w:div>
    <w:div w:id="939026346">
      <w:bodyDiv w:val="1"/>
      <w:marLeft w:val="0"/>
      <w:marRight w:val="0"/>
      <w:marTop w:val="0"/>
      <w:marBottom w:val="0"/>
      <w:divBdr>
        <w:top w:val="none" w:sz="0" w:space="0" w:color="auto"/>
        <w:left w:val="none" w:sz="0" w:space="0" w:color="auto"/>
        <w:bottom w:val="none" w:sz="0" w:space="0" w:color="auto"/>
        <w:right w:val="none" w:sz="0" w:space="0" w:color="auto"/>
      </w:divBdr>
    </w:div>
    <w:div w:id="960920143">
      <w:bodyDiv w:val="1"/>
      <w:marLeft w:val="0"/>
      <w:marRight w:val="0"/>
      <w:marTop w:val="0"/>
      <w:marBottom w:val="0"/>
      <w:divBdr>
        <w:top w:val="none" w:sz="0" w:space="0" w:color="auto"/>
        <w:left w:val="none" w:sz="0" w:space="0" w:color="auto"/>
        <w:bottom w:val="none" w:sz="0" w:space="0" w:color="auto"/>
        <w:right w:val="none" w:sz="0" w:space="0" w:color="auto"/>
      </w:divBdr>
    </w:div>
    <w:div w:id="975916681">
      <w:bodyDiv w:val="1"/>
      <w:marLeft w:val="0"/>
      <w:marRight w:val="0"/>
      <w:marTop w:val="0"/>
      <w:marBottom w:val="0"/>
      <w:divBdr>
        <w:top w:val="none" w:sz="0" w:space="0" w:color="auto"/>
        <w:left w:val="none" w:sz="0" w:space="0" w:color="auto"/>
        <w:bottom w:val="none" w:sz="0" w:space="0" w:color="auto"/>
        <w:right w:val="none" w:sz="0" w:space="0" w:color="auto"/>
      </w:divBdr>
    </w:div>
    <w:div w:id="1165437738">
      <w:bodyDiv w:val="1"/>
      <w:marLeft w:val="0"/>
      <w:marRight w:val="0"/>
      <w:marTop w:val="0"/>
      <w:marBottom w:val="0"/>
      <w:divBdr>
        <w:top w:val="none" w:sz="0" w:space="0" w:color="auto"/>
        <w:left w:val="none" w:sz="0" w:space="0" w:color="auto"/>
        <w:bottom w:val="none" w:sz="0" w:space="0" w:color="auto"/>
        <w:right w:val="none" w:sz="0" w:space="0" w:color="auto"/>
      </w:divBdr>
    </w:div>
    <w:div w:id="1588733028">
      <w:bodyDiv w:val="1"/>
      <w:marLeft w:val="0"/>
      <w:marRight w:val="0"/>
      <w:marTop w:val="0"/>
      <w:marBottom w:val="0"/>
      <w:divBdr>
        <w:top w:val="none" w:sz="0" w:space="0" w:color="auto"/>
        <w:left w:val="none" w:sz="0" w:space="0" w:color="auto"/>
        <w:bottom w:val="none" w:sz="0" w:space="0" w:color="auto"/>
        <w:right w:val="none" w:sz="0" w:space="0" w:color="auto"/>
      </w:divBdr>
    </w:div>
    <w:div w:id="1787037334">
      <w:bodyDiv w:val="1"/>
      <w:marLeft w:val="0"/>
      <w:marRight w:val="0"/>
      <w:marTop w:val="0"/>
      <w:marBottom w:val="0"/>
      <w:divBdr>
        <w:top w:val="none" w:sz="0" w:space="0" w:color="auto"/>
        <w:left w:val="none" w:sz="0" w:space="0" w:color="auto"/>
        <w:bottom w:val="none" w:sz="0" w:space="0" w:color="auto"/>
        <w:right w:val="none" w:sz="0" w:space="0" w:color="auto"/>
      </w:divBdr>
    </w:div>
    <w:div w:id="2031754191">
      <w:bodyDiv w:val="1"/>
      <w:marLeft w:val="0"/>
      <w:marRight w:val="0"/>
      <w:marTop w:val="0"/>
      <w:marBottom w:val="0"/>
      <w:divBdr>
        <w:top w:val="none" w:sz="0" w:space="0" w:color="auto"/>
        <w:left w:val="none" w:sz="0" w:space="0" w:color="auto"/>
        <w:bottom w:val="none" w:sz="0" w:space="0" w:color="auto"/>
        <w:right w:val="none" w:sz="0" w:space="0" w:color="auto"/>
      </w:divBdr>
    </w:div>
    <w:div w:id="2086678990">
      <w:bodyDiv w:val="1"/>
      <w:marLeft w:val="0"/>
      <w:marRight w:val="0"/>
      <w:marTop w:val="0"/>
      <w:marBottom w:val="0"/>
      <w:divBdr>
        <w:top w:val="none" w:sz="0" w:space="0" w:color="auto"/>
        <w:left w:val="none" w:sz="0" w:space="0" w:color="auto"/>
        <w:bottom w:val="none" w:sz="0" w:space="0" w:color="auto"/>
        <w:right w:val="none" w:sz="0" w:space="0" w:color="auto"/>
      </w:divBdr>
    </w:div>
    <w:div w:id="21157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instructure.com/courses/48514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Elbana, Amr</cp:lastModifiedBy>
  <cp:revision>4</cp:revision>
  <dcterms:created xsi:type="dcterms:W3CDTF">2022-06-03T21:53:00Z</dcterms:created>
  <dcterms:modified xsi:type="dcterms:W3CDTF">2022-06-30T19:45:00Z</dcterms:modified>
</cp:coreProperties>
</file>