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18C70" w14:textId="77777777" w:rsidR="00374FA3" w:rsidRPr="002274C1" w:rsidRDefault="00000000" w:rsidP="006E291C">
      <w:pPr>
        <w:rPr>
          <w:u w:val="single"/>
        </w:rPr>
      </w:pPr>
      <w:r w:rsidRPr="002274C1">
        <w:t xml:space="preserve">                        </w:t>
      </w:r>
      <w:r w:rsidRPr="002274C1">
        <w:rPr>
          <w:noProof/>
          <w:lang w:eastAsia="en-US"/>
        </w:rPr>
        <w:drawing>
          <wp:inline distT="0" distB="0" distL="0" distR="0" wp14:anchorId="0CA31038" wp14:editId="66B1FEBF">
            <wp:extent cx="5942330" cy="2858770"/>
            <wp:effectExtent l="0" t="0" r="1270" b="17780"/>
            <wp:docPr id="2" name="Picture 2" descr="File:British University in Egypt.p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British University in Egypt.png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52854" cy="2858770"/>
                    </a:xfrm>
                    <a:prstGeom prst="rect">
                      <a:avLst/>
                    </a:prstGeom>
                    <a:noFill/>
                    <a:ln>
                      <a:noFill/>
                    </a:ln>
                  </pic:spPr>
                </pic:pic>
              </a:graphicData>
            </a:graphic>
          </wp:inline>
        </w:drawing>
      </w:r>
    </w:p>
    <w:p w14:paraId="0C3572D7" w14:textId="77777777" w:rsidR="00374FA3" w:rsidRPr="002274C1" w:rsidRDefault="00374FA3" w:rsidP="006E291C"/>
    <w:p w14:paraId="798366E3" w14:textId="06EC53BB" w:rsidR="00374FA3" w:rsidRPr="002274C1" w:rsidRDefault="00000000" w:rsidP="00D832DA">
      <w:pPr>
        <w:jc w:val="center"/>
      </w:pPr>
      <w:r w:rsidRPr="002274C1">
        <w:t>EU vs. Amazon</w:t>
      </w:r>
      <w:r w:rsidR="006E291C" w:rsidRPr="002274C1">
        <w:t xml:space="preserve"> </w:t>
      </w:r>
      <w:r w:rsidRPr="002274C1">
        <w:t>(Ongoing)</w:t>
      </w:r>
    </w:p>
    <w:p w14:paraId="410F08ED" w14:textId="77777777" w:rsidR="00374FA3" w:rsidRPr="002274C1" w:rsidRDefault="00374FA3" w:rsidP="00D832DA">
      <w:pPr>
        <w:jc w:val="center"/>
      </w:pPr>
    </w:p>
    <w:p w14:paraId="78D64CAD" w14:textId="77777777" w:rsidR="00374FA3" w:rsidRPr="002274C1" w:rsidRDefault="00374FA3" w:rsidP="00D832DA">
      <w:pPr>
        <w:jc w:val="center"/>
      </w:pPr>
    </w:p>
    <w:p w14:paraId="50488E38" w14:textId="77777777" w:rsidR="00374FA3" w:rsidRPr="002274C1" w:rsidRDefault="00374FA3" w:rsidP="00D832DA">
      <w:pPr>
        <w:jc w:val="center"/>
      </w:pPr>
    </w:p>
    <w:p w14:paraId="0A84E079" w14:textId="24559717" w:rsidR="00374FA3" w:rsidRPr="002274C1" w:rsidRDefault="00000000" w:rsidP="00D832DA">
      <w:pPr>
        <w:jc w:val="center"/>
      </w:pPr>
      <w:r w:rsidRPr="002274C1">
        <w:t xml:space="preserve">Legal and Professional </w:t>
      </w:r>
      <w:r w:rsidR="006E291C" w:rsidRPr="002274C1">
        <w:t>I</w:t>
      </w:r>
      <w:r w:rsidRPr="002274C1">
        <w:t xml:space="preserve">ssues in </w:t>
      </w:r>
      <w:r w:rsidR="006E291C" w:rsidRPr="002274C1">
        <w:t>C</w:t>
      </w:r>
      <w:r w:rsidRPr="002274C1">
        <w:t>omputing</w:t>
      </w:r>
    </w:p>
    <w:p w14:paraId="26A44B8A" w14:textId="77777777" w:rsidR="00374FA3" w:rsidRPr="002274C1" w:rsidRDefault="00374FA3" w:rsidP="00D832DA">
      <w:pPr>
        <w:jc w:val="center"/>
      </w:pPr>
    </w:p>
    <w:p w14:paraId="07F2AED9" w14:textId="77777777" w:rsidR="00374FA3" w:rsidRPr="002274C1" w:rsidRDefault="00374FA3" w:rsidP="00D832DA">
      <w:pPr>
        <w:jc w:val="center"/>
      </w:pPr>
    </w:p>
    <w:p w14:paraId="042A79C7" w14:textId="77777777" w:rsidR="00374FA3" w:rsidRPr="002274C1" w:rsidRDefault="00000000" w:rsidP="00D832DA">
      <w:pPr>
        <w:jc w:val="center"/>
      </w:pPr>
      <w:r w:rsidRPr="002274C1">
        <w:t>23CSCI13C</w:t>
      </w:r>
    </w:p>
    <w:p w14:paraId="6C8E6A95" w14:textId="77777777" w:rsidR="00374FA3" w:rsidRPr="002274C1" w:rsidRDefault="00374FA3" w:rsidP="00D832DA">
      <w:pPr>
        <w:jc w:val="center"/>
      </w:pPr>
    </w:p>
    <w:p w14:paraId="2E9BC52D" w14:textId="77777777" w:rsidR="00374FA3" w:rsidRPr="002274C1" w:rsidRDefault="00374FA3" w:rsidP="00D832DA">
      <w:pPr>
        <w:jc w:val="center"/>
      </w:pPr>
    </w:p>
    <w:p w14:paraId="28E80A51" w14:textId="77777777" w:rsidR="00374FA3" w:rsidRPr="002274C1" w:rsidRDefault="00374FA3" w:rsidP="00D832DA">
      <w:pPr>
        <w:jc w:val="center"/>
      </w:pPr>
    </w:p>
    <w:p w14:paraId="68E09D64" w14:textId="77777777" w:rsidR="00374FA3" w:rsidRPr="002274C1" w:rsidRDefault="00374FA3" w:rsidP="00D832DA">
      <w:pPr>
        <w:jc w:val="center"/>
      </w:pPr>
    </w:p>
    <w:p w14:paraId="0C02E89D" w14:textId="77777777" w:rsidR="00374FA3" w:rsidRPr="002274C1" w:rsidRDefault="00000000" w:rsidP="00D832DA">
      <w:pPr>
        <w:jc w:val="center"/>
      </w:pPr>
      <w:r w:rsidRPr="002274C1">
        <w:t>Group Number: 19</w:t>
      </w:r>
    </w:p>
    <w:p w14:paraId="66A275FF" w14:textId="77777777" w:rsidR="00374FA3" w:rsidRPr="002274C1" w:rsidRDefault="00374FA3" w:rsidP="00D832DA">
      <w:pPr>
        <w:jc w:val="center"/>
      </w:pPr>
    </w:p>
    <w:p w14:paraId="0195A2DD" w14:textId="77777777" w:rsidR="00374FA3" w:rsidRPr="002274C1" w:rsidRDefault="00374FA3" w:rsidP="00D832DA">
      <w:pPr>
        <w:jc w:val="center"/>
      </w:pPr>
    </w:p>
    <w:p w14:paraId="6495A8FD" w14:textId="77777777" w:rsidR="00374FA3" w:rsidRPr="002274C1" w:rsidRDefault="00374FA3" w:rsidP="00D832DA">
      <w:pPr>
        <w:jc w:val="center"/>
      </w:pPr>
    </w:p>
    <w:p w14:paraId="5C80CE4C" w14:textId="77777777" w:rsidR="00374FA3" w:rsidRPr="002274C1" w:rsidRDefault="00374FA3" w:rsidP="00D832DA">
      <w:pPr>
        <w:jc w:val="center"/>
      </w:pPr>
    </w:p>
    <w:p w14:paraId="54771D7D" w14:textId="77777777" w:rsidR="00374FA3" w:rsidRPr="002274C1" w:rsidRDefault="00000000" w:rsidP="00D832DA">
      <w:pPr>
        <w:jc w:val="center"/>
        <w:rPr>
          <w:rStyle w:val="oypena"/>
        </w:rPr>
      </w:pPr>
      <w:r w:rsidRPr="002274C1">
        <w:rPr>
          <w:rStyle w:val="oypena"/>
        </w:rPr>
        <w:t>Assigned to Module Leader</w:t>
      </w:r>
    </w:p>
    <w:p w14:paraId="78B3231E" w14:textId="77777777" w:rsidR="00374FA3" w:rsidRPr="002274C1" w:rsidRDefault="00000000" w:rsidP="00D832DA">
      <w:pPr>
        <w:jc w:val="center"/>
      </w:pPr>
      <w:r w:rsidRPr="002274C1">
        <w:rPr>
          <w:rStyle w:val="oypena"/>
          <w:i/>
          <w:iCs/>
        </w:rPr>
        <w:t>Prof. Vladimir Geroimenko</w:t>
      </w:r>
    </w:p>
    <w:p w14:paraId="0B572685" w14:textId="77777777" w:rsidR="00374FA3" w:rsidRPr="002274C1" w:rsidRDefault="00374FA3" w:rsidP="00D832DA">
      <w:pPr>
        <w:jc w:val="center"/>
      </w:pPr>
    </w:p>
    <w:p w14:paraId="296D7018" w14:textId="77777777" w:rsidR="00374FA3" w:rsidRPr="002274C1" w:rsidRDefault="00374FA3" w:rsidP="00D832DA">
      <w:pPr>
        <w:jc w:val="center"/>
      </w:pPr>
    </w:p>
    <w:p w14:paraId="66720FE6" w14:textId="77777777" w:rsidR="00374FA3" w:rsidRPr="002274C1" w:rsidRDefault="00374FA3" w:rsidP="00D832DA">
      <w:pPr>
        <w:jc w:val="center"/>
      </w:pPr>
    </w:p>
    <w:p w14:paraId="40D8D9D3" w14:textId="77777777" w:rsidR="00374FA3" w:rsidRPr="002274C1" w:rsidRDefault="00374FA3" w:rsidP="00D832DA">
      <w:pPr>
        <w:jc w:val="center"/>
      </w:pPr>
    </w:p>
    <w:p w14:paraId="5A294360" w14:textId="77777777" w:rsidR="00374FA3" w:rsidRPr="002274C1" w:rsidRDefault="00374FA3" w:rsidP="00D832DA">
      <w:pPr>
        <w:jc w:val="center"/>
      </w:pPr>
    </w:p>
    <w:p w14:paraId="7C0A9DE7" w14:textId="77777777" w:rsidR="00374FA3" w:rsidRPr="002274C1" w:rsidRDefault="00000000" w:rsidP="00D832DA">
      <w:pPr>
        <w:jc w:val="center"/>
      </w:pPr>
      <w:r w:rsidRPr="002274C1">
        <w:t>2024</w:t>
      </w:r>
    </w:p>
    <w:p w14:paraId="3E589390" w14:textId="77777777" w:rsidR="00374FA3" w:rsidRPr="002274C1" w:rsidRDefault="00374FA3" w:rsidP="006E291C"/>
    <w:p w14:paraId="6721E3D6" w14:textId="77777777" w:rsidR="00374FA3" w:rsidRPr="002274C1" w:rsidRDefault="00374FA3" w:rsidP="006E291C"/>
    <w:p w14:paraId="1A2E717F" w14:textId="77777777" w:rsidR="00374FA3" w:rsidRPr="002274C1" w:rsidRDefault="00374FA3" w:rsidP="006E291C"/>
    <w:p w14:paraId="02C4C612" w14:textId="77777777" w:rsidR="00374FA3" w:rsidRPr="002274C1" w:rsidRDefault="00000000" w:rsidP="006E291C">
      <w:r w:rsidRPr="002274C1">
        <w:t xml:space="preserve"> Contribution Table: </w:t>
      </w:r>
    </w:p>
    <w:p w14:paraId="51EF451A" w14:textId="77777777" w:rsidR="00374FA3" w:rsidRPr="002274C1" w:rsidRDefault="00374FA3" w:rsidP="006E291C"/>
    <w:tbl>
      <w:tblPr>
        <w:tblStyle w:val="TableGrid"/>
        <w:tblW w:w="0" w:type="auto"/>
        <w:tblLook w:val="04A0" w:firstRow="1" w:lastRow="0" w:firstColumn="1" w:lastColumn="0" w:noHBand="0" w:noVBand="1"/>
      </w:tblPr>
      <w:tblGrid>
        <w:gridCol w:w="3235"/>
        <w:gridCol w:w="1890"/>
        <w:gridCol w:w="3171"/>
      </w:tblGrid>
      <w:tr w:rsidR="002274C1" w:rsidRPr="002274C1" w14:paraId="496F13F7" w14:textId="77777777">
        <w:tc>
          <w:tcPr>
            <w:tcW w:w="3235" w:type="dxa"/>
          </w:tcPr>
          <w:p w14:paraId="633AE8DD" w14:textId="77777777" w:rsidR="00374FA3" w:rsidRPr="002274C1" w:rsidRDefault="00000000" w:rsidP="006E291C">
            <w:r w:rsidRPr="002274C1">
              <w:t xml:space="preserve">Eyad Ahmed </w:t>
            </w:r>
          </w:p>
        </w:tc>
        <w:tc>
          <w:tcPr>
            <w:tcW w:w="1890" w:type="dxa"/>
          </w:tcPr>
          <w:p w14:paraId="66043EC6" w14:textId="77777777" w:rsidR="00374FA3" w:rsidRPr="002274C1" w:rsidRDefault="00000000" w:rsidP="006E291C">
            <w:r w:rsidRPr="002274C1">
              <w:t>235421</w:t>
            </w:r>
          </w:p>
        </w:tc>
        <w:tc>
          <w:tcPr>
            <w:tcW w:w="3171" w:type="dxa"/>
          </w:tcPr>
          <w:p w14:paraId="4BE91FA0" w14:textId="77777777" w:rsidR="00374FA3" w:rsidRPr="002274C1" w:rsidRDefault="00000000" w:rsidP="006E291C">
            <w:r w:rsidRPr="002274C1">
              <w:t>Introduction</w:t>
            </w:r>
          </w:p>
        </w:tc>
      </w:tr>
      <w:tr w:rsidR="002274C1" w:rsidRPr="002274C1" w14:paraId="3F81C897" w14:textId="77777777">
        <w:tc>
          <w:tcPr>
            <w:tcW w:w="3235" w:type="dxa"/>
          </w:tcPr>
          <w:p w14:paraId="455DD893" w14:textId="1D6FF75C" w:rsidR="00374FA3" w:rsidRPr="002274C1" w:rsidRDefault="00000000" w:rsidP="006E291C">
            <w:r w:rsidRPr="002274C1">
              <w:t>Amr Mohamed</w:t>
            </w:r>
            <w:r w:rsidR="006E291C" w:rsidRPr="002274C1">
              <w:t xml:space="preserve"> Galal</w:t>
            </w:r>
          </w:p>
        </w:tc>
        <w:tc>
          <w:tcPr>
            <w:tcW w:w="1890" w:type="dxa"/>
          </w:tcPr>
          <w:p w14:paraId="3C4A642E" w14:textId="77777777" w:rsidR="00374FA3" w:rsidRPr="002274C1" w:rsidRDefault="00000000" w:rsidP="006E291C">
            <w:r w:rsidRPr="002274C1">
              <w:t>235355</w:t>
            </w:r>
          </w:p>
        </w:tc>
        <w:tc>
          <w:tcPr>
            <w:tcW w:w="3171" w:type="dxa"/>
          </w:tcPr>
          <w:p w14:paraId="0CF21E51" w14:textId="77777777" w:rsidR="00374FA3" w:rsidRPr="002274C1" w:rsidRDefault="00000000" w:rsidP="006E291C">
            <w:r w:rsidRPr="002274C1">
              <w:t xml:space="preserve">Background </w:t>
            </w:r>
          </w:p>
        </w:tc>
      </w:tr>
      <w:tr w:rsidR="002274C1" w:rsidRPr="002274C1" w14:paraId="6EA695B8" w14:textId="77777777">
        <w:tc>
          <w:tcPr>
            <w:tcW w:w="3235" w:type="dxa"/>
          </w:tcPr>
          <w:p w14:paraId="70F9276A" w14:textId="77777777" w:rsidR="00374FA3" w:rsidRPr="002274C1" w:rsidRDefault="00000000" w:rsidP="006E291C">
            <w:r w:rsidRPr="002274C1">
              <w:t>Carlos Osama</w:t>
            </w:r>
          </w:p>
        </w:tc>
        <w:tc>
          <w:tcPr>
            <w:tcW w:w="1890" w:type="dxa"/>
          </w:tcPr>
          <w:p w14:paraId="2169F031" w14:textId="77777777" w:rsidR="00374FA3" w:rsidRPr="002274C1" w:rsidRDefault="00000000" w:rsidP="006E291C">
            <w:r w:rsidRPr="002274C1">
              <w:t>237183</w:t>
            </w:r>
          </w:p>
        </w:tc>
        <w:tc>
          <w:tcPr>
            <w:tcW w:w="3171" w:type="dxa"/>
          </w:tcPr>
          <w:p w14:paraId="783043D1" w14:textId="77777777" w:rsidR="00374FA3" w:rsidRPr="002274C1" w:rsidRDefault="00000000" w:rsidP="006E291C">
            <w:r w:rsidRPr="002274C1">
              <w:t xml:space="preserve">Analysis </w:t>
            </w:r>
          </w:p>
        </w:tc>
      </w:tr>
      <w:tr w:rsidR="002274C1" w:rsidRPr="002274C1" w14:paraId="0A9D2EF7" w14:textId="77777777">
        <w:tc>
          <w:tcPr>
            <w:tcW w:w="3235" w:type="dxa"/>
          </w:tcPr>
          <w:p w14:paraId="07CAAA29" w14:textId="77777777" w:rsidR="00374FA3" w:rsidRPr="002274C1" w:rsidRDefault="00000000" w:rsidP="006E291C">
            <w:r w:rsidRPr="002274C1">
              <w:t>Mohamed Osama</w:t>
            </w:r>
          </w:p>
        </w:tc>
        <w:tc>
          <w:tcPr>
            <w:tcW w:w="1890" w:type="dxa"/>
          </w:tcPr>
          <w:p w14:paraId="04EE932E" w14:textId="77777777" w:rsidR="00374FA3" w:rsidRPr="002274C1" w:rsidRDefault="00000000" w:rsidP="006E291C">
            <w:r w:rsidRPr="002274C1">
              <w:t>235296</w:t>
            </w:r>
          </w:p>
        </w:tc>
        <w:tc>
          <w:tcPr>
            <w:tcW w:w="3171" w:type="dxa"/>
          </w:tcPr>
          <w:p w14:paraId="4F910C99" w14:textId="77777777" w:rsidR="00374FA3" w:rsidRPr="002274C1" w:rsidRDefault="00000000" w:rsidP="006E291C">
            <w:r w:rsidRPr="002274C1">
              <w:t xml:space="preserve">Discussion </w:t>
            </w:r>
          </w:p>
        </w:tc>
      </w:tr>
      <w:tr w:rsidR="00374FA3" w:rsidRPr="002274C1" w14:paraId="44203CB2" w14:textId="77777777">
        <w:tc>
          <w:tcPr>
            <w:tcW w:w="3235" w:type="dxa"/>
          </w:tcPr>
          <w:p w14:paraId="4B1F63FD" w14:textId="77777777" w:rsidR="00374FA3" w:rsidRPr="002274C1" w:rsidRDefault="00000000" w:rsidP="006E291C">
            <w:r w:rsidRPr="002274C1">
              <w:t>Hossam Eldin Refaat</w:t>
            </w:r>
          </w:p>
        </w:tc>
        <w:tc>
          <w:tcPr>
            <w:tcW w:w="1890" w:type="dxa"/>
          </w:tcPr>
          <w:p w14:paraId="0E4BCBD6" w14:textId="77777777" w:rsidR="00374FA3" w:rsidRPr="002274C1" w:rsidRDefault="00000000" w:rsidP="006E291C">
            <w:r w:rsidRPr="002274C1">
              <w:t>235438</w:t>
            </w:r>
          </w:p>
        </w:tc>
        <w:tc>
          <w:tcPr>
            <w:tcW w:w="3171" w:type="dxa"/>
          </w:tcPr>
          <w:p w14:paraId="0CD78BF0" w14:textId="77777777" w:rsidR="00374FA3" w:rsidRPr="002274C1" w:rsidRDefault="00000000" w:rsidP="006E291C">
            <w:r w:rsidRPr="002274C1">
              <w:t>Conclusion</w:t>
            </w:r>
          </w:p>
        </w:tc>
      </w:tr>
    </w:tbl>
    <w:p w14:paraId="23C54F95" w14:textId="77777777" w:rsidR="00374FA3" w:rsidRPr="002274C1" w:rsidRDefault="00374FA3" w:rsidP="006E291C"/>
    <w:p w14:paraId="638AD594" w14:textId="77777777" w:rsidR="00374FA3" w:rsidRPr="002274C1" w:rsidRDefault="00374FA3" w:rsidP="006E291C"/>
    <w:p w14:paraId="60306F6C" w14:textId="77777777" w:rsidR="00374FA3" w:rsidRPr="002274C1" w:rsidRDefault="00000000" w:rsidP="006E291C">
      <w:r w:rsidRPr="002274C1">
        <w:t>Introduction:</w:t>
      </w:r>
    </w:p>
    <w:p w14:paraId="3D2F6836" w14:textId="77777777" w:rsidR="00374FA3" w:rsidRPr="002274C1" w:rsidRDefault="00374FA3" w:rsidP="006E291C"/>
    <w:p w14:paraId="5EBDC19F" w14:textId="312E7887" w:rsidR="00374FA3" w:rsidRPr="002274C1" w:rsidRDefault="00000000" w:rsidP="006E291C">
      <w:r w:rsidRPr="002274C1">
        <w:t xml:space="preserve">The tech world is currently moving at lightning speed and with daily innovations comes a wave of legal complexities that leading tech companies </w:t>
      </w:r>
      <w:proofErr w:type="gramStart"/>
      <w:r w:rsidRPr="002274C1">
        <w:t>have to</w:t>
      </w:r>
      <w:proofErr w:type="gramEnd"/>
      <w:r w:rsidRPr="002274C1">
        <w:t xml:space="preserve"> face. This isn't out of the ordinary though as </w:t>
      </w:r>
      <w:r w:rsidR="002274C1">
        <w:t>c</w:t>
      </w:r>
      <w:r w:rsidRPr="002274C1">
        <w:t>ompanies in the tech world are constantly tangled up in legal battles over things like intellectual property rights and fair competition laws.</w:t>
      </w:r>
    </w:p>
    <w:p w14:paraId="30B9E115" w14:textId="77777777" w:rsidR="00374FA3" w:rsidRPr="002274C1" w:rsidRDefault="00374FA3" w:rsidP="006E291C"/>
    <w:p w14:paraId="65FCA0D1" w14:textId="476AF24D" w:rsidR="00374FA3" w:rsidRPr="002274C1" w:rsidRDefault="00000000" w:rsidP="006E291C">
      <w:r w:rsidRPr="002274C1">
        <w:t xml:space="preserve"> A leading example is </w:t>
      </w:r>
      <w:r w:rsidR="002274C1" w:rsidRPr="002274C1">
        <w:t>Amazon LLC</w:t>
      </w:r>
      <w:r w:rsidRPr="002274C1">
        <w:t xml:space="preserve"> and it</w:t>
      </w:r>
      <w:r w:rsidR="006E291C" w:rsidRPr="002274C1">
        <w:t>s</w:t>
      </w:r>
      <w:r w:rsidRPr="002274C1">
        <w:t xml:space="preserve"> ongoing series of legal disputes with the European Union. With Amazon being a powerhouse in e-commerce and tech, (1) the EU's been investigating whether they're playing fair on fronts like competition, data privacy, and taxes.</w:t>
      </w:r>
    </w:p>
    <w:p w14:paraId="27B268FD" w14:textId="77777777" w:rsidR="00374FA3" w:rsidRPr="002274C1" w:rsidRDefault="00374FA3" w:rsidP="006E291C"/>
    <w:p w14:paraId="02727D71" w14:textId="1607F757" w:rsidR="00374FA3" w:rsidRPr="002274C1" w:rsidRDefault="00000000" w:rsidP="006E291C">
      <w:r w:rsidRPr="002274C1">
        <w:t xml:space="preserve"> In the world of tech </w:t>
      </w:r>
      <w:r w:rsidR="002274C1">
        <w:t>u</w:t>
      </w:r>
      <w:r w:rsidRPr="002274C1">
        <w:t>nderstanding</w:t>
      </w:r>
      <w:r w:rsidR="002274C1">
        <w:t>,</w:t>
      </w:r>
      <w:r w:rsidRPr="002274C1">
        <w:t xml:space="preserve"> such cases </w:t>
      </w:r>
      <w:proofErr w:type="gramStart"/>
      <w:r w:rsidRPr="002274C1">
        <w:t>is</w:t>
      </w:r>
      <w:proofErr w:type="gramEnd"/>
      <w:r w:rsidRPr="002274C1">
        <w:t xml:space="preserve"> key for IT professionals for several reasons. Firstly</w:t>
      </w:r>
      <w:r w:rsidR="002274C1">
        <w:t>,</w:t>
      </w:r>
      <w:r w:rsidRPr="002274C1">
        <w:t xml:space="preserve"> they provide valuable insights into the legal and regulatory dynamic that controls the IT industry. Secondly</w:t>
      </w:r>
      <w:r w:rsidR="002274C1">
        <w:t>,</w:t>
      </w:r>
      <w:r w:rsidRPr="002274C1">
        <w:t xml:space="preserve"> these cases often shape industry norms and standards, affecting business strategies and technological innovations within the tech community. Lastly</w:t>
      </w:r>
      <w:r w:rsidR="002274C1">
        <w:t>,</w:t>
      </w:r>
      <w:r w:rsidRPr="002274C1">
        <w:t xml:space="preserve"> by staying informed about legal disputes involving major players like Amazon, IT professionals can anticipate potential regulatory changes and market trends that may impact their careers and organizations. </w:t>
      </w:r>
      <w:r w:rsidR="00072E46">
        <w:t>Therefore,</w:t>
      </w:r>
      <w:r w:rsidRPr="002274C1">
        <w:t xml:space="preserve"> analyzing such cases goes beyond legal interest.</w:t>
      </w:r>
    </w:p>
    <w:p w14:paraId="7576B650" w14:textId="77777777" w:rsidR="006E291C" w:rsidRPr="002274C1" w:rsidRDefault="006E291C" w:rsidP="006E291C"/>
    <w:p w14:paraId="50771B05" w14:textId="7ABBE9DF" w:rsidR="006E291C" w:rsidRPr="002274C1" w:rsidRDefault="006E291C" w:rsidP="006E291C"/>
    <w:p w14:paraId="35EF1ED1" w14:textId="77777777" w:rsidR="006E291C" w:rsidRPr="002274C1" w:rsidRDefault="006E291C" w:rsidP="006E291C"/>
    <w:p w14:paraId="493DA340" w14:textId="77777777" w:rsidR="006E291C" w:rsidRPr="002274C1" w:rsidRDefault="006E291C" w:rsidP="006E291C"/>
    <w:p w14:paraId="7D430F1F" w14:textId="77777777" w:rsidR="00374FA3" w:rsidRPr="002274C1" w:rsidRDefault="00374FA3" w:rsidP="006E291C"/>
    <w:p w14:paraId="10A80583" w14:textId="77777777" w:rsidR="00374FA3" w:rsidRPr="002274C1" w:rsidRDefault="00000000" w:rsidP="006E291C">
      <w:r w:rsidRPr="002274C1">
        <w:lastRenderedPageBreak/>
        <w:t>Background:</w:t>
      </w:r>
    </w:p>
    <w:p w14:paraId="24AF895C" w14:textId="47317AA0" w:rsidR="006E291C" w:rsidRPr="002274C1" w:rsidRDefault="006E291C" w:rsidP="006E291C"/>
    <w:p w14:paraId="7D354198" w14:textId="55495C92" w:rsidR="006E291C" w:rsidRPr="002274C1" w:rsidRDefault="006E291C" w:rsidP="006E291C">
      <w:r w:rsidRPr="002274C1">
        <w:t>The European Union accused Amazon of using the marketplace sellers’ data without their consent in 2019 and started a legal investigation. In 2020, the Commission found Amazon prevalent in the German and French marketplace, pointing out that Amazon exploited the seller’s confidential data to the advantage of its retail strategies which has negatively affected competition.</w:t>
      </w:r>
      <w:r w:rsidRPr="002274C1">
        <w:t xml:space="preserve"> </w:t>
      </w:r>
      <w:r w:rsidR="009F06A3">
        <w:t>[</w:t>
      </w:r>
      <w:r w:rsidRPr="002274C1">
        <w:t>5</w:t>
      </w:r>
      <w:r w:rsidR="009F06A3">
        <w:t>]</w:t>
      </w:r>
    </w:p>
    <w:p w14:paraId="63AC70EF" w14:textId="77777777" w:rsidR="006E291C" w:rsidRPr="002274C1" w:rsidRDefault="006E291C" w:rsidP="006E291C"/>
    <w:p w14:paraId="7F2266BE" w14:textId="415D5CA4" w:rsidR="006E291C" w:rsidRPr="002274C1" w:rsidRDefault="006E291C" w:rsidP="006E291C">
      <w:r w:rsidRPr="002274C1">
        <w:t xml:space="preserve">In addition, the EU initiated another investigation to examine the unfairness of the strategy adopted by Amazon to choose whoever wins the Buy Box (which means that if a customer does not select the seller and add the product to the cart “Add to Cart,” the seller that tops the rank in the Buy Box wins the purchase), and permits sellers to take part in its Prime </w:t>
      </w:r>
      <w:proofErr w:type="spellStart"/>
      <w:r w:rsidRPr="002274C1">
        <w:t>Programme</w:t>
      </w:r>
      <w:proofErr w:type="spellEnd"/>
      <w:r w:rsidRPr="002274C1">
        <w:t xml:space="preserve"> (Amazon’s platform for displaying movies and TV series). The findings of the investigation revealed that Amazon exploited its market control in three major countries: Germany, Spain, and France, granting advantages to other sellers which has impacted the competition.</w:t>
      </w:r>
      <w:r w:rsidR="00A00805">
        <w:t>[5]</w:t>
      </w:r>
    </w:p>
    <w:p w14:paraId="5709F315" w14:textId="77777777" w:rsidR="006E291C" w:rsidRPr="002274C1" w:rsidRDefault="006E291C" w:rsidP="006E291C"/>
    <w:p w14:paraId="3C98325D" w14:textId="3A57FA1A" w:rsidR="006E291C" w:rsidRPr="002274C1" w:rsidRDefault="006E291C" w:rsidP="006E291C">
      <w:r w:rsidRPr="002274C1">
        <w:t>The nature of the technology involved in the Amazon versus the European Union case is demonstrated through Amazon’s data algorithms and analytics which are highly advanced. As a result, Amazon collects and stores its customer's data from its platform. This technology is used by Amazon to analyze data in its favor. Therefore, the alleged violations, according to Article 102 of the Treaty on the Functioning of the European Union, are the abuse of market control that negatively affects competition.</w:t>
      </w:r>
      <w:r w:rsidR="00A00805">
        <w:t>[5]</w:t>
      </w:r>
      <w:r w:rsidRPr="002274C1">
        <w:t xml:space="preserve"> This is equivalent to the EU Antitrust Regulation which can be implemented by local competition entities. Moreover, under Article 9 (1) of the EU Antitrust Regulation, the company </w:t>
      </w:r>
      <w:proofErr w:type="gramStart"/>
      <w:r w:rsidRPr="002274C1">
        <w:t>has to</w:t>
      </w:r>
      <w:proofErr w:type="gramEnd"/>
      <w:r w:rsidRPr="002274C1">
        <w:t xml:space="preserve"> comply with the agreed commitments.</w:t>
      </w:r>
    </w:p>
    <w:p w14:paraId="24F3D0F3" w14:textId="77777777" w:rsidR="00374FA3" w:rsidRPr="002274C1" w:rsidRDefault="00374FA3" w:rsidP="006E291C"/>
    <w:p w14:paraId="36770052" w14:textId="77777777" w:rsidR="00A00805" w:rsidRDefault="00A00805" w:rsidP="006E291C"/>
    <w:p w14:paraId="4ACE2158" w14:textId="77777777" w:rsidR="00A00805" w:rsidRDefault="00A00805" w:rsidP="006E291C"/>
    <w:p w14:paraId="38A3CEF2" w14:textId="0E54159F" w:rsidR="00374FA3" w:rsidRPr="002274C1" w:rsidRDefault="00000000" w:rsidP="006E291C">
      <w:r w:rsidRPr="002274C1">
        <w:t>Analysis:</w:t>
      </w:r>
    </w:p>
    <w:p w14:paraId="7F46FD7D" w14:textId="77777777" w:rsidR="00374FA3" w:rsidRPr="002274C1" w:rsidRDefault="00374FA3" w:rsidP="006E291C"/>
    <w:p w14:paraId="6177B3F9" w14:textId="77777777" w:rsidR="00374FA3" w:rsidRPr="002274C1" w:rsidRDefault="00000000" w:rsidP="006E291C">
      <w:r w:rsidRPr="002274C1">
        <w:t xml:space="preserve">The Legal Accusations in this case </w:t>
      </w:r>
    </w:p>
    <w:p w14:paraId="48403232" w14:textId="2259F17F" w:rsidR="00374FA3" w:rsidRPr="002274C1" w:rsidRDefault="00000000" w:rsidP="006E291C">
      <w:r w:rsidRPr="002274C1">
        <w:t>1.</w:t>
      </w:r>
      <w:r w:rsidR="00D832DA">
        <w:t xml:space="preserve"> </w:t>
      </w:r>
      <w:r w:rsidRPr="002274C1">
        <w:t>Amazon in this case got hit by the EU because they breached rules and laws that are set</w:t>
      </w:r>
      <w:r w:rsidR="00D832DA">
        <w:t>.</w:t>
      </w:r>
      <w:r w:rsidRPr="002274C1">
        <w:t xml:space="preserve"> </w:t>
      </w:r>
      <w:proofErr w:type="gramStart"/>
      <w:r w:rsidRPr="002274C1">
        <w:t>First</w:t>
      </w:r>
      <w:proofErr w:type="gramEnd"/>
      <w:r w:rsidRPr="002274C1">
        <w:t xml:space="preserve"> rule was breaching the bloc’s data protection laws (GDPR)</w:t>
      </w:r>
      <w:r w:rsidR="00D832DA">
        <w:t>.</w:t>
      </w:r>
      <w:r w:rsidRPr="002274C1">
        <w:t xml:space="preserve"> </w:t>
      </w:r>
      <w:r w:rsidR="00D832DA">
        <w:t>T</w:t>
      </w:r>
      <w:r w:rsidRPr="002274C1">
        <w:t xml:space="preserve">hey breached the </w:t>
      </w:r>
      <w:proofErr w:type="gramStart"/>
      <w:r w:rsidR="00D832DA">
        <w:t>bloc's</w:t>
      </w:r>
      <w:proofErr w:type="gramEnd"/>
      <w:r w:rsidRPr="002274C1">
        <w:t xml:space="preserve"> data protection </w:t>
      </w:r>
      <w:r w:rsidRPr="002274C1">
        <w:lastRenderedPageBreak/>
        <w:t xml:space="preserve">laws bloc’s by collecting their </w:t>
      </w:r>
      <w:r w:rsidR="00D832DA">
        <w:t>users'</w:t>
      </w:r>
      <w:r w:rsidRPr="002274C1">
        <w:t xml:space="preserve"> data upon the legal basis of collecting data it got hit by the EU with </w:t>
      </w:r>
      <w:r w:rsidR="00D832DA">
        <w:t>an</w:t>
      </w:r>
      <w:r w:rsidRPr="002274C1">
        <w:t xml:space="preserve"> 887 million fine. and another time the EU said that </w:t>
      </w:r>
      <w:r w:rsidR="00D832DA">
        <w:t>Amazon</w:t>
      </w:r>
      <w:r w:rsidRPr="002274C1">
        <w:t xml:space="preserve"> breached European antitrust rules by using independent sellers’ data for their benefit of dominating the market.</w:t>
      </w:r>
    </w:p>
    <w:p w14:paraId="61D280BA" w14:textId="77777777" w:rsidR="00374FA3" w:rsidRPr="002274C1" w:rsidRDefault="00374FA3" w:rsidP="006E291C"/>
    <w:p w14:paraId="63A1543B" w14:textId="6AC2D375" w:rsidR="00374FA3" w:rsidRPr="002274C1" w:rsidRDefault="00000000" w:rsidP="006E291C">
      <w:r w:rsidRPr="002274C1">
        <w:t xml:space="preserve">2. THE arguments of the EU </w:t>
      </w:r>
      <w:r w:rsidR="00D832DA">
        <w:t>were</w:t>
      </w:r>
      <w:r w:rsidRPr="002274C1">
        <w:t xml:space="preserve"> first that </w:t>
      </w:r>
      <w:r w:rsidR="00D832DA">
        <w:t>Amazon</w:t>
      </w:r>
      <w:r w:rsidRPr="002274C1">
        <w:t xml:space="preserve"> was doing illegal and non-ethical work by breaching their </w:t>
      </w:r>
      <w:r w:rsidR="00D832DA">
        <w:t>user's</w:t>
      </w:r>
      <w:r w:rsidRPr="002274C1">
        <w:t xml:space="preserve"> data to be the dominant of the market and that’s why they </w:t>
      </w:r>
      <w:proofErr w:type="spellStart"/>
      <w:r w:rsidR="00D832DA">
        <w:t>fined</w:t>
      </w:r>
      <w:proofErr w:type="spellEnd"/>
      <w:r w:rsidRPr="002274C1">
        <w:t xml:space="preserve"> them with </w:t>
      </w:r>
      <w:proofErr w:type="gramStart"/>
      <w:r w:rsidRPr="002274C1">
        <w:t>a</w:t>
      </w:r>
      <w:proofErr w:type="gramEnd"/>
      <w:r w:rsidRPr="002274C1">
        <w:t xml:space="preserve"> 887 million dollars. the response of </w:t>
      </w:r>
      <w:r w:rsidR="00D832DA">
        <w:t>Amazon</w:t>
      </w:r>
      <w:r w:rsidRPr="002274C1">
        <w:t xml:space="preserve"> </w:t>
      </w:r>
      <w:r w:rsidR="00D832DA">
        <w:t>to</w:t>
      </w:r>
      <w:r w:rsidRPr="002274C1">
        <w:t xml:space="preserve"> this accusation was that there has not any data breach and no </w:t>
      </w:r>
      <w:r w:rsidR="00D832DA">
        <w:t>customer</w:t>
      </w:r>
      <w:r w:rsidRPr="002274C1">
        <w:t xml:space="preserve"> data has been leaked or exposed also there was an investigation </w:t>
      </w:r>
      <w:r w:rsidR="00D832DA">
        <w:t>by</w:t>
      </w:r>
      <w:r w:rsidRPr="002274C1">
        <w:t xml:space="preserve"> the European </w:t>
      </w:r>
      <w:r w:rsidR="00D832DA">
        <w:t>Commission</w:t>
      </w:r>
      <w:r w:rsidRPr="002274C1">
        <w:t xml:space="preserve"> </w:t>
      </w:r>
      <w:r w:rsidR="00D832DA">
        <w:t>which</w:t>
      </w:r>
      <w:r w:rsidRPr="002274C1">
        <w:t xml:space="preserve"> said </w:t>
      </w:r>
      <w:r w:rsidR="00D832DA">
        <w:t>Amazon</w:t>
      </w:r>
      <w:r w:rsidRPr="002274C1">
        <w:t xml:space="preserve"> was using </w:t>
      </w:r>
      <w:r w:rsidR="00D832DA">
        <w:t xml:space="preserve">the </w:t>
      </w:r>
      <w:r w:rsidRPr="002274C1">
        <w:t xml:space="preserve">data of their sellers as order numbers and </w:t>
      </w:r>
      <w:r w:rsidR="00D832DA">
        <w:t xml:space="preserve">the </w:t>
      </w:r>
      <w:r w:rsidRPr="002274C1">
        <w:t>number of visitors, etc. and their counter was that they are they cares more about small business.</w:t>
      </w:r>
    </w:p>
    <w:p w14:paraId="3F295485" w14:textId="77777777" w:rsidR="00374FA3" w:rsidRPr="002274C1" w:rsidRDefault="00374FA3" w:rsidP="006E291C"/>
    <w:p w14:paraId="2F9C3A2D" w14:textId="77777777" w:rsidR="00374FA3" w:rsidRPr="002274C1" w:rsidRDefault="00000000" w:rsidP="006E291C">
      <w:r w:rsidRPr="002274C1">
        <w:t xml:space="preserve">3.there wasn’t fair use or an originality case in this case in this case the problem was that amazon was accused of data mining and data breaching for their benefits. </w:t>
      </w:r>
    </w:p>
    <w:p w14:paraId="17708B3E" w14:textId="77777777" w:rsidR="00374FA3" w:rsidRPr="002274C1" w:rsidRDefault="00374FA3" w:rsidP="006E291C"/>
    <w:p w14:paraId="539A9A85" w14:textId="77777777" w:rsidR="00374FA3" w:rsidRPr="002274C1" w:rsidRDefault="00000000" w:rsidP="006E291C">
      <w:r w:rsidRPr="002274C1">
        <w:t>Ethical/Professional Accusations:</w:t>
      </w:r>
    </w:p>
    <w:p w14:paraId="6D26C7B7" w14:textId="77777777" w:rsidR="00374FA3" w:rsidRPr="002274C1" w:rsidRDefault="00374FA3" w:rsidP="006E291C"/>
    <w:p w14:paraId="03C8AACD" w14:textId="77777777" w:rsidR="00374FA3" w:rsidRPr="00D832DA" w:rsidRDefault="00000000" w:rsidP="006E291C">
      <w:pPr>
        <w:pStyle w:val="ListParagraph"/>
        <w:numPr>
          <w:ilvl w:val="0"/>
          <w:numId w:val="1"/>
        </w:numPr>
        <w:rPr>
          <w:rFonts w:ascii="Bahnschrift Light" w:eastAsiaTheme="minorEastAsia" w:hAnsi="Bahnschrift Light" w:cstheme="majorBidi"/>
          <w:kern w:val="0"/>
          <w:sz w:val="28"/>
          <w:szCs w:val="28"/>
          <w:lang w:eastAsia="zh-CN"/>
          <w14:ligatures w14:val="none"/>
        </w:rPr>
      </w:pPr>
      <w:r w:rsidRPr="00D832DA">
        <w:rPr>
          <w:rFonts w:ascii="Bahnschrift Light" w:eastAsiaTheme="minorEastAsia" w:hAnsi="Bahnschrift Light" w:cstheme="majorBidi"/>
          <w:kern w:val="0"/>
          <w:sz w:val="28"/>
          <w:szCs w:val="28"/>
          <w:lang w:eastAsia="zh-CN"/>
          <w14:ligatures w14:val="none"/>
        </w:rPr>
        <w:t xml:space="preserve">ethical and Professional accusations are very applicable in this case first a programmer or a developer can’t use his skills or his job for his own benefits for example by collecting data for his app user or by damaging their user devises a developer should be responsible for his </w:t>
      </w:r>
      <w:proofErr w:type="gramStart"/>
      <w:r w:rsidRPr="00D832DA">
        <w:rPr>
          <w:rFonts w:ascii="Bahnschrift Light" w:eastAsiaTheme="minorEastAsia" w:hAnsi="Bahnschrift Light" w:cstheme="majorBidi"/>
          <w:kern w:val="0"/>
          <w:sz w:val="28"/>
          <w:szCs w:val="28"/>
          <w:lang w:eastAsia="zh-CN"/>
          <w14:ligatures w14:val="none"/>
        </w:rPr>
        <w:t>users</w:t>
      </w:r>
      <w:proofErr w:type="gramEnd"/>
      <w:r w:rsidRPr="00D832DA">
        <w:rPr>
          <w:rFonts w:ascii="Bahnschrift Light" w:eastAsiaTheme="minorEastAsia" w:hAnsi="Bahnschrift Light" w:cstheme="majorBidi"/>
          <w:kern w:val="0"/>
          <w:sz w:val="28"/>
          <w:szCs w:val="28"/>
          <w:lang w:eastAsia="zh-CN"/>
          <w14:ligatures w14:val="none"/>
        </w:rPr>
        <w:t xml:space="preserve"> data and there pc resources.    </w:t>
      </w:r>
    </w:p>
    <w:p w14:paraId="444D1C91" w14:textId="77777777" w:rsidR="00374FA3" w:rsidRPr="002274C1" w:rsidRDefault="00374FA3" w:rsidP="006E291C"/>
    <w:p w14:paraId="5D4DB2F4" w14:textId="77777777" w:rsidR="00374FA3" w:rsidRPr="00D832DA" w:rsidRDefault="00374FA3" w:rsidP="006E291C"/>
    <w:p w14:paraId="08D71109" w14:textId="77777777" w:rsidR="00374FA3" w:rsidRPr="00D832DA" w:rsidRDefault="00000000" w:rsidP="006E291C">
      <w:r w:rsidRPr="00D832DA">
        <w:t>Discussion:</w:t>
      </w:r>
    </w:p>
    <w:p w14:paraId="3DB54A4E" w14:textId="77777777" w:rsidR="00374FA3" w:rsidRPr="002274C1" w:rsidRDefault="00374FA3" w:rsidP="006E291C"/>
    <w:p w14:paraId="494B573C" w14:textId="77777777" w:rsidR="00286D3B" w:rsidRPr="00286D3B" w:rsidRDefault="00286D3B" w:rsidP="00286D3B">
      <w:pPr>
        <w:spacing w:line="480" w:lineRule="auto"/>
        <w:rPr>
          <w:rFonts w:asciiTheme="majorBidi" w:eastAsiaTheme="minorHAnsi" w:hAnsiTheme="majorBidi"/>
          <w:b w:val="0"/>
          <w:bCs w:val="0"/>
          <w:lang w:eastAsia="en-US"/>
        </w:rPr>
      </w:pPr>
      <w:r w:rsidRPr="00286D3B">
        <w:rPr>
          <w:rFonts w:asciiTheme="majorBidi" w:hAnsiTheme="majorBidi"/>
          <w:b w:val="0"/>
          <w:bCs w:val="0"/>
        </w:rPr>
        <w:t>Case Handling</w:t>
      </w:r>
    </w:p>
    <w:p w14:paraId="6A5E66F2" w14:textId="77777777" w:rsidR="00286D3B" w:rsidRPr="00286D3B" w:rsidRDefault="00286D3B" w:rsidP="00286D3B">
      <w:pPr>
        <w:spacing w:line="480" w:lineRule="auto"/>
        <w:rPr>
          <w:rFonts w:asciiTheme="majorBidi" w:hAnsiTheme="majorBidi"/>
          <w:b w:val="0"/>
          <w:bCs w:val="0"/>
        </w:rPr>
      </w:pPr>
      <w:r w:rsidRPr="00286D3B">
        <w:rPr>
          <w:rFonts w:asciiTheme="majorBidi" w:hAnsiTheme="majorBidi"/>
        </w:rPr>
        <w:t xml:space="preserve">During the proceedings, Amazon and the European Union managed to present arguments and evidence which focused on the alleged copyright infringement and anti-competitive behavior. Amazon </w:t>
      </w:r>
      <w:r w:rsidRPr="00286D3B">
        <w:rPr>
          <w:rFonts w:asciiTheme="majorBidi" w:hAnsiTheme="majorBidi"/>
        </w:rPr>
        <w:lastRenderedPageBreak/>
        <w:t>emphasized the compliance efforts and the measures which they employed to combat counterfeit sales and while the EU likely highlighted some instances of infringement and showed the instances of anti-competitive practices. Experts played pivotal roles by offering technical insights which explained the e-commerce operations and intellectual property issues (</w:t>
      </w:r>
      <w:proofErr w:type="spellStart"/>
      <w:r w:rsidRPr="00286D3B">
        <w:rPr>
          <w:rFonts w:asciiTheme="majorBidi" w:hAnsiTheme="majorBidi"/>
        </w:rPr>
        <w:t>Reverdin</w:t>
      </w:r>
      <w:proofErr w:type="spellEnd"/>
      <w:r w:rsidRPr="00286D3B">
        <w:rPr>
          <w:rFonts w:asciiTheme="majorBidi" w:hAnsiTheme="majorBidi"/>
        </w:rPr>
        <w:t xml:space="preserve">, 2021). </w:t>
      </w:r>
    </w:p>
    <w:p w14:paraId="42A03D10" w14:textId="77777777" w:rsidR="00286D3B" w:rsidRPr="00286D3B" w:rsidRDefault="00286D3B" w:rsidP="00286D3B">
      <w:pPr>
        <w:spacing w:line="480" w:lineRule="auto"/>
        <w:rPr>
          <w:rFonts w:asciiTheme="majorBidi" w:hAnsiTheme="majorBidi"/>
        </w:rPr>
      </w:pPr>
      <w:r w:rsidRPr="00286D3B">
        <w:rPr>
          <w:rFonts w:asciiTheme="majorBidi" w:hAnsiTheme="majorBidi"/>
          <w:b w:val="0"/>
          <w:bCs w:val="0"/>
        </w:rPr>
        <w:t>Legal Reasoning</w:t>
      </w:r>
    </w:p>
    <w:p w14:paraId="18535EEA" w14:textId="77777777" w:rsidR="00286D3B" w:rsidRPr="00286D3B" w:rsidRDefault="00286D3B" w:rsidP="00286D3B">
      <w:pPr>
        <w:spacing w:line="480" w:lineRule="auto"/>
        <w:rPr>
          <w:rFonts w:asciiTheme="majorBidi" w:hAnsiTheme="majorBidi"/>
          <w:b w:val="0"/>
          <w:bCs w:val="0"/>
        </w:rPr>
      </w:pPr>
      <w:r w:rsidRPr="00286D3B">
        <w:rPr>
          <w:rFonts w:asciiTheme="majorBidi" w:hAnsiTheme="majorBidi"/>
        </w:rPr>
        <w:t xml:space="preserve">The court's decision relied greatly on legal reasoning by working to evaluate the evidence </w:t>
      </w:r>
      <w:proofErr w:type="gramStart"/>
      <w:r w:rsidRPr="00286D3B">
        <w:rPr>
          <w:rFonts w:asciiTheme="majorBidi" w:hAnsiTheme="majorBidi"/>
        </w:rPr>
        <w:t>in light of</w:t>
      </w:r>
      <w:proofErr w:type="gramEnd"/>
      <w:r w:rsidRPr="00286D3B">
        <w:rPr>
          <w:rFonts w:asciiTheme="majorBidi" w:hAnsiTheme="majorBidi"/>
        </w:rPr>
        <w:t xml:space="preserve"> relevant laws and regulations </w:t>
      </w:r>
      <w:proofErr w:type="gramStart"/>
      <w:r w:rsidRPr="00286D3B">
        <w:rPr>
          <w:rFonts w:asciiTheme="majorBidi" w:hAnsiTheme="majorBidi"/>
        </w:rPr>
        <w:t>all so because</w:t>
      </w:r>
      <w:proofErr w:type="gramEnd"/>
      <w:r w:rsidRPr="00286D3B">
        <w:rPr>
          <w:rFonts w:asciiTheme="majorBidi" w:hAnsiTheme="majorBidi"/>
        </w:rPr>
        <w:t xml:space="preserve"> the existing EU directives on copyright, antitrust, and consumer protection were correctly applied. Even through the potential ambiguities in these frameworks and even as the matters were complicated (Rosati, 2022). Legal precedents which include many previous cases involving online marketplaces or IP disputes managed to guide the court but however due to the complex nature of technology and e-commerce, these proceedings might have posed challenges which required nuanced interpretation of existing laws (</w:t>
      </w:r>
      <w:proofErr w:type="spellStart"/>
      <w:r w:rsidRPr="00286D3B">
        <w:rPr>
          <w:rFonts w:asciiTheme="majorBidi" w:hAnsiTheme="majorBidi"/>
        </w:rPr>
        <w:t>Chiruvella</w:t>
      </w:r>
      <w:proofErr w:type="spellEnd"/>
      <w:r w:rsidRPr="00286D3B">
        <w:rPr>
          <w:rFonts w:asciiTheme="majorBidi" w:hAnsiTheme="majorBidi"/>
        </w:rPr>
        <w:t xml:space="preserve"> &amp; </w:t>
      </w:r>
      <w:proofErr w:type="spellStart"/>
      <w:r w:rsidRPr="00286D3B">
        <w:rPr>
          <w:rFonts w:asciiTheme="majorBidi" w:hAnsiTheme="majorBidi"/>
        </w:rPr>
        <w:t>Guddati</w:t>
      </w:r>
      <w:proofErr w:type="spellEnd"/>
      <w:r w:rsidRPr="00286D3B">
        <w:rPr>
          <w:rFonts w:asciiTheme="majorBidi" w:hAnsiTheme="majorBidi"/>
        </w:rPr>
        <w:t>, 2021). In the end, the court's decision managed to be balanced with the evolving view of digital commerce and regulatory concerns within the EU.</w:t>
      </w:r>
    </w:p>
    <w:p w14:paraId="6EF0697A" w14:textId="77777777" w:rsidR="00374FA3" w:rsidRPr="002274C1" w:rsidRDefault="00374FA3" w:rsidP="006E291C"/>
    <w:p w14:paraId="180B50AE" w14:textId="77777777" w:rsidR="00374FA3" w:rsidRPr="002274C1" w:rsidRDefault="00374FA3" w:rsidP="006E291C"/>
    <w:p w14:paraId="56AECBBC" w14:textId="77777777" w:rsidR="00286D3B" w:rsidRDefault="00286D3B" w:rsidP="006E291C"/>
    <w:p w14:paraId="0522D14C" w14:textId="0A9D7C1B" w:rsidR="00374FA3" w:rsidRPr="002274C1" w:rsidRDefault="00000000" w:rsidP="006E291C">
      <w:r w:rsidRPr="002274C1">
        <w:lastRenderedPageBreak/>
        <w:t>Conclusion:</w:t>
      </w:r>
    </w:p>
    <w:p w14:paraId="23C3F8EC" w14:textId="77777777" w:rsidR="00374FA3" w:rsidRPr="002274C1" w:rsidRDefault="00374FA3" w:rsidP="006E291C"/>
    <w:p w14:paraId="303144EF" w14:textId="47D889E7" w:rsidR="00374FA3" w:rsidRPr="002274C1" w:rsidRDefault="00000000" w:rsidP="006E291C">
      <w:pPr>
        <w:rPr>
          <w:lang w:bidi="ar-EG"/>
        </w:rPr>
      </w:pPr>
      <w:r w:rsidRPr="002274C1">
        <w:t>In conclusion, the EU vs. Amazon case is the main case nowadays due to the big debate on it and about the 887 million fine that has been pa</w:t>
      </w:r>
      <w:r w:rsidR="006E291C" w:rsidRPr="002274C1">
        <w:t>id</w:t>
      </w:r>
      <w:r w:rsidRPr="002274C1">
        <w:t xml:space="preserve"> from Amazon to the EU. The competition laws and issues in the e-commerce sector </w:t>
      </w:r>
      <w:r w:rsidR="00D832DA">
        <w:t>raise</w:t>
      </w:r>
      <w:r w:rsidRPr="002274C1">
        <w:t xml:space="preserve"> doubts </w:t>
      </w:r>
      <w:r w:rsidR="00D832DA">
        <w:t>about</w:t>
      </w:r>
      <w:r w:rsidRPr="002274C1">
        <w:t xml:space="preserve"> the case, Also the case </w:t>
      </w:r>
      <w:r w:rsidR="00D832DA">
        <w:t>focuses</w:t>
      </w:r>
      <w:r w:rsidRPr="002274C1">
        <w:t xml:space="preserve"> on unfair pricing, data usage</w:t>
      </w:r>
      <w:r w:rsidR="00D832DA">
        <w:t>,</w:t>
      </w:r>
      <w:r w:rsidRPr="002274C1">
        <w:t xml:space="preserve"> and </w:t>
      </w:r>
      <w:r w:rsidR="00D832DA">
        <w:t xml:space="preserve">the </w:t>
      </w:r>
      <w:r w:rsidRPr="002274C1">
        <w:t xml:space="preserve">effect on small companies and the level of </w:t>
      </w:r>
      <w:r w:rsidR="00D832DA">
        <w:t>pay</w:t>
      </w:r>
      <w:r w:rsidRPr="002274C1">
        <w:t xml:space="preserve"> needed to </w:t>
      </w:r>
      <w:r w:rsidR="00D832DA">
        <w:t>compete</w:t>
      </w:r>
      <w:r w:rsidRPr="002274C1">
        <w:t xml:space="preserve"> with them. Also</w:t>
      </w:r>
      <w:r w:rsidR="00D832DA">
        <w:t>,</w:t>
      </w:r>
      <w:r w:rsidRPr="002274C1">
        <w:t xml:space="preserve"> it shows us challenges faced by the market dominance on both </w:t>
      </w:r>
      <w:r w:rsidR="00D832DA">
        <w:t xml:space="preserve">the </w:t>
      </w:r>
      <w:r w:rsidRPr="002274C1">
        <w:t xml:space="preserve">market and the company itself like Amazon. </w:t>
      </w:r>
      <w:r w:rsidR="00D832DA">
        <w:t>It also</w:t>
      </w:r>
      <w:r w:rsidRPr="002274C1">
        <w:t xml:space="preserve"> shows the potential use of AI or anti-competitive tools like </w:t>
      </w:r>
      <w:r w:rsidR="00D832DA">
        <w:t>third-party</w:t>
      </w:r>
      <w:r w:rsidRPr="002274C1">
        <w:t xml:space="preserve"> apps. </w:t>
      </w:r>
    </w:p>
    <w:p w14:paraId="6D2E5E70" w14:textId="77777777" w:rsidR="00374FA3" w:rsidRPr="002274C1" w:rsidRDefault="00374FA3" w:rsidP="006E291C"/>
    <w:p w14:paraId="26E9D1D2" w14:textId="3AF38CB0" w:rsidR="00374FA3" w:rsidRPr="002274C1" w:rsidRDefault="00000000" w:rsidP="006E291C">
      <w:r w:rsidRPr="002274C1">
        <w:t xml:space="preserve">Moreover, the EU vs. Amazon case highlighted tech </w:t>
      </w:r>
      <w:r w:rsidR="006E291C" w:rsidRPr="002274C1">
        <w:t>giants’</w:t>
      </w:r>
      <w:r w:rsidRPr="002274C1">
        <w:t xml:space="preserve"> </w:t>
      </w:r>
      <w:r w:rsidR="00D832DA">
        <w:t>actions</w:t>
      </w:r>
      <w:r w:rsidRPr="002274C1">
        <w:t xml:space="preserve"> and the way they use and implement their algorithms, however</w:t>
      </w:r>
      <w:r w:rsidR="00D832DA">
        <w:t>,</w:t>
      </w:r>
      <w:r w:rsidRPr="002274C1">
        <w:t xml:space="preserve"> </w:t>
      </w:r>
      <w:proofErr w:type="gramStart"/>
      <w:r w:rsidRPr="002274C1">
        <w:t>It</w:t>
      </w:r>
      <w:proofErr w:type="gramEnd"/>
      <w:r w:rsidRPr="002274C1">
        <w:t xml:space="preserve"> underscores the need for a balanced competition that supports innovation and also </w:t>
      </w:r>
      <w:r w:rsidR="00D832DA">
        <w:t>makes</w:t>
      </w:r>
      <w:r w:rsidRPr="002274C1">
        <w:t xml:space="preserve"> sure that there is fair competition and </w:t>
      </w:r>
      <w:r w:rsidR="00D832DA">
        <w:t>protects</w:t>
      </w:r>
      <w:r w:rsidRPr="002274C1">
        <w:t xml:space="preserve"> consumer interests in the digital marketplace.</w:t>
      </w:r>
    </w:p>
    <w:p w14:paraId="732324C0" w14:textId="77777777" w:rsidR="00374FA3" w:rsidRPr="002274C1" w:rsidRDefault="00374FA3" w:rsidP="006E291C"/>
    <w:p w14:paraId="2645D42F" w14:textId="3D4130D4" w:rsidR="00374FA3" w:rsidRPr="002274C1" w:rsidRDefault="00000000" w:rsidP="006E291C">
      <w:r w:rsidRPr="002274C1">
        <w:t xml:space="preserve">Lastly, this case is not just about Amazon and the EU that started in July 2019; it has broader implications for how tech giants control the world’s life and the business community and </w:t>
      </w:r>
      <w:r w:rsidR="00D832DA">
        <w:t>take</w:t>
      </w:r>
      <w:r w:rsidRPr="002274C1">
        <w:t xml:space="preserve"> it alone. </w:t>
      </w:r>
      <w:proofErr w:type="gramStart"/>
      <w:r w:rsidRPr="002274C1">
        <w:t>So</w:t>
      </w:r>
      <w:proofErr w:type="gramEnd"/>
      <w:r w:rsidRPr="002274C1">
        <w:t xml:space="preserve"> the high focus put on this case is important because </w:t>
      </w:r>
      <w:r w:rsidR="00D832DA">
        <w:t>its</w:t>
      </w:r>
      <w:r w:rsidRPr="002274C1">
        <w:t xml:space="preserve"> outcome could set the future regulatory actions against tech giants, </w:t>
      </w:r>
      <w:r w:rsidR="00D832DA">
        <w:t xml:space="preserve">and </w:t>
      </w:r>
      <w:r w:rsidRPr="002274C1">
        <w:t xml:space="preserve">control their </w:t>
      </w:r>
      <w:r w:rsidR="00D832DA">
        <w:t>actions</w:t>
      </w:r>
      <w:r w:rsidRPr="002274C1">
        <w:t xml:space="preserve"> and the level of using AI.</w:t>
      </w:r>
    </w:p>
    <w:p w14:paraId="1FA2C49B" w14:textId="77777777" w:rsidR="00374FA3" w:rsidRPr="002274C1" w:rsidRDefault="00374FA3" w:rsidP="006E291C"/>
    <w:p w14:paraId="425D236F" w14:textId="77777777" w:rsidR="00374FA3" w:rsidRPr="002274C1" w:rsidRDefault="00374FA3" w:rsidP="006E291C"/>
    <w:p w14:paraId="0A252ADA" w14:textId="77777777" w:rsidR="00374FA3" w:rsidRPr="002274C1" w:rsidRDefault="00000000" w:rsidP="006E291C">
      <w:r w:rsidRPr="002274C1">
        <w:t>OPINIONS:</w:t>
      </w:r>
    </w:p>
    <w:p w14:paraId="4EE99249" w14:textId="77777777" w:rsidR="00374FA3" w:rsidRPr="002274C1" w:rsidRDefault="00374FA3" w:rsidP="006E291C"/>
    <w:p w14:paraId="719DD0FC" w14:textId="31AAE960" w:rsidR="00374FA3" w:rsidRPr="002274C1" w:rsidRDefault="00000000" w:rsidP="006E291C">
      <w:r w:rsidRPr="002274C1">
        <w:t>Eyad Ahmed 235421 A6:</w:t>
      </w:r>
    </w:p>
    <w:p w14:paraId="4E6744EA" w14:textId="77777777" w:rsidR="00374FA3" w:rsidRPr="002274C1" w:rsidRDefault="00374FA3" w:rsidP="006E291C"/>
    <w:p w14:paraId="6ACB981A" w14:textId="7CFDDA41" w:rsidR="00374FA3" w:rsidRDefault="00000000" w:rsidP="006E291C">
      <w:r w:rsidRPr="002274C1">
        <w:t>In my opinion</w:t>
      </w:r>
      <w:r w:rsidR="00D832DA">
        <w:t>,</w:t>
      </w:r>
      <w:r w:rsidRPr="002274C1">
        <w:t xml:space="preserve"> the case was a waste of time and resources for both </w:t>
      </w:r>
      <w:proofErr w:type="gramStart"/>
      <w:r w:rsidRPr="002274C1">
        <w:t>parties</w:t>
      </w:r>
      <w:proofErr w:type="gramEnd"/>
      <w:r w:rsidRPr="002274C1">
        <w:t xml:space="preserve"> making the case feel like an endless circle moving from a court to the other to investigate whether they abide with competition laws and </w:t>
      </w:r>
      <w:proofErr w:type="gramStart"/>
      <w:r w:rsidRPr="002274C1">
        <w:t>taxes .</w:t>
      </w:r>
      <w:proofErr w:type="gramEnd"/>
      <w:r w:rsidRPr="002274C1">
        <w:t xml:space="preserve"> However to be fair the courts did seem to try and be fair . The issue of having to move from a court to the other is time and money consuming and since this isn't a rare occasion in the justice system there should be a special kind of court that can resolve the legal dispute without the need to halt the process and wait for another court's response ,this will of course resolve time and money for both parties.And finally in my humble </w:t>
      </w:r>
      <w:r w:rsidRPr="002274C1">
        <w:lastRenderedPageBreak/>
        <w:t xml:space="preserve">opinion I think that Amazon using their resources to improve their gains doesn’t violate competition laws. </w:t>
      </w:r>
    </w:p>
    <w:p w14:paraId="001D1E55" w14:textId="77777777" w:rsidR="00D832DA" w:rsidRDefault="00D832DA" w:rsidP="006E291C"/>
    <w:p w14:paraId="332B6506" w14:textId="77777777" w:rsidR="00D832DA" w:rsidRDefault="00D832DA" w:rsidP="006E291C"/>
    <w:p w14:paraId="0B0D200B" w14:textId="77777777" w:rsidR="00D832DA" w:rsidRDefault="00D832DA" w:rsidP="006E291C"/>
    <w:p w14:paraId="50119644" w14:textId="77777777" w:rsidR="00D832DA" w:rsidRDefault="00D832DA" w:rsidP="006E291C"/>
    <w:p w14:paraId="20021FC2" w14:textId="77777777" w:rsidR="00D832DA" w:rsidRPr="002274C1" w:rsidRDefault="00D832DA" w:rsidP="006E291C"/>
    <w:p w14:paraId="1F970825" w14:textId="77777777" w:rsidR="00374FA3" w:rsidRPr="002274C1" w:rsidRDefault="00000000" w:rsidP="006E291C">
      <w:r w:rsidRPr="002274C1">
        <w:t xml:space="preserve"> </w:t>
      </w:r>
    </w:p>
    <w:p w14:paraId="00204019" w14:textId="77777777" w:rsidR="00374FA3" w:rsidRPr="002274C1" w:rsidRDefault="00374FA3" w:rsidP="006E291C"/>
    <w:p w14:paraId="7047AB96" w14:textId="3476F50B" w:rsidR="00374FA3" w:rsidRPr="002274C1" w:rsidRDefault="00000000" w:rsidP="006E291C">
      <w:r w:rsidRPr="002274C1">
        <w:t>Amr Mohamed Galal 235355 A5:</w:t>
      </w:r>
    </w:p>
    <w:p w14:paraId="088E95A7" w14:textId="77777777" w:rsidR="00374FA3" w:rsidRDefault="00374FA3" w:rsidP="006E291C"/>
    <w:p w14:paraId="7B630F1A" w14:textId="4C693F01" w:rsidR="00A2091F" w:rsidRDefault="00A2091F" w:rsidP="006E291C">
      <w:r>
        <w:t>Case Handling:</w:t>
      </w:r>
    </w:p>
    <w:p w14:paraId="12F29109" w14:textId="5CD5E1B1" w:rsidR="00A2091F" w:rsidRDefault="00286D3B" w:rsidP="006E291C">
      <w:r>
        <w:t>I</w:t>
      </w:r>
      <w:r w:rsidR="00811BC8">
        <w:t>n my opinion,</w:t>
      </w:r>
      <w:r>
        <w:t xml:space="preserve"> the court’s handling </w:t>
      </w:r>
      <w:r w:rsidR="00811BC8">
        <w:t>of</w:t>
      </w:r>
      <w:r>
        <w:t xml:space="preserve"> this crucial case was fair and effective as Amazon </w:t>
      </w:r>
      <w:r w:rsidR="00811BC8">
        <w:t xml:space="preserve">will be under supervision by the European Union for what they did. I think that in the future there must be more regulations that </w:t>
      </w:r>
      <w:r w:rsidR="002B027A">
        <w:t>handle</w:t>
      </w:r>
      <w:r w:rsidR="00811BC8">
        <w:t xml:space="preserve"> and </w:t>
      </w:r>
      <w:r w:rsidR="002B027A">
        <w:t>control</w:t>
      </w:r>
      <w:r w:rsidR="00811BC8">
        <w:t xml:space="preserve"> and hold back all these big companies not only Amazon which are dealing with personal data of whether customers or sellers. </w:t>
      </w:r>
    </w:p>
    <w:p w14:paraId="3CC02704" w14:textId="6120B771" w:rsidR="00811BC8" w:rsidRPr="002274C1" w:rsidRDefault="00811BC8" w:rsidP="006E291C">
      <w:r>
        <w:t>Outcome:</w:t>
      </w:r>
    </w:p>
    <w:p w14:paraId="610FE8C7" w14:textId="5961BAE0" w:rsidR="00374FA3" w:rsidRPr="002274C1" w:rsidRDefault="00000000" w:rsidP="006E291C">
      <w:r w:rsidRPr="002274C1">
        <w:t>In my opinion,</w:t>
      </w:r>
      <w:r w:rsidR="00AB1B90">
        <w:t xml:space="preserve"> the impact of </w:t>
      </w:r>
      <w:proofErr w:type="gramStart"/>
      <w:r w:rsidR="00AB1B90">
        <w:t>EU</w:t>
      </w:r>
      <w:proofErr w:type="gramEnd"/>
      <w:r w:rsidR="00AB1B90">
        <w:t xml:space="preserve"> accusing Amazon is that Amazon will reduce what they were doing and stop violating</w:t>
      </w:r>
      <w:r w:rsidR="00A5268C">
        <w:t xml:space="preserve"> privacy laws by using</w:t>
      </w:r>
      <w:r w:rsidR="002B027A">
        <w:t xml:space="preserve"> and collecting </w:t>
      </w:r>
      <w:r w:rsidR="00A5268C">
        <w:t>customers’ data</w:t>
      </w:r>
      <w:r w:rsidRPr="002274C1">
        <w:t xml:space="preserve"> </w:t>
      </w:r>
      <w:r w:rsidR="00D832DA">
        <w:t>to</w:t>
      </w:r>
      <w:r w:rsidRPr="002274C1">
        <w:t xml:space="preserve"> increase the</w:t>
      </w:r>
      <w:r w:rsidR="00A5268C">
        <w:t xml:space="preserve"> company’s </w:t>
      </w:r>
      <w:r w:rsidRPr="002274C1">
        <w:t xml:space="preserve">profit and expand </w:t>
      </w:r>
      <w:r w:rsidR="00A5268C">
        <w:t>its</w:t>
      </w:r>
      <w:r w:rsidRPr="002274C1">
        <w:t xml:space="preserve"> supremacy </w:t>
      </w:r>
      <w:r w:rsidR="00A5268C">
        <w:t>in</w:t>
      </w:r>
      <w:r w:rsidRPr="002274C1">
        <w:t> the market. Amazon doesn’t have the right to access the customers’ private</w:t>
      </w:r>
      <w:r w:rsidR="00A5268C">
        <w:t xml:space="preserve"> data through its sophisticated algorithm and analytics data analysis technology. Therefore</w:t>
      </w:r>
      <w:r w:rsidRPr="002274C1">
        <w:t xml:space="preserve">, a heavy penalty </w:t>
      </w:r>
      <w:r w:rsidR="002B027A">
        <w:t>on Amazon was the best decision to end this complicated case.</w:t>
      </w:r>
    </w:p>
    <w:p w14:paraId="3A621494" w14:textId="77777777" w:rsidR="00374FA3" w:rsidRPr="002274C1" w:rsidRDefault="00374FA3" w:rsidP="006E291C"/>
    <w:p w14:paraId="5FBC3606" w14:textId="77777777" w:rsidR="00374FA3" w:rsidRPr="002274C1" w:rsidRDefault="00374FA3" w:rsidP="006E291C"/>
    <w:p w14:paraId="5271703A" w14:textId="77777777" w:rsidR="00374FA3" w:rsidRPr="002274C1" w:rsidRDefault="00000000" w:rsidP="006E291C">
      <w:r w:rsidRPr="002274C1">
        <w:t xml:space="preserve">Carlos Osama 237183 A9: </w:t>
      </w:r>
    </w:p>
    <w:p w14:paraId="64EB380F" w14:textId="77777777" w:rsidR="00374FA3" w:rsidRPr="002274C1" w:rsidRDefault="00374FA3" w:rsidP="006E291C"/>
    <w:p w14:paraId="2ED2933B" w14:textId="77777777" w:rsidR="00374FA3" w:rsidRPr="002274C1" w:rsidRDefault="00000000" w:rsidP="006E291C">
      <w:r w:rsidRPr="002274C1">
        <w:t xml:space="preserve">In my opinion what happened in the courts and the way EU opened an investigation on amazon was the right decision from them because if there is 1% chance that amazon was breaching there users data or even there sellers to manipulate the numbers  of the selling or fake recommendation so it was the right to open   investigation , and what is the potential improvement of cases similar to this in the future that they learned a patterns of big companies and now they can detect them faster if they felt that there something illegal is happening and maybe it will end faster than this case , we learned after this case that the user privacy and </w:t>
      </w:r>
      <w:r w:rsidRPr="002274C1">
        <w:lastRenderedPageBreak/>
        <w:t>software safety is very important and the developer and the big companies must be responsible for the large amount of data they have , and maybe in the future wont happen again after the fine that amazon took.</w:t>
      </w:r>
    </w:p>
    <w:p w14:paraId="5F671AF8" w14:textId="77777777" w:rsidR="00374FA3" w:rsidRPr="002274C1" w:rsidRDefault="00374FA3" w:rsidP="006E291C"/>
    <w:p w14:paraId="38316611" w14:textId="77777777" w:rsidR="003A77D7" w:rsidRDefault="003A77D7" w:rsidP="006E291C"/>
    <w:p w14:paraId="11828273" w14:textId="7016DD36" w:rsidR="00374FA3" w:rsidRPr="002274C1" w:rsidRDefault="00000000" w:rsidP="006E291C">
      <w:r w:rsidRPr="002274C1">
        <w:t>Mohamed Osama 235296 A6:</w:t>
      </w:r>
    </w:p>
    <w:p w14:paraId="56D32DE6" w14:textId="77777777" w:rsidR="00374FA3" w:rsidRPr="002274C1" w:rsidRDefault="00374FA3" w:rsidP="006E291C"/>
    <w:p w14:paraId="7E94AC43" w14:textId="77777777" w:rsidR="00374FA3" w:rsidRDefault="00000000" w:rsidP="006E291C">
      <w:r w:rsidRPr="002274C1">
        <w:t xml:space="preserve">In my opinion, Amazon must abide by the laws of the Union and not violate the laws, and the Union must be complacent and original with digital platforms, and Amazon must respect the customer's data, respect privacy, and respect the spirit of competition between competitors. </w:t>
      </w:r>
    </w:p>
    <w:p w14:paraId="71ADE7E3" w14:textId="77777777" w:rsidR="00D832DA" w:rsidRDefault="00D832DA" w:rsidP="006E291C"/>
    <w:p w14:paraId="7494BD1B" w14:textId="77777777" w:rsidR="00D832DA" w:rsidRDefault="00D832DA" w:rsidP="006E291C"/>
    <w:p w14:paraId="51C2B825" w14:textId="77777777" w:rsidR="00D832DA" w:rsidRDefault="00D832DA" w:rsidP="006E291C"/>
    <w:p w14:paraId="6A5BC3D9" w14:textId="77777777" w:rsidR="00D832DA" w:rsidRDefault="00D832DA" w:rsidP="006E291C"/>
    <w:p w14:paraId="780591B5" w14:textId="77777777" w:rsidR="00D832DA" w:rsidRPr="002274C1" w:rsidRDefault="00D832DA" w:rsidP="006E291C"/>
    <w:p w14:paraId="28A19322" w14:textId="77777777" w:rsidR="00374FA3" w:rsidRPr="002274C1" w:rsidRDefault="00374FA3" w:rsidP="006E291C"/>
    <w:p w14:paraId="59963E84" w14:textId="00D16AE1" w:rsidR="00374FA3" w:rsidRPr="002274C1" w:rsidRDefault="00000000" w:rsidP="006E291C">
      <w:r w:rsidRPr="002274C1">
        <w:t>Hossam Eldin Refaat 235438 A6:</w:t>
      </w:r>
    </w:p>
    <w:p w14:paraId="2EE06844" w14:textId="77777777" w:rsidR="00D832DA" w:rsidRDefault="00D832DA" w:rsidP="006E291C"/>
    <w:p w14:paraId="535D8045" w14:textId="639038D0" w:rsidR="00374FA3" w:rsidRPr="002274C1" w:rsidRDefault="00000000" w:rsidP="006E291C">
      <w:r w:rsidRPr="002274C1">
        <w:t>Case Handling:</w:t>
      </w:r>
    </w:p>
    <w:p w14:paraId="450EB973" w14:textId="77777777" w:rsidR="00374FA3" w:rsidRPr="002274C1" w:rsidRDefault="00374FA3" w:rsidP="006E291C"/>
    <w:p w14:paraId="60ED3735" w14:textId="77777777" w:rsidR="00374FA3" w:rsidRPr="002274C1" w:rsidRDefault="00000000" w:rsidP="006E291C">
      <w:r w:rsidRPr="002274C1">
        <w:t>Fairness and Effectiveness of Court's Handling: Its crucial for courts to be fair in all cases and especially in important cases like this that also contains copyrights and data privacy problems because the result could change the world for the next years.</w:t>
      </w:r>
    </w:p>
    <w:p w14:paraId="076BE292" w14:textId="77777777" w:rsidR="00374FA3" w:rsidRPr="002274C1" w:rsidRDefault="00000000" w:rsidP="006E291C">
      <w:r w:rsidRPr="002274C1">
        <w:t>The effectiveness of the court's handling can be judged by making the right decision without taking too much time.</w:t>
      </w:r>
    </w:p>
    <w:p w14:paraId="50DFA73F" w14:textId="77777777" w:rsidR="00374FA3" w:rsidRPr="002274C1" w:rsidRDefault="00374FA3" w:rsidP="006E291C"/>
    <w:p w14:paraId="2F1FFC2C" w14:textId="77777777" w:rsidR="00374FA3" w:rsidRPr="002274C1" w:rsidRDefault="00000000" w:rsidP="006E291C">
      <w:r w:rsidRPr="002274C1">
        <w:t xml:space="preserve">Potential Improvements: To enhance the handling of such cases in the future, cases must be live to all people to give trust </w:t>
      </w:r>
      <w:proofErr w:type="gramStart"/>
      <w:r w:rsidRPr="002274C1">
        <w:t>and also</w:t>
      </w:r>
      <w:proofErr w:type="gramEnd"/>
      <w:r w:rsidRPr="002274C1">
        <w:t xml:space="preserve"> to be fair. </w:t>
      </w:r>
      <w:proofErr w:type="gramStart"/>
      <w:r w:rsidRPr="002274C1">
        <w:t>Also</w:t>
      </w:r>
      <w:proofErr w:type="gramEnd"/>
      <w:r w:rsidRPr="002274C1">
        <w:t xml:space="preserve"> will give transparency and accountability in the decision-making process.</w:t>
      </w:r>
    </w:p>
    <w:p w14:paraId="7919E71E" w14:textId="77777777" w:rsidR="00374FA3" w:rsidRPr="002274C1" w:rsidRDefault="00374FA3" w:rsidP="006E291C"/>
    <w:p w14:paraId="71C46082" w14:textId="77777777" w:rsidR="00374FA3" w:rsidRPr="002274C1" w:rsidRDefault="00000000" w:rsidP="006E291C">
      <w:r w:rsidRPr="002274C1">
        <w:t xml:space="preserve">Impact of Decision and Consequences: The decision in the EU vs. Amazon case could have significant changes on copyrights, data privacy and mainly the use of </w:t>
      </w:r>
      <w:proofErr w:type="gramStart"/>
      <w:r w:rsidRPr="002274C1">
        <w:t>third party</w:t>
      </w:r>
      <w:proofErr w:type="gramEnd"/>
      <w:r w:rsidRPr="002274C1">
        <w:t xml:space="preserve"> apps to give fair competition but that will cause huge lose to the big companies like Meta and Amazon because one of the big sources they depend on is the third party apps and data sharing.</w:t>
      </w:r>
    </w:p>
    <w:p w14:paraId="15B749C0" w14:textId="77777777" w:rsidR="00374FA3" w:rsidRPr="002274C1" w:rsidRDefault="00374FA3" w:rsidP="006E291C"/>
    <w:p w14:paraId="3394FB3B" w14:textId="0B51338C" w:rsidR="00374FA3" w:rsidRPr="002274C1" w:rsidRDefault="00000000" w:rsidP="006E291C">
      <w:r w:rsidRPr="002274C1">
        <w:t xml:space="preserve">Overall, it's crucial for courts to make the right balance between algorithms and </w:t>
      </w:r>
      <w:r w:rsidR="00392F92" w:rsidRPr="002274C1">
        <w:t>high-tech</w:t>
      </w:r>
      <w:r w:rsidRPr="002274C1">
        <w:t xml:space="preserve"> use and supporting the fair competition between all companies. But in my </w:t>
      </w:r>
      <w:r w:rsidR="00392F92" w:rsidRPr="002274C1">
        <w:t>opinion</w:t>
      </w:r>
      <w:r w:rsidRPr="002274C1">
        <w:t xml:space="preserve"> both EU and Amazon </w:t>
      </w:r>
      <w:proofErr w:type="gramStart"/>
      <w:r w:rsidRPr="002274C1">
        <w:t>has</w:t>
      </w:r>
      <w:proofErr w:type="gramEnd"/>
      <w:r w:rsidRPr="002274C1">
        <w:t xml:space="preserve"> good point of view and the balance between them is a must but removing of third party apps has more disadvantages than its advantages.</w:t>
      </w:r>
    </w:p>
    <w:p w14:paraId="35F0B8C6" w14:textId="77777777" w:rsidR="006E291C" w:rsidRPr="002274C1" w:rsidRDefault="006E291C" w:rsidP="006E291C"/>
    <w:p w14:paraId="7A626B28" w14:textId="77777777" w:rsidR="00374FA3" w:rsidRDefault="00374FA3" w:rsidP="006E291C"/>
    <w:p w14:paraId="05820709" w14:textId="77777777" w:rsidR="00D832DA" w:rsidRDefault="00D832DA" w:rsidP="006E291C"/>
    <w:p w14:paraId="106DEAA4" w14:textId="77777777" w:rsidR="00D832DA" w:rsidRDefault="00D832DA" w:rsidP="006E291C"/>
    <w:p w14:paraId="2115DC90" w14:textId="77777777" w:rsidR="00D832DA" w:rsidRDefault="00D832DA" w:rsidP="006E291C"/>
    <w:p w14:paraId="525394CD" w14:textId="77777777" w:rsidR="00D832DA" w:rsidRDefault="00D832DA" w:rsidP="006E291C"/>
    <w:p w14:paraId="33E0FF3B" w14:textId="77777777" w:rsidR="00D832DA" w:rsidRDefault="00D832DA" w:rsidP="006E291C"/>
    <w:p w14:paraId="3F6F7E0A" w14:textId="77777777" w:rsidR="00D832DA" w:rsidRDefault="00D832DA" w:rsidP="006E291C"/>
    <w:p w14:paraId="2F1B8DA6" w14:textId="77777777" w:rsidR="00D832DA" w:rsidRDefault="00D832DA" w:rsidP="006E291C"/>
    <w:p w14:paraId="18BE9CE0" w14:textId="77777777" w:rsidR="00D832DA" w:rsidRDefault="00D832DA" w:rsidP="006E291C"/>
    <w:p w14:paraId="63C06EAD" w14:textId="77777777" w:rsidR="00D832DA" w:rsidRPr="002274C1" w:rsidRDefault="00D832DA" w:rsidP="006E291C"/>
    <w:p w14:paraId="2CB5DE56" w14:textId="77777777" w:rsidR="00374FA3" w:rsidRPr="002274C1" w:rsidRDefault="00000000" w:rsidP="006E291C">
      <w:r w:rsidRPr="002274C1">
        <w:t xml:space="preserve">References: </w:t>
      </w:r>
    </w:p>
    <w:p w14:paraId="57CB9ED6" w14:textId="77777777" w:rsidR="00392F92" w:rsidRPr="002274C1" w:rsidRDefault="00392F92" w:rsidP="006E291C"/>
    <w:p w14:paraId="581F4602" w14:textId="77777777" w:rsidR="00374FA3" w:rsidRPr="002274C1" w:rsidRDefault="00000000" w:rsidP="006E291C">
      <w:r w:rsidRPr="002274C1">
        <w:t>(1)  Antitrust: Commission opens investigation into possible anti-competitive conduct of Amazon</w:t>
      </w:r>
    </w:p>
    <w:p w14:paraId="42CDA07B" w14:textId="77777777" w:rsidR="00374FA3" w:rsidRPr="002274C1" w:rsidRDefault="00000000" w:rsidP="006E291C">
      <w:r w:rsidRPr="002274C1">
        <w:t xml:space="preserve">     Date: 2019</w:t>
      </w:r>
    </w:p>
    <w:p w14:paraId="65925BC8" w14:textId="77777777" w:rsidR="00374FA3" w:rsidRPr="002274C1" w:rsidRDefault="00000000" w:rsidP="006E291C">
      <w:r w:rsidRPr="002274C1">
        <w:t xml:space="preserve">     link; </w:t>
      </w:r>
      <w:hyperlink r:id="rId6" w:history="1">
        <w:r w:rsidRPr="002274C1">
          <w:t>https://ec.europa.eu/commission/presscorner/detail/es/ip_19_4291</w:t>
        </w:r>
      </w:hyperlink>
    </w:p>
    <w:p w14:paraId="3AD80456" w14:textId="77777777" w:rsidR="00374FA3" w:rsidRPr="002274C1" w:rsidRDefault="00374FA3" w:rsidP="006E291C"/>
    <w:p w14:paraId="0C2B3AAD" w14:textId="77777777" w:rsidR="00374FA3" w:rsidRPr="002274C1" w:rsidRDefault="00000000" w:rsidP="006E291C">
      <w:r w:rsidRPr="002274C1">
        <w:t>(2)  Antitrust: Commission sends Statement of Objections to Amazon</w:t>
      </w:r>
    </w:p>
    <w:p w14:paraId="7176B3BF" w14:textId="77777777" w:rsidR="00374FA3" w:rsidRPr="002274C1" w:rsidRDefault="00000000" w:rsidP="006E291C">
      <w:r w:rsidRPr="002274C1">
        <w:t>Date: 2020</w:t>
      </w:r>
    </w:p>
    <w:p w14:paraId="71DA895D" w14:textId="77777777" w:rsidR="00374FA3" w:rsidRPr="002274C1" w:rsidRDefault="00000000" w:rsidP="006E291C">
      <w:r w:rsidRPr="002274C1">
        <w:t>Link: https://ec.europa.eu/commission/presscorner/detail/en/ip_20_2077</w:t>
      </w:r>
    </w:p>
    <w:p w14:paraId="67D4B30A" w14:textId="77777777" w:rsidR="00374FA3" w:rsidRPr="002274C1" w:rsidRDefault="00000000" w:rsidP="006E291C">
      <w:r w:rsidRPr="002274C1">
        <w:t xml:space="preserve">     </w:t>
      </w:r>
    </w:p>
    <w:p w14:paraId="65E56304" w14:textId="77777777" w:rsidR="00374FA3" w:rsidRPr="002274C1" w:rsidRDefault="00000000" w:rsidP="006E291C">
      <w:pPr>
        <w:pStyle w:val="Heading1"/>
        <w:rPr>
          <w:rFonts w:ascii="Bahnschrift Light" w:eastAsiaTheme="minorEastAsia" w:hAnsi="Bahnschrift Light" w:cstheme="majorBidi"/>
          <w:b/>
          <w:bCs/>
          <w:kern w:val="0"/>
          <w:sz w:val="28"/>
          <w:szCs w:val="28"/>
          <w:lang w:eastAsia="zh-CN"/>
        </w:rPr>
      </w:pPr>
      <w:r w:rsidRPr="002274C1">
        <w:rPr>
          <w:rFonts w:ascii="Bahnschrift Light" w:eastAsiaTheme="minorEastAsia" w:hAnsi="Bahnschrift Light" w:cstheme="majorBidi"/>
          <w:b/>
          <w:bCs/>
          <w:kern w:val="0"/>
          <w:sz w:val="28"/>
          <w:szCs w:val="28"/>
          <w:lang w:eastAsia="zh-CN"/>
        </w:rPr>
        <w:t>(3) EU says Amazon breached antitrust rules, opens second investigation into its e-commerce business</w:t>
      </w:r>
    </w:p>
    <w:p w14:paraId="2C148F3C" w14:textId="77777777" w:rsidR="00374FA3" w:rsidRPr="002274C1" w:rsidRDefault="00000000" w:rsidP="006E291C">
      <w:r w:rsidRPr="002274C1">
        <w:t xml:space="preserve">     </w:t>
      </w:r>
      <w:proofErr w:type="gramStart"/>
      <w:r w:rsidRPr="002274C1">
        <w:t>Date :</w:t>
      </w:r>
      <w:proofErr w:type="gramEnd"/>
      <w:r w:rsidRPr="002274C1">
        <w:t xml:space="preserve"> 2020</w:t>
      </w:r>
    </w:p>
    <w:p w14:paraId="2BC7B129" w14:textId="77777777" w:rsidR="00374FA3" w:rsidRPr="002274C1" w:rsidRDefault="00000000" w:rsidP="006E291C">
      <w:r w:rsidRPr="002274C1">
        <w:t xml:space="preserve">Link: </w:t>
      </w:r>
      <w:hyperlink r:id="rId7" w:history="1">
        <w:r w:rsidRPr="002274C1">
          <w:t>https://www.cnbc.com/2020/11/10/eu-hits-amazon-with-antitrust-charges-for-distorting-competition.html</w:t>
        </w:r>
      </w:hyperlink>
    </w:p>
    <w:p w14:paraId="26E44CDC" w14:textId="77777777" w:rsidR="00374FA3" w:rsidRPr="002274C1" w:rsidRDefault="00374FA3" w:rsidP="006E291C"/>
    <w:p w14:paraId="1F655B08" w14:textId="77777777" w:rsidR="00374FA3" w:rsidRPr="002274C1" w:rsidRDefault="00374FA3" w:rsidP="006E291C"/>
    <w:p w14:paraId="0E6203D9" w14:textId="77777777" w:rsidR="00374FA3" w:rsidRPr="002274C1" w:rsidRDefault="00000000" w:rsidP="006E291C">
      <w:pPr>
        <w:pStyle w:val="Heading1"/>
        <w:rPr>
          <w:rFonts w:ascii="Bahnschrift Light" w:eastAsiaTheme="minorEastAsia" w:hAnsi="Bahnschrift Light" w:cstheme="majorBidi"/>
          <w:b/>
          <w:bCs/>
          <w:kern w:val="0"/>
          <w:sz w:val="28"/>
          <w:szCs w:val="28"/>
          <w:lang w:eastAsia="zh-CN"/>
        </w:rPr>
      </w:pPr>
      <w:r w:rsidRPr="002274C1">
        <w:rPr>
          <w:rFonts w:ascii="Bahnschrift Light" w:eastAsiaTheme="minorEastAsia" w:hAnsi="Bahnschrift Light" w:cstheme="majorBidi"/>
          <w:b/>
          <w:bCs/>
          <w:kern w:val="0"/>
          <w:sz w:val="28"/>
          <w:szCs w:val="28"/>
          <w:lang w:eastAsia="zh-CN"/>
        </w:rPr>
        <w:t>(4)  TECH Amazon hit with $887 million fine by European privacy watchdog</w:t>
      </w:r>
    </w:p>
    <w:p w14:paraId="613A4950" w14:textId="77777777" w:rsidR="00374FA3" w:rsidRPr="002274C1" w:rsidRDefault="00000000" w:rsidP="006E291C">
      <w:r w:rsidRPr="002274C1">
        <w:t xml:space="preserve">     </w:t>
      </w:r>
      <w:proofErr w:type="gramStart"/>
      <w:r w:rsidRPr="002274C1">
        <w:t>Date :</w:t>
      </w:r>
      <w:proofErr w:type="gramEnd"/>
      <w:r w:rsidRPr="002274C1">
        <w:t xml:space="preserve"> 2021</w:t>
      </w:r>
    </w:p>
    <w:p w14:paraId="141B65B8" w14:textId="77777777" w:rsidR="00374FA3" w:rsidRPr="002274C1" w:rsidRDefault="00000000" w:rsidP="006E291C">
      <w:r w:rsidRPr="002274C1">
        <w:t>Link:</w:t>
      </w:r>
      <w:hyperlink r:id="rId8" w:anchor=":~:text=LONDON%20%E2%80%94%20Amazon%20has%20been%20issued,ago%20by%20Luxembourg's%20privacy%20regulator" w:history="1">
        <w:r w:rsidRPr="002274C1">
          <w:t>https://www.cnbc.com/2021/07/30/amazon-hit-with-fine-by-eu-privacy-watchdog-.html#:~:text=LONDON%20%E2%80%94%20Amazon%20has%20been%20issued,ago%20by%20Luxembourg's%20privacy%20regulator</w:t>
        </w:r>
      </w:hyperlink>
    </w:p>
    <w:p w14:paraId="4F102B25" w14:textId="77777777" w:rsidR="00392F92" w:rsidRPr="002274C1" w:rsidRDefault="00392F92" w:rsidP="006E291C"/>
    <w:p w14:paraId="46293953" w14:textId="77777777" w:rsidR="00392F92" w:rsidRPr="002274C1" w:rsidRDefault="00392F92" w:rsidP="006E291C"/>
    <w:p w14:paraId="362CF93A" w14:textId="77777777" w:rsidR="00E10522" w:rsidRDefault="00E10522" w:rsidP="009F06A3"/>
    <w:p w14:paraId="26A3B657" w14:textId="77777777" w:rsidR="00E10522" w:rsidRDefault="00E10522" w:rsidP="009F06A3"/>
    <w:p w14:paraId="44007F0F" w14:textId="77777777" w:rsidR="00E10522" w:rsidRDefault="00E10522" w:rsidP="009F06A3"/>
    <w:p w14:paraId="2C8456E7" w14:textId="353291F9" w:rsidR="00392F92" w:rsidRPr="002274C1" w:rsidRDefault="00000000" w:rsidP="003A77D7">
      <w:r w:rsidRPr="002274C1">
        <w:t xml:space="preserve">(5) </w:t>
      </w:r>
      <w:r w:rsidR="006E291C" w:rsidRPr="002274C1">
        <w:t>European Commission</w:t>
      </w:r>
      <w:r w:rsidR="00392F92" w:rsidRPr="002274C1">
        <w:t>,</w:t>
      </w:r>
      <w:r w:rsidR="006E291C" w:rsidRPr="002274C1">
        <w:t xml:space="preserve"> "Antitrust: Commission Accepts Commitments by Amazon Barring It from Using Marketplace Seller Data</w:t>
      </w:r>
      <w:r w:rsidR="006E291C" w:rsidRPr="002274C1">
        <w:t xml:space="preserve"> </w:t>
      </w:r>
      <w:r w:rsidR="006E291C" w:rsidRPr="002274C1">
        <w:t>and Ensuring Equal Access to Buy Box and Prime</w:t>
      </w:r>
      <w:r w:rsidR="009F06A3">
        <w:t>,’ Press Release, Brussels, Dec. 20, 2022.</w:t>
      </w:r>
      <w:r w:rsidR="00ED4E67">
        <w:t xml:space="preserve"> [Online].</w:t>
      </w:r>
      <w:r w:rsidR="009F06A3">
        <w:t xml:space="preserve"> Available: </w:t>
      </w:r>
      <w:hyperlink r:id="rId9" w:history="1">
        <w:r w:rsidR="009F06A3" w:rsidRPr="00A00805">
          <w:rPr>
            <w:rStyle w:val="Hyperlink"/>
            <w:color w:val="auto"/>
          </w:rPr>
          <w:t>https://ec.europa.eu/commission/presscorner/detail/en/ip_22_7777</w:t>
        </w:r>
      </w:hyperlink>
      <w:r w:rsidR="009F06A3" w:rsidRPr="00A00805">
        <w:t>.</w:t>
      </w:r>
      <w:r w:rsidR="009F06A3">
        <w:t xml:space="preserve"> [Accessed: April 2, 2024].</w:t>
      </w:r>
    </w:p>
    <w:p w14:paraId="548A6FEC" w14:textId="1716A4E8" w:rsidR="00374FA3" w:rsidRPr="002274C1" w:rsidRDefault="00000000" w:rsidP="006E291C">
      <w:r w:rsidRPr="002274C1">
        <w:t xml:space="preserve"> </w:t>
      </w:r>
    </w:p>
    <w:p w14:paraId="5DF489AC" w14:textId="77777777" w:rsidR="00374FA3" w:rsidRPr="002274C1" w:rsidRDefault="00374FA3" w:rsidP="006E291C"/>
    <w:p w14:paraId="6FB83E6C" w14:textId="77777777" w:rsidR="00286D3B" w:rsidRDefault="00000000" w:rsidP="00286D3B">
      <w:pPr>
        <w:spacing w:line="480" w:lineRule="auto"/>
        <w:rPr>
          <w:rFonts w:asciiTheme="majorBidi" w:eastAsiaTheme="minorHAnsi" w:hAnsiTheme="majorBidi"/>
          <w:b w:val="0"/>
          <w:bCs w:val="0"/>
          <w:sz w:val="24"/>
          <w:szCs w:val="24"/>
          <w:lang w:eastAsia="en-US"/>
        </w:rPr>
      </w:pPr>
      <w:r w:rsidRPr="002274C1">
        <w:t xml:space="preserve">(6)  </w:t>
      </w:r>
      <w:proofErr w:type="spellStart"/>
      <w:r w:rsidR="00286D3B">
        <w:rPr>
          <w:rFonts w:asciiTheme="majorBidi" w:hAnsiTheme="majorBidi"/>
          <w:sz w:val="24"/>
          <w:szCs w:val="24"/>
        </w:rPr>
        <w:t>Chiruvella</w:t>
      </w:r>
      <w:proofErr w:type="spellEnd"/>
      <w:r w:rsidR="00286D3B">
        <w:rPr>
          <w:rFonts w:asciiTheme="majorBidi" w:hAnsiTheme="majorBidi"/>
          <w:sz w:val="24"/>
          <w:szCs w:val="24"/>
        </w:rPr>
        <w:t xml:space="preserve">, V., &amp; </w:t>
      </w:r>
      <w:proofErr w:type="spellStart"/>
      <w:r w:rsidR="00286D3B">
        <w:rPr>
          <w:rFonts w:asciiTheme="majorBidi" w:hAnsiTheme="majorBidi"/>
          <w:sz w:val="24"/>
          <w:szCs w:val="24"/>
        </w:rPr>
        <w:t>Guddati</w:t>
      </w:r>
      <w:proofErr w:type="spellEnd"/>
      <w:r w:rsidR="00286D3B">
        <w:rPr>
          <w:rFonts w:asciiTheme="majorBidi" w:hAnsiTheme="majorBidi"/>
          <w:sz w:val="24"/>
          <w:szCs w:val="24"/>
        </w:rPr>
        <w:t xml:space="preserve">, A. K. (2021). Ethical Issues in Patient Data Ownership. Interact J Med Res, 10(2), e22269. </w:t>
      </w:r>
      <w:hyperlink r:id="rId10" w:history="1">
        <w:r w:rsidR="00286D3B">
          <w:rPr>
            <w:rStyle w:val="Hyperlink"/>
            <w:rFonts w:asciiTheme="majorBidi" w:hAnsiTheme="majorBidi"/>
            <w:sz w:val="24"/>
            <w:szCs w:val="24"/>
          </w:rPr>
          <w:t>https://doi.org/10.2196/22269</w:t>
        </w:r>
      </w:hyperlink>
    </w:p>
    <w:p w14:paraId="0A3FAEC6" w14:textId="615B080D" w:rsidR="00286D3B" w:rsidRDefault="00286D3B" w:rsidP="00286D3B">
      <w:pPr>
        <w:spacing w:line="480" w:lineRule="auto"/>
        <w:rPr>
          <w:rFonts w:asciiTheme="majorBidi" w:hAnsiTheme="majorBidi"/>
          <w:sz w:val="24"/>
          <w:szCs w:val="24"/>
        </w:rPr>
      </w:pPr>
      <w:r>
        <w:rPr>
          <w:rFonts w:asciiTheme="majorBidi" w:hAnsiTheme="majorBidi"/>
          <w:color w:val="0563C1" w:themeColor="hyperlink"/>
          <w:sz w:val="24"/>
          <w:szCs w:val="24"/>
          <w:u w:val="single"/>
        </w:rPr>
        <w:br/>
      </w:r>
      <w:r>
        <w:rPr>
          <w:rFonts w:asciiTheme="majorBidi" w:hAnsiTheme="majorBidi"/>
          <w:sz w:val="24"/>
          <w:szCs w:val="24"/>
        </w:rPr>
        <w:t>(</w:t>
      </w:r>
      <w:proofErr w:type="gramStart"/>
      <w:r>
        <w:rPr>
          <w:rFonts w:asciiTheme="majorBidi" w:hAnsiTheme="majorBidi"/>
          <w:sz w:val="24"/>
          <w:szCs w:val="24"/>
        </w:rPr>
        <w:t>7)</w:t>
      </w:r>
      <w:r>
        <w:rPr>
          <w:rFonts w:asciiTheme="majorBidi" w:hAnsiTheme="majorBidi"/>
          <w:sz w:val="24"/>
          <w:szCs w:val="24"/>
        </w:rPr>
        <w:t>Rosati</w:t>
      </w:r>
      <w:proofErr w:type="gramEnd"/>
      <w:r>
        <w:rPr>
          <w:rFonts w:asciiTheme="majorBidi" w:hAnsiTheme="majorBidi"/>
          <w:sz w:val="24"/>
          <w:szCs w:val="24"/>
        </w:rPr>
        <w:t xml:space="preserve">, E. (2022). The Louboutin/Amazon cases (C-148/21 and C-184/21) and Primary Liability Under EU </w:t>
      </w:r>
      <w:proofErr w:type="gramStart"/>
      <w:r>
        <w:rPr>
          <w:rFonts w:asciiTheme="majorBidi" w:hAnsiTheme="majorBidi"/>
          <w:sz w:val="24"/>
          <w:szCs w:val="24"/>
        </w:rPr>
        <w:t>Trade Mark</w:t>
      </w:r>
      <w:proofErr w:type="gramEnd"/>
      <w:r>
        <w:rPr>
          <w:rFonts w:asciiTheme="majorBidi" w:hAnsiTheme="majorBidi"/>
          <w:sz w:val="24"/>
          <w:szCs w:val="24"/>
        </w:rPr>
        <w:t xml:space="preserve"> Law. European Intellectual Property Review, 44(7), 435-440. https://ssrn.com/abstract=4125153</w:t>
      </w:r>
    </w:p>
    <w:p w14:paraId="09527CA1" w14:textId="48208705" w:rsidR="00374FA3" w:rsidRPr="002274C1" w:rsidRDefault="00374FA3" w:rsidP="006E291C"/>
    <w:p w14:paraId="3C83EA9B" w14:textId="77777777" w:rsidR="00374FA3" w:rsidRPr="002274C1" w:rsidRDefault="00374FA3" w:rsidP="006E291C"/>
    <w:p w14:paraId="2BCC060A" w14:textId="40F1F58D" w:rsidR="00374FA3" w:rsidRPr="002274C1" w:rsidRDefault="00000000" w:rsidP="006E291C">
      <w:r w:rsidRPr="002274C1">
        <w:t>(</w:t>
      </w:r>
      <w:r w:rsidR="00286D3B">
        <w:t>8</w:t>
      </w:r>
      <w:r w:rsidRPr="002274C1">
        <w:t xml:space="preserve">)  </w:t>
      </w:r>
      <w:proofErr w:type="spellStart"/>
      <w:r w:rsidR="00286D3B">
        <w:rPr>
          <w:rFonts w:asciiTheme="majorBidi" w:hAnsiTheme="majorBidi"/>
          <w:sz w:val="24"/>
          <w:szCs w:val="24"/>
        </w:rPr>
        <w:t>Hergueux</w:t>
      </w:r>
      <w:proofErr w:type="spellEnd"/>
      <w:r w:rsidR="00286D3B">
        <w:rPr>
          <w:rFonts w:asciiTheme="majorBidi" w:hAnsiTheme="majorBidi"/>
          <w:sz w:val="24"/>
          <w:szCs w:val="24"/>
        </w:rPr>
        <w:t xml:space="preserve">, J., &amp; </w:t>
      </w:r>
      <w:proofErr w:type="spellStart"/>
      <w:r w:rsidR="00286D3B">
        <w:rPr>
          <w:rFonts w:asciiTheme="majorBidi" w:hAnsiTheme="majorBidi"/>
          <w:sz w:val="24"/>
          <w:szCs w:val="24"/>
        </w:rPr>
        <w:t>Jemielniak</w:t>
      </w:r>
      <w:proofErr w:type="spellEnd"/>
      <w:r w:rsidR="00286D3B">
        <w:rPr>
          <w:rFonts w:asciiTheme="majorBidi" w:hAnsiTheme="majorBidi"/>
          <w:sz w:val="24"/>
          <w:szCs w:val="24"/>
        </w:rPr>
        <w:t xml:space="preserve">, D. (2019). Should digital files be considered a </w:t>
      </w:r>
      <w:proofErr w:type="gramStart"/>
      <w:r w:rsidR="00286D3B">
        <w:rPr>
          <w:rFonts w:asciiTheme="majorBidi" w:hAnsiTheme="majorBidi"/>
          <w:sz w:val="24"/>
          <w:szCs w:val="24"/>
        </w:rPr>
        <w:t>commons</w:t>
      </w:r>
      <w:proofErr w:type="gramEnd"/>
      <w:r w:rsidR="00286D3B">
        <w:rPr>
          <w:rFonts w:asciiTheme="majorBidi" w:hAnsiTheme="majorBidi"/>
          <w:sz w:val="24"/>
          <w:szCs w:val="24"/>
        </w:rPr>
        <w:t xml:space="preserve">? Copyright infringement in the eyes of lawyers. Information &amp; Communications Technology Law, 28(2), 198-215. </w:t>
      </w:r>
      <w:hyperlink r:id="rId11" w:history="1">
        <w:r w:rsidR="00286D3B">
          <w:rPr>
            <w:rStyle w:val="Hyperlink"/>
            <w:rFonts w:asciiTheme="majorBidi" w:hAnsiTheme="majorBidi"/>
            <w:sz w:val="24"/>
            <w:szCs w:val="24"/>
          </w:rPr>
          <w:t>https://doi.org/10.1080/01972243.2019.1616019</w:t>
        </w:r>
      </w:hyperlink>
    </w:p>
    <w:p w14:paraId="4D107D48" w14:textId="77777777" w:rsidR="00374FA3" w:rsidRPr="002274C1" w:rsidRDefault="00374FA3" w:rsidP="006E291C"/>
    <w:sectPr w:rsidR="00374FA3" w:rsidRPr="002274C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4643"/>
    <w:multiLevelType w:val="multilevel"/>
    <w:tmpl w:val="0393464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4489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507ADA"/>
    <w:rsid w:val="00072E46"/>
    <w:rsid w:val="000C2DE8"/>
    <w:rsid w:val="002108BB"/>
    <w:rsid w:val="002274C1"/>
    <w:rsid w:val="00286D3B"/>
    <w:rsid w:val="002B027A"/>
    <w:rsid w:val="00341C17"/>
    <w:rsid w:val="00374FA3"/>
    <w:rsid w:val="00392F92"/>
    <w:rsid w:val="003A77D7"/>
    <w:rsid w:val="00557E70"/>
    <w:rsid w:val="005C1A31"/>
    <w:rsid w:val="006E291C"/>
    <w:rsid w:val="007372C8"/>
    <w:rsid w:val="00811BC8"/>
    <w:rsid w:val="009F06A3"/>
    <w:rsid w:val="00A00805"/>
    <w:rsid w:val="00A2091F"/>
    <w:rsid w:val="00A5268C"/>
    <w:rsid w:val="00AB1B90"/>
    <w:rsid w:val="00BD78EE"/>
    <w:rsid w:val="00CB0B56"/>
    <w:rsid w:val="00D832DA"/>
    <w:rsid w:val="00DB6061"/>
    <w:rsid w:val="00E10522"/>
    <w:rsid w:val="00ED4E67"/>
    <w:rsid w:val="00F2759E"/>
    <w:rsid w:val="32435724"/>
    <w:rsid w:val="3ABD0106"/>
    <w:rsid w:val="3D193823"/>
    <w:rsid w:val="3F172E59"/>
    <w:rsid w:val="6C74577D"/>
    <w:rsid w:val="77507A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0B0C0"/>
  <w15:docId w15:val="{F5E908AF-3FC8-46AB-AB1C-2A1EBD64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6E291C"/>
    <w:pPr>
      <w:jc w:val="both"/>
    </w:pPr>
    <w:rPr>
      <w:rFonts w:ascii="Bahnschrift Light" w:eastAsiaTheme="minorEastAsia" w:hAnsi="Bahnschrift Light" w:cstheme="majorBidi"/>
      <w:b/>
      <w:bCs/>
      <w:sz w:val="28"/>
      <w:szCs w:val="28"/>
      <w:lang w:eastAsia="zh-CN"/>
    </w:rPr>
  </w:style>
  <w:style w:type="paragraph" w:styleId="Heading1">
    <w:name w:val="heading 1"/>
    <w:basedOn w:val="Normal"/>
    <w:link w:val="Heading1Char"/>
    <w:autoRedefine/>
    <w:uiPriority w:val="9"/>
    <w:qFormat/>
    <w:pPr>
      <w:spacing w:before="100" w:beforeAutospacing="1" w:after="100" w:afterAutospacing="1"/>
      <w:outlineLvl w:val="0"/>
    </w:pPr>
    <w:rPr>
      <w:rFonts w:ascii="Times New Roman" w:eastAsia="Times New Roman" w:hAnsi="Times New Roman" w:cs="Times New Roman"/>
      <w:b w:val="0"/>
      <w:bCs w:val="0"/>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themeColor="hyperlink"/>
      <w:u w:val="single"/>
    </w:rPr>
  </w:style>
  <w:style w:type="table" w:styleId="TableGrid">
    <w:name w:val="Table Grid"/>
    <w:basedOn w:val="TableNormal"/>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autoRedefine/>
  </w:style>
  <w:style w:type="paragraph" w:styleId="ListParagraph">
    <w:name w:val="List Paragraph"/>
    <w:basedOn w:val="Normal"/>
    <w:autoRedefine/>
    <w:uiPriority w:val="34"/>
    <w:qFormat/>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customStyle="1" w:styleId="Heading1Char">
    <w:name w:val="Heading 1 Char"/>
    <w:basedOn w:val="DefaultParagraphFont"/>
    <w:link w:val="Heading1"/>
    <w:uiPriority w:val="9"/>
    <w:rPr>
      <w:rFonts w:eastAsia="Times New Roman"/>
      <w:b/>
      <w:bCs/>
      <w:kern w:val="36"/>
      <w:sz w:val="48"/>
      <w:szCs w:val="48"/>
    </w:rPr>
  </w:style>
  <w:style w:type="character" w:styleId="UnresolvedMention">
    <w:name w:val="Unresolved Mention"/>
    <w:basedOn w:val="DefaultParagraphFont"/>
    <w:uiPriority w:val="99"/>
    <w:semiHidden/>
    <w:unhideWhenUsed/>
    <w:rsid w:val="009F0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13349">
      <w:bodyDiv w:val="1"/>
      <w:marLeft w:val="0"/>
      <w:marRight w:val="0"/>
      <w:marTop w:val="0"/>
      <w:marBottom w:val="0"/>
      <w:divBdr>
        <w:top w:val="none" w:sz="0" w:space="0" w:color="auto"/>
        <w:left w:val="none" w:sz="0" w:space="0" w:color="auto"/>
        <w:bottom w:val="none" w:sz="0" w:space="0" w:color="auto"/>
        <w:right w:val="none" w:sz="0" w:space="0" w:color="auto"/>
      </w:divBdr>
    </w:div>
    <w:div w:id="1897693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21/07/30/amazon-hit-with-fine-by-eu-privacy-watchdo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c.com/2020/11/10/eu-hits-amazon-with-antitrust-charges-for-distorting-competi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commission/presscorner/detail/es/ip_19_4291" TargetMode="External"/><Relationship Id="rId11" Type="http://schemas.openxmlformats.org/officeDocument/2006/relationships/hyperlink" Target="https://doi.org/10.1080/01972243.2019.1616019" TargetMode="External"/><Relationship Id="rId5" Type="http://schemas.openxmlformats.org/officeDocument/2006/relationships/image" Target="media/image1.png"/><Relationship Id="rId10" Type="http://schemas.openxmlformats.org/officeDocument/2006/relationships/hyperlink" Target="https://doi.org/10.2196/22269" TargetMode="External"/><Relationship Id="rId4" Type="http://schemas.openxmlformats.org/officeDocument/2006/relationships/webSettings" Target="webSettings.xml"/><Relationship Id="rId9" Type="http://schemas.openxmlformats.org/officeDocument/2006/relationships/hyperlink" Target="https://ec.europa.eu/commission/presscorner/detail/en/ip_22_77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2124</Words>
  <Characters>11536</Characters>
  <Application>Microsoft Office Word</Application>
  <DocSecurity>0</DocSecurity>
  <Lines>376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eyad_</dc:creator>
  <cp:lastModifiedBy>Amr235355</cp:lastModifiedBy>
  <cp:revision>2</cp:revision>
  <dcterms:created xsi:type="dcterms:W3CDTF">2024-04-28T02:53:00Z</dcterms:created>
  <dcterms:modified xsi:type="dcterms:W3CDTF">2024-04-28T02:53:00Z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571AA4DF13674A53A9563B0344433855_13</vt:lpwstr>
  </property>
  <property fmtid="{D5CDD505-2E9C-101B-9397-08002B2CF9AE}" pid="4" name="GrammarlyDocumentId">
    <vt:lpwstr>114b1142946609da0fb77a3c087d4bb73b39c56ce283cafd26ee73754ca742f6</vt:lpwstr>
  </property>
</Properties>
</file>