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6F00" w14:textId="77777777" w:rsidR="008E003F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ATI Perception Challenge – Tread Depth </w:t>
      </w:r>
      <w:r w:rsidR="005F1544"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Estimation</w:t>
      </w:r>
      <w:r w:rsidR="005F1544"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Design</w:t>
      </w: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Plan Submission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04A9334" w14:textId="77777777" w:rsidR="008E003F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Author: Amr Attia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C8DCB41" w14:textId="6289172A" w:rsidR="00021EE8" w:rsidRPr="00021EE8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 September 12, 2025</w:t>
      </w:r>
    </w:p>
    <w:p w14:paraId="16BB7793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Problem Understanding</w:t>
      </w:r>
    </w:p>
    <w:p w14:paraId="30E6F8BA" w14:textId="77777777" w:rsidR="00021EE8" w:rsidRPr="00021EE8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goal is to design a system that estimates the tread depth of tires from a monocular video of a camera panning across the tire surface.</w:t>
      </w:r>
    </w:p>
    <w:p w14:paraId="27E0C57F" w14:textId="77777777" w:rsidR="00021EE8" w:rsidRPr="00021EE8" w:rsidRDefault="00021EE8" w:rsidP="00021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video file (e.g., “Tire Pan 2.mp4”) showing a lateral sweep of the tire.</w:t>
      </w:r>
    </w:p>
    <w:p w14:paraId="75056F60" w14:textId="77777777" w:rsidR="00021EE8" w:rsidRPr="00021EE8" w:rsidRDefault="00021EE8" w:rsidP="00021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6C8EB8B3" w14:textId="77777777" w:rsidR="00021EE8" w:rsidRPr="00021EE8" w:rsidRDefault="00021EE8" w:rsidP="00021E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tread depth in millimeters across the scanned region</w:t>
      </w:r>
    </w:p>
    <w:p w14:paraId="3EDAC0D3" w14:textId="77777777" w:rsidR="00021EE8" w:rsidRPr="00021EE8" w:rsidRDefault="00021EE8" w:rsidP="00021E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 summary of depth over time</w:t>
      </w:r>
    </w:p>
    <w:p w14:paraId="692440F5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Approach Overview</w:t>
      </w:r>
    </w:p>
    <w:p w14:paraId="2EDCDCD5" w14:textId="77777777" w:rsidR="00021EE8" w:rsidRPr="00021EE8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propose a hybrid pipeline combining interpretable groove geometry with optional monocular depth fusion (</w:t>
      </w:r>
      <w:proofErr w:type="spellStart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MiDaS</w:t>
      </w:r>
      <w:proofErr w:type="spellEnd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The system extracts groove-to-block distances in pixels and converts them to millimeters via calibration. </w:t>
      </w:r>
      <w:proofErr w:type="spellStart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MiDaS</w:t>
      </w:r>
      <w:proofErr w:type="spellEnd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adds global depth context where grooves are faint or worn.</w:t>
      </w:r>
    </w:p>
    <w:p w14:paraId="6A10AB72" w14:textId="77777777" w:rsidR="00021EE8" w:rsidRPr="00021EE8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Pipeline Steps:</w:t>
      </w:r>
    </w:p>
    <w:p w14:paraId="1C8E2CFA" w14:textId="77777777" w:rsidR="00021EE8" w:rsidRPr="00021EE8" w:rsidRDefault="00021EE8" w:rsidP="00021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 Sampling</w:t>
      </w:r>
    </w:p>
    <w:p w14:paraId="15603044" w14:textId="77777777" w:rsidR="00021EE8" w:rsidRPr="00021EE8" w:rsidRDefault="00021EE8" w:rsidP="00021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Preprocessing (CLAHE, blur)</w:t>
      </w:r>
    </w:p>
    <w:p w14:paraId="26285215" w14:textId="77777777" w:rsidR="00021EE8" w:rsidRPr="00021EE8" w:rsidRDefault="00021EE8" w:rsidP="00021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Tire ROI Isolation</w:t>
      </w:r>
    </w:p>
    <w:p w14:paraId="73E1BE00" w14:textId="77777777" w:rsidR="00021EE8" w:rsidRPr="00021EE8" w:rsidRDefault="00021EE8" w:rsidP="00021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Groove Detection via Edge Projection</w:t>
      </w:r>
    </w:p>
    <w:p w14:paraId="3643060E" w14:textId="77777777" w:rsidR="00021EE8" w:rsidRPr="00021EE8" w:rsidRDefault="00021EE8" w:rsidP="00021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Depth Estimation (pixel spacing → mm)</w:t>
      </w:r>
    </w:p>
    <w:p w14:paraId="444C0AE5" w14:textId="77777777" w:rsidR="00021EE8" w:rsidRPr="00021EE8" w:rsidRDefault="00021EE8" w:rsidP="00021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Optional Fusion with </w:t>
      </w:r>
      <w:proofErr w:type="spellStart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MiDaS</w:t>
      </w:r>
      <w:proofErr w:type="spellEnd"/>
    </w:p>
    <w:p w14:paraId="344ADBCB" w14:textId="77777777" w:rsidR="00021EE8" w:rsidRPr="00021EE8" w:rsidRDefault="00021EE8" w:rsidP="00021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Temporal Smoothing</w:t>
      </w:r>
    </w:p>
    <w:p w14:paraId="36DEC41A" w14:textId="77777777" w:rsidR="00021EE8" w:rsidRPr="00021EE8" w:rsidRDefault="00021EE8" w:rsidP="00021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 CSV + Visual Overlays</w:t>
      </w:r>
    </w:p>
    <w:p w14:paraId="1B15EC9E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Justification for Approach</w:t>
      </w:r>
    </w:p>
    <w:p w14:paraId="332334B4" w14:textId="77777777" w:rsidR="00021EE8" w:rsidRPr="00021EE8" w:rsidRDefault="00021EE8" w:rsidP="00021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Interpretable geometry: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Groove spacing is physically meaningful and explainable.</w:t>
      </w:r>
    </w:p>
    <w:p w14:paraId="68A9A5EB" w14:textId="77777777" w:rsidR="00021EE8" w:rsidRPr="00021EE8" w:rsidRDefault="00021EE8" w:rsidP="00021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 fusion: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MiDaS</w:t>
      </w:r>
      <w:proofErr w:type="spellEnd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adds robustness without sacrificing transparency.</w:t>
      </w:r>
    </w:p>
    <w:p w14:paraId="4F4F21FB" w14:textId="77777777" w:rsidR="00021EE8" w:rsidRPr="00021EE8" w:rsidRDefault="00021EE8" w:rsidP="00021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Scalable sensing: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Works with just a camera; upgrades with calibration or structured light.</w:t>
      </w:r>
    </w:p>
    <w:p w14:paraId="29D76C75" w14:textId="77777777" w:rsidR="00021EE8" w:rsidRPr="00021EE8" w:rsidRDefault="00021EE8" w:rsidP="00021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capable: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Lightweight enough for embedded deployment.</w:t>
      </w:r>
    </w:p>
    <w:p w14:paraId="486888EA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Data Considerations</w:t>
      </w:r>
    </w:p>
    <w:p w14:paraId="6D594CA0" w14:textId="77777777" w:rsidR="00021EE8" w:rsidRPr="00021EE8" w:rsidRDefault="00021EE8" w:rsidP="00021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Provided Data: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“Tire Pan 2.mp4”</w:t>
      </w:r>
    </w:p>
    <w:p w14:paraId="15DD8B3E" w14:textId="77777777" w:rsidR="00021EE8" w:rsidRPr="00021EE8" w:rsidRDefault="00021EE8" w:rsidP="00021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Additional Needs:</w:t>
      </w:r>
    </w:p>
    <w:p w14:paraId="6F337966" w14:textId="77777777" w:rsidR="00021EE8" w:rsidRPr="00021EE8" w:rsidRDefault="00021EE8" w:rsidP="00021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Calibration image (e.g., checkerboard or ruler near tread)</w:t>
      </w:r>
    </w:p>
    <w:p w14:paraId="24C540E2" w14:textId="77777777" w:rsidR="00021EE8" w:rsidRPr="00021EE8" w:rsidRDefault="00021EE8" w:rsidP="00021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structured light sweep (laser line)</w:t>
      </w:r>
    </w:p>
    <w:p w14:paraId="3E56D71F" w14:textId="77777777" w:rsidR="00021EE8" w:rsidRPr="00021EE8" w:rsidRDefault="00021EE8" w:rsidP="00021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Ground-truth gauge readings for validation</w:t>
      </w:r>
    </w:p>
    <w:p w14:paraId="2487A2DF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Testing &amp; Validation Strategy</w:t>
      </w:r>
    </w:p>
    <w:p w14:paraId="027FF9FD" w14:textId="77777777" w:rsidR="00021EE8" w:rsidRPr="00021EE8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Evaluation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4589"/>
      </w:tblGrid>
      <w:tr w:rsidR="00021EE8" w:rsidRPr="00021EE8" w14:paraId="49CC1918" w14:textId="77777777" w:rsidTr="008E003F">
        <w:tc>
          <w:tcPr>
            <w:tcW w:w="0" w:type="auto"/>
            <w:hideMark/>
          </w:tcPr>
          <w:p w14:paraId="02A62280" w14:textId="77777777" w:rsidR="00021EE8" w:rsidRPr="00021EE8" w:rsidRDefault="00021EE8" w:rsidP="00021E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3A8635D6" w14:textId="77777777" w:rsidR="00021EE8" w:rsidRPr="00021EE8" w:rsidRDefault="00021EE8" w:rsidP="00021E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21EE8" w:rsidRPr="00021EE8" w14:paraId="2E6A14ED" w14:textId="77777777" w:rsidTr="008E003F">
        <w:tc>
          <w:tcPr>
            <w:tcW w:w="0" w:type="auto"/>
            <w:hideMark/>
          </w:tcPr>
          <w:p w14:paraId="35EB956C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Absolute Error</w:t>
            </w:r>
          </w:p>
        </w:tc>
        <w:tc>
          <w:tcPr>
            <w:tcW w:w="0" w:type="auto"/>
            <w:hideMark/>
          </w:tcPr>
          <w:p w14:paraId="29D012B3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deviation from ground-truth depth</w:t>
            </w:r>
          </w:p>
        </w:tc>
      </w:tr>
      <w:tr w:rsidR="00021EE8" w:rsidRPr="00021EE8" w14:paraId="040DD216" w14:textId="77777777" w:rsidTr="008E003F">
        <w:tc>
          <w:tcPr>
            <w:tcW w:w="0" w:type="auto"/>
            <w:hideMark/>
          </w:tcPr>
          <w:p w14:paraId="36B18EE8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Repeatability</w:t>
            </w:r>
          </w:p>
        </w:tc>
        <w:tc>
          <w:tcPr>
            <w:tcW w:w="0" w:type="auto"/>
            <w:hideMark/>
          </w:tcPr>
          <w:p w14:paraId="54C426B5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 variation across repeated scans</w:t>
            </w:r>
          </w:p>
        </w:tc>
      </w:tr>
      <w:tr w:rsidR="00021EE8" w:rsidRPr="00021EE8" w14:paraId="1E64BDF5" w14:textId="77777777" w:rsidTr="008E003F">
        <w:tc>
          <w:tcPr>
            <w:tcW w:w="0" w:type="auto"/>
            <w:hideMark/>
          </w:tcPr>
          <w:p w14:paraId="214151CA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Score</w:t>
            </w:r>
          </w:p>
        </w:tc>
        <w:tc>
          <w:tcPr>
            <w:tcW w:w="0" w:type="auto"/>
            <w:hideMark/>
          </w:tcPr>
          <w:p w14:paraId="61EB63E9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Based on edge density and </w:t>
            </w:r>
            <w:proofErr w:type="spellStart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MiDaS</w:t>
            </w:r>
            <w:proofErr w:type="spellEnd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agreement</w:t>
            </w:r>
          </w:p>
        </w:tc>
      </w:tr>
      <w:tr w:rsidR="00021EE8" w:rsidRPr="00021EE8" w14:paraId="64A81BB6" w14:textId="77777777" w:rsidTr="008E003F">
        <w:tc>
          <w:tcPr>
            <w:tcW w:w="0" w:type="auto"/>
            <w:hideMark/>
          </w:tcPr>
          <w:p w14:paraId="19D83174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QC</w:t>
            </w:r>
          </w:p>
        </w:tc>
        <w:tc>
          <w:tcPr>
            <w:tcW w:w="0" w:type="auto"/>
            <w:hideMark/>
          </w:tcPr>
          <w:p w14:paraId="15EDF3A1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 inspection of groove detection</w:t>
            </w:r>
          </w:p>
        </w:tc>
      </w:tr>
    </w:tbl>
    <w:p w14:paraId="203C061C" w14:textId="77777777" w:rsidR="00021EE8" w:rsidRPr="00021EE8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Validation Strategy:</w:t>
      </w:r>
    </w:p>
    <w:p w14:paraId="39C336B7" w14:textId="77777777" w:rsidR="00021EE8" w:rsidRPr="00021EE8" w:rsidRDefault="00021EE8" w:rsidP="00021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gauge readings at known tread points</w:t>
      </w:r>
    </w:p>
    <w:p w14:paraId="1116DC75" w14:textId="77777777" w:rsidR="00021EE8" w:rsidRPr="00021EE8" w:rsidRDefault="00021EE8" w:rsidP="00021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Temporal consistency checks</w:t>
      </w:r>
    </w:p>
    <w:p w14:paraId="35141D0B" w14:textId="77777777" w:rsidR="00021EE8" w:rsidRPr="00021EE8" w:rsidRDefault="00021EE8" w:rsidP="00021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overlays of groove columns and depth annotations</w:t>
      </w:r>
    </w:p>
    <w:p w14:paraId="5FAAECBC" w14:textId="77777777" w:rsidR="00021EE8" w:rsidRPr="00021EE8" w:rsidRDefault="00021EE8" w:rsidP="00021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Stress tests: blur, low light, worn tires</w:t>
      </w:r>
    </w:p>
    <w:p w14:paraId="3B48DBE9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Edge Case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4189"/>
      </w:tblGrid>
      <w:tr w:rsidR="00021EE8" w:rsidRPr="00021EE8" w14:paraId="6BA9241C" w14:textId="77777777" w:rsidTr="008E003F">
        <w:tc>
          <w:tcPr>
            <w:tcW w:w="0" w:type="auto"/>
            <w:hideMark/>
          </w:tcPr>
          <w:p w14:paraId="75295DE5" w14:textId="77777777" w:rsidR="00021EE8" w:rsidRPr="00021EE8" w:rsidRDefault="00021EE8" w:rsidP="00021E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4F041BBE" w14:textId="77777777" w:rsidR="00021EE8" w:rsidRPr="00021EE8" w:rsidRDefault="00021EE8" w:rsidP="00021E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Strategy</w:t>
            </w:r>
          </w:p>
        </w:tc>
      </w:tr>
      <w:tr w:rsidR="00021EE8" w:rsidRPr="00021EE8" w14:paraId="3B07F300" w14:textId="77777777" w:rsidTr="008E003F">
        <w:tc>
          <w:tcPr>
            <w:tcW w:w="0" w:type="auto"/>
            <w:hideMark/>
          </w:tcPr>
          <w:p w14:paraId="52DB2914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Worn or faint grooves</w:t>
            </w:r>
          </w:p>
        </w:tc>
        <w:tc>
          <w:tcPr>
            <w:tcW w:w="0" w:type="auto"/>
            <w:hideMark/>
          </w:tcPr>
          <w:p w14:paraId="3CC3B51D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proofErr w:type="spellStart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MiDaS</w:t>
            </w:r>
            <w:proofErr w:type="spellEnd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depth fusion</w:t>
            </w:r>
          </w:p>
        </w:tc>
      </w:tr>
      <w:tr w:rsidR="00021EE8" w:rsidRPr="00021EE8" w14:paraId="3B1A6B76" w14:textId="77777777" w:rsidTr="008E003F">
        <w:tc>
          <w:tcPr>
            <w:tcW w:w="0" w:type="auto"/>
            <w:hideMark/>
          </w:tcPr>
          <w:p w14:paraId="3B021C32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Wet/muddy tires</w:t>
            </w:r>
          </w:p>
        </w:tc>
        <w:tc>
          <w:tcPr>
            <w:tcW w:w="0" w:type="auto"/>
            <w:hideMark/>
          </w:tcPr>
          <w:p w14:paraId="5B0071CB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Cross-polarized lighting, </w:t>
            </w:r>
            <w:proofErr w:type="spellStart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MiDaS</w:t>
            </w:r>
            <w:proofErr w:type="spellEnd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fallback</w:t>
            </w:r>
          </w:p>
        </w:tc>
      </w:tr>
      <w:tr w:rsidR="00021EE8" w:rsidRPr="00021EE8" w14:paraId="6ED00BEC" w14:textId="77777777" w:rsidTr="008E003F">
        <w:tc>
          <w:tcPr>
            <w:tcW w:w="0" w:type="auto"/>
            <w:hideMark/>
          </w:tcPr>
          <w:p w14:paraId="7F996B39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Perspective skew</w:t>
            </w:r>
          </w:p>
        </w:tc>
        <w:tc>
          <w:tcPr>
            <w:tcW w:w="0" w:type="auto"/>
            <w:hideMark/>
          </w:tcPr>
          <w:p w14:paraId="3BB37659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Local </w:t>
            </w:r>
            <w:proofErr w:type="spellStart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homography</w:t>
            </w:r>
            <w:proofErr w:type="spellEnd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rectification</w:t>
            </w:r>
          </w:p>
        </w:tc>
      </w:tr>
      <w:tr w:rsidR="00021EE8" w:rsidRPr="00021EE8" w14:paraId="66A27C60" w14:textId="77777777" w:rsidTr="008E003F">
        <w:tc>
          <w:tcPr>
            <w:tcW w:w="0" w:type="auto"/>
            <w:hideMark/>
          </w:tcPr>
          <w:p w14:paraId="3E664389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Motion blur</w:t>
            </w:r>
          </w:p>
        </w:tc>
        <w:tc>
          <w:tcPr>
            <w:tcW w:w="0" w:type="auto"/>
            <w:hideMark/>
          </w:tcPr>
          <w:p w14:paraId="7439C0B3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shutter speed, optional deblurring</w:t>
            </w:r>
          </w:p>
        </w:tc>
      </w:tr>
      <w:tr w:rsidR="00021EE8" w:rsidRPr="00021EE8" w14:paraId="0A15A5EA" w14:textId="77777777" w:rsidTr="008E003F">
        <w:tc>
          <w:tcPr>
            <w:tcW w:w="0" w:type="auto"/>
            <w:hideMark/>
          </w:tcPr>
          <w:p w14:paraId="028A578E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contrast rubber</w:t>
            </w:r>
          </w:p>
        </w:tc>
        <w:tc>
          <w:tcPr>
            <w:tcW w:w="0" w:type="auto"/>
            <w:hideMark/>
          </w:tcPr>
          <w:p w14:paraId="104D8C8D" w14:textId="77777777" w:rsidR="00021EE8" w:rsidRPr="00021EE8" w:rsidRDefault="00021EE8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Ridge filters + CLAHE</w:t>
            </w:r>
          </w:p>
        </w:tc>
      </w:tr>
    </w:tbl>
    <w:p w14:paraId="681403E8" w14:textId="77777777" w:rsidR="00A74A5F" w:rsidRDefault="00A74A5F" w:rsidP="00A7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65EC9789" w14:textId="3F7E3715" w:rsidR="00A74A5F" w:rsidRPr="00A74A5F" w:rsidRDefault="00A74A5F" w:rsidP="00A74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A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Sensor &amp; Environmental Notes</w:t>
      </w:r>
    </w:p>
    <w:p w14:paraId="407E5EB4" w14:textId="77777777" w:rsidR="00A74A5F" w:rsidRPr="00A74A5F" w:rsidRDefault="00A74A5F" w:rsidP="00A74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Camera:</w:t>
      </w: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1080p+, global shutter preferred</w:t>
      </w:r>
    </w:p>
    <w:p w14:paraId="4B03E380" w14:textId="77777777" w:rsidR="00A74A5F" w:rsidRPr="00A74A5F" w:rsidRDefault="00A74A5F" w:rsidP="00A74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Lighting:</w:t>
      </w: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Grazing LED or cross-polarized ring</w:t>
      </w:r>
    </w:p>
    <w:p w14:paraId="6F3B839B" w14:textId="77777777" w:rsidR="00A74A5F" w:rsidRPr="00A74A5F" w:rsidRDefault="00A74A5F" w:rsidP="00A74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Motion:</w:t>
      </w: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Constant-speed lateral pan (~10–20 cm/s)</w:t>
      </w:r>
    </w:p>
    <w:p w14:paraId="5934D6E8" w14:textId="77777777" w:rsidR="00A74A5F" w:rsidRPr="00A74A5F" w:rsidRDefault="00A74A5F" w:rsidP="00A74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Calibration:</w:t>
      </w: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Checkerboard or ruler for pixel-to-mm conversion</w:t>
      </w:r>
    </w:p>
    <w:p w14:paraId="5B255706" w14:textId="77777777" w:rsidR="00A74A5F" w:rsidRPr="00A74A5F" w:rsidRDefault="00A74A5F" w:rsidP="00A74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Optional:</w:t>
      </w: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Line laser for structured light triangulation</w:t>
      </w:r>
    </w:p>
    <w:p w14:paraId="42886BBA" w14:textId="77777777" w:rsidR="00A74A5F" w:rsidRPr="00A74A5F" w:rsidRDefault="00A74A5F" w:rsidP="00A74A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fixed-angle laser line enables sub-millimeter depth via triangulation.</w:t>
      </w:r>
    </w:p>
    <w:p w14:paraId="0699A3A7" w14:textId="4B9EEB51" w:rsidR="00A74A5F" w:rsidRPr="00A74A5F" w:rsidRDefault="00A74A5F" w:rsidP="00A74A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Depth is computed from laser stripe displacement across frames, using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known baseline and angle.</w:t>
      </w:r>
    </w:p>
    <w:p w14:paraId="4F27F26B" w14:textId="77777777" w:rsidR="00A74A5F" w:rsidRPr="00A74A5F" w:rsidRDefault="00A74A5F" w:rsidP="00A74A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 for low-texture surfaces or worn tread where edge detection fails.</w:t>
      </w:r>
    </w:p>
    <w:p w14:paraId="4A8BC7EA" w14:textId="77777777" w:rsidR="00A74A5F" w:rsidRPr="00A74A5F" w:rsidRDefault="00A74A5F" w:rsidP="00A74A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Adds robustness and metric precision without requiring stereo or high-cost sensors.</w:t>
      </w:r>
    </w:p>
    <w:p w14:paraId="6F813C10" w14:textId="77777777" w:rsidR="00A74A5F" w:rsidRPr="00A74A5F" w:rsidRDefault="00A74A5F" w:rsidP="00A74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A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Not Recommended:</w:t>
      </w:r>
      <w:r w:rsidRP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LiDAR is unsuitable for fine tread depth due to coarse resolution and near-range noise.</w:t>
      </w:r>
    </w:p>
    <w:p w14:paraId="44D01395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Implementation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4642"/>
      </w:tblGrid>
      <w:tr w:rsidR="008E003F" w:rsidRPr="00021EE8" w14:paraId="2A1A554B" w14:textId="77777777" w:rsidTr="008E003F">
        <w:tc>
          <w:tcPr>
            <w:tcW w:w="0" w:type="auto"/>
            <w:hideMark/>
          </w:tcPr>
          <w:p w14:paraId="7D8C0980" w14:textId="77777777" w:rsidR="008E003F" w:rsidRPr="00021EE8" w:rsidRDefault="008E003F" w:rsidP="00021E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0055738F" w14:textId="77777777" w:rsidR="008E003F" w:rsidRPr="00021EE8" w:rsidRDefault="008E003F" w:rsidP="00021E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Tasks</w:t>
            </w:r>
          </w:p>
        </w:tc>
      </w:tr>
      <w:tr w:rsidR="008E003F" w:rsidRPr="00021EE8" w14:paraId="7A2A7E6D" w14:textId="77777777" w:rsidTr="008E003F">
        <w:tc>
          <w:tcPr>
            <w:tcW w:w="0" w:type="auto"/>
            <w:hideMark/>
          </w:tcPr>
          <w:p w14:paraId="4F46F5FD" w14:textId="77777777" w:rsidR="008E003F" w:rsidRPr="00021EE8" w:rsidRDefault="008E003F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Prototype</w:t>
            </w:r>
          </w:p>
        </w:tc>
        <w:tc>
          <w:tcPr>
            <w:tcW w:w="0" w:type="auto"/>
            <w:hideMark/>
          </w:tcPr>
          <w:p w14:paraId="7057B948" w14:textId="77777777" w:rsidR="008E003F" w:rsidRPr="00021EE8" w:rsidRDefault="008E003F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 sampling, groove detection, calibration</w:t>
            </w:r>
          </w:p>
        </w:tc>
      </w:tr>
      <w:tr w:rsidR="008E003F" w:rsidRPr="00021EE8" w14:paraId="14CDF8D4" w14:textId="77777777" w:rsidTr="008E003F">
        <w:tc>
          <w:tcPr>
            <w:tcW w:w="0" w:type="auto"/>
            <w:hideMark/>
          </w:tcPr>
          <w:p w14:paraId="4B410446" w14:textId="77777777" w:rsidR="008E003F" w:rsidRPr="00021EE8" w:rsidRDefault="008E003F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</w:t>
            </w:r>
          </w:p>
        </w:tc>
        <w:tc>
          <w:tcPr>
            <w:tcW w:w="0" w:type="auto"/>
            <w:hideMark/>
          </w:tcPr>
          <w:p w14:paraId="184DC1D5" w14:textId="77777777" w:rsidR="008E003F" w:rsidRPr="00021EE8" w:rsidRDefault="008E003F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MiDaS</w:t>
            </w:r>
            <w:proofErr w:type="spellEnd"/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integration, confidence scoring</w:t>
            </w:r>
          </w:p>
        </w:tc>
      </w:tr>
      <w:tr w:rsidR="008E003F" w:rsidRPr="00021EE8" w14:paraId="4682AEBA" w14:textId="77777777" w:rsidTr="008E003F">
        <w:tc>
          <w:tcPr>
            <w:tcW w:w="0" w:type="auto"/>
            <w:hideMark/>
          </w:tcPr>
          <w:p w14:paraId="3CCFA27A" w14:textId="77777777" w:rsidR="008E003F" w:rsidRPr="00021EE8" w:rsidRDefault="008E003F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QC &amp; Export</w:t>
            </w:r>
          </w:p>
        </w:tc>
        <w:tc>
          <w:tcPr>
            <w:tcW w:w="0" w:type="auto"/>
            <w:hideMark/>
          </w:tcPr>
          <w:p w14:paraId="0498E469" w14:textId="77777777" w:rsidR="008E003F" w:rsidRPr="00021EE8" w:rsidRDefault="008E003F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 generation, CSV output</w:t>
            </w:r>
          </w:p>
        </w:tc>
      </w:tr>
      <w:tr w:rsidR="008E003F" w:rsidRPr="00021EE8" w14:paraId="3040074A" w14:textId="77777777" w:rsidTr="008E003F">
        <w:tc>
          <w:tcPr>
            <w:tcW w:w="0" w:type="auto"/>
            <w:hideMark/>
          </w:tcPr>
          <w:p w14:paraId="1E75E020" w14:textId="77777777" w:rsidR="008E003F" w:rsidRPr="00021EE8" w:rsidRDefault="008E003F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hideMark/>
          </w:tcPr>
          <w:p w14:paraId="2B23FB33" w14:textId="77777777" w:rsidR="008E003F" w:rsidRPr="00021EE8" w:rsidRDefault="008E003F" w:rsidP="00021E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1E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Ground-truth comparison, stress testing</w:t>
            </w:r>
          </w:p>
        </w:tc>
      </w:tr>
    </w:tbl>
    <w:p w14:paraId="23646326" w14:textId="77777777" w:rsidR="00021EE8" w:rsidRPr="00021EE8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 Level: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Low to medium. Most risk lies in calibration accuracy and groove visibility.</w:t>
      </w:r>
    </w:p>
    <w:p w14:paraId="5D3C644C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Future Extensions</w:t>
      </w:r>
    </w:p>
    <w:p w14:paraId="70E099FD" w14:textId="77777777" w:rsidR="00021EE8" w:rsidRPr="00021EE8" w:rsidRDefault="00021EE8" w:rsidP="00021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 light triangulation</w:t>
      </w:r>
    </w:p>
    <w:p w14:paraId="73806BB4" w14:textId="77777777" w:rsidR="00021EE8" w:rsidRPr="00021EE8" w:rsidRDefault="00021EE8" w:rsidP="00021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Stereo depth fusion</w:t>
      </w:r>
    </w:p>
    <w:p w14:paraId="20B0CEB4" w14:textId="77777777" w:rsidR="00021EE8" w:rsidRPr="00021EE8" w:rsidRDefault="00021EE8" w:rsidP="00021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Learned groove segmentation</w:t>
      </w:r>
    </w:p>
    <w:p w14:paraId="39F6A20A" w14:textId="77777777" w:rsidR="00021EE8" w:rsidRPr="00021EE8" w:rsidRDefault="00021EE8" w:rsidP="00021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Temporal filtering (Kalman, Huber)</w:t>
      </w:r>
    </w:p>
    <w:p w14:paraId="45B31A85" w14:textId="77777777" w:rsidR="00021EE8" w:rsidRPr="00021EE8" w:rsidRDefault="00021EE8" w:rsidP="00021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Multi-camera fusion for full tire coverage</w:t>
      </w:r>
    </w:p>
    <w:p w14:paraId="030D45B3" w14:textId="77777777" w:rsidR="00021EE8" w:rsidRPr="00021EE8" w:rsidRDefault="00021EE8" w:rsidP="00021E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Uncertainty-aware depth maps</w:t>
      </w:r>
    </w:p>
    <w:p w14:paraId="2F378E4A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Visual Pipeline Diagram</w:t>
      </w:r>
    </w:p>
    <w:p w14:paraId="015A7173" w14:textId="77777777" w:rsidR="00021EE8" w:rsidRPr="00021EE8" w:rsidRDefault="00021EE8" w:rsidP="00021E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</w:t>
      </w:r>
    </w:p>
    <w:p w14:paraId="05BEF49D" w14:textId="77777777" w:rsidR="00021EE8" w:rsidRPr="00021EE8" w:rsidRDefault="00021EE8" w:rsidP="0002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EE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Video Frame → Preprocessing → ROI Mask  </w:t>
      </w:r>
    </w:p>
    <w:p w14:paraId="09BAE87B" w14:textId="77777777" w:rsidR="00021EE8" w:rsidRPr="00021EE8" w:rsidRDefault="00021EE8" w:rsidP="0002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EE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Groove Detection → Pixel Spacing → mm Conversion  </w:t>
      </w:r>
    </w:p>
    <w:p w14:paraId="62757390" w14:textId="77777777" w:rsidR="00021EE8" w:rsidRPr="00021EE8" w:rsidRDefault="00021EE8" w:rsidP="0002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EE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→ (Optional) </w:t>
      </w:r>
      <w:proofErr w:type="spellStart"/>
      <w:r w:rsidRPr="00021EE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MiDaS</w:t>
      </w:r>
      <w:proofErr w:type="spellEnd"/>
      <w:r w:rsidRPr="00021EE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Depth Fusion → Temporal Smoothing  </w:t>
      </w:r>
    </w:p>
    <w:p w14:paraId="4EDF3856" w14:textId="77777777" w:rsidR="00021EE8" w:rsidRPr="00021EE8" w:rsidRDefault="00021EE8" w:rsidP="0002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EE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Depth Output + Overlay + CSV</w:t>
      </w:r>
    </w:p>
    <w:p w14:paraId="64811561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11. Conclusion</w:t>
      </w:r>
    </w:p>
    <w:p w14:paraId="471E17C9" w14:textId="77777777" w:rsidR="00021EE8" w:rsidRPr="00021EE8" w:rsidRDefault="00021EE8" w:rsidP="00021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proposed pipeline blends interpretable geometry with depth-aware fusion to deliver robust, explainable tread depth estimates. It’s modular, scalable, and deployable with minimal hardware. With calibration, it achieves sub-millimeter precision; with structured light, it becomes production-grade.</w:t>
      </w:r>
    </w:p>
    <w:p w14:paraId="688342EC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12. Extra Work Beyond Requirements</w:t>
      </w:r>
    </w:p>
    <w:p w14:paraId="0EAB4DD3" w14:textId="3F1F4523" w:rsidR="00021EE8" w:rsidRPr="00021EE8" w:rsidRDefault="00021EE8" w:rsidP="00021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MiDaS</w:t>
      </w:r>
      <w:proofErr w:type="spellEnd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integration with </w:t>
      </w:r>
      <w:r w:rsidR="00A74A5F"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 path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patching and metadata filtering</w:t>
      </w:r>
    </w:p>
    <w:p w14:paraId="7F36F111" w14:textId="77777777" w:rsidR="00021EE8" w:rsidRPr="00021EE8" w:rsidRDefault="00021EE8" w:rsidP="00021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 export with smoothed depth and confidence</w:t>
      </w:r>
    </w:p>
    <w:p w14:paraId="79CB27E9" w14:textId="77777777" w:rsidR="00021EE8" w:rsidRPr="00021EE8" w:rsidRDefault="00021EE8" w:rsidP="00021E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 fusion logic for future stereo or laser input</w:t>
      </w:r>
    </w:p>
    <w:p w14:paraId="01C716E6" w14:textId="77777777" w:rsidR="00021EE8" w:rsidRPr="00021EE8" w:rsidRDefault="00021EE8" w:rsidP="00021E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21E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13. Next Steps</w:t>
      </w:r>
    </w:p>
    <w:p w14:paraId="4DC635C5" w14:textId="77777777" w:rsidR="00021EE8" w:rsidRPr="00021EE8" w:rsidRDefault="00021EE8" w:rsidP="00021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Capture calibration image for </w:t>
      </w:r>
      <w:proofErr w:type="spellStart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mm_per_px</w:t>
      </w:r>
      <w:proofErr w:type="spellEnd"/>
    </w:p>
    <w:p w14:paraId="48099398" w14:textId="77777777" w:rsidR="00021EE8" w:rsidRPr="00021EE8" w:rsidRDefault="00021EE8" w:rsidP="00021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Run baseline pipeline and inspect overlays</w:t>
      </w:r>
    </w:p>
    <w:p w14:paraId="32701492" w14:textId="77777777" w:rsidR="00021EE8" w:rsidRPr="00021EE8" w:rsidRDefault="00021EE8" w:rsidP="00021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Benchmark against gauge readings</w:t>
      </w:r>
    </w:p>
    <w:p w14:paraId="10D20387" w14:textId="77777777" w:rsidR="00021EE8" w:rsidRPr="00021EE8" w:rsidRDefault="00021EE8" w:rsidP="00021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Add </w:t>
      </w:r>
      <w:proofErr w:type="spellStart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MiDaS</w:t>
      </w:r>
      <w:proofErr w:type="spellEnd"/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fusion for robustness</w:t>
      </w:r>
    </w:p>
    <w:p w14:paraId="63DE0764" w14:textId="42C2A73D" w:rsidR="00021EE8" w:rsidRPr="00021EE8" w:rsidRDefault="00021EE8" w:rsidP="00021E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Explore </w:t>
      </w:r>
      <w:r w:rsidR="00A74A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r w:rsidRPr="00021E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 light upgrade for high-accuracy deployment</w:t>
      </w:r>
    </w:p>
    <w:p w14:paraId="50AF572E" w14:textId="77777777" w:rsidR="00A40E47" w:rsidRDefault="00A40E47"/>
    <w:sectPr w:rsidR="00A40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5D7"/>
    <w:multiLevelType w:val="multilevel"/>
    <w:tmpl w:val="2A0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F37E0"/>
    <w:multiLevelType w:val="multilevel"/>
    <w:tmpl w:val="AD3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15999"/>
    <w:multiLevelType w:val="multilevel"/>
    <w:tmpl w:val="F41A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F4270"/>
    <w:multiLevelType w:val="multilevel"/>
    <w:tmpl w:val="E6B0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A5FA3"/>
    <w:multiLevelType w:val="multilevel"/>
    <w:tmpl w:val="7A4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6274C"/>
    <w:multiLevelType w:val="multilevel"/>
    <w:tmpl w:val="B49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475B6"/>
    <w:multiLevelType w:val="multilevel"/>
    <w:tmpl w:val="162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959EC"/>
    <w:multiLevelType w:val="multilevel"/>
    <w:tmpl w:val="FCD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B6955"/>
    <w:multiLevelType w:val="multilevel"/>
    <w:tmpl w:val="403E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822634"/>
    <w:multiLevelType w:val="multilevel"/>
    <w:tmpl w:val="B08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51804">
    <w:abstractNumId w:val="3"/>
  </w:num>
  <w:num w:numId="2" w16cid:durableId="902720339">
    <w:abstractNumId w:val="8"/>
  </w:num>
  <w:num w:numId="3" w16cid:durableId="761992372">
    <w:abstractNumId w:val="2"/>
  </w:num>
  <w:num w:numId="4" w16cid:durableId="651984173">
    <w:abstractNumId w:val="0"/>
  </w:num>
  <w:num w:numId="5" w16cid:durableId="1610162223">
    <w:abstractNumId w:val="5"/>
  </w:num>
  <w:num w:numId="6" w16cid:durableId="1912814572">
    <w:abstractNumId w:val="6"/>
  </w:num>
  <w:num w:numId="7" w16cid:durableId="784732660">
    <w:abstractNumId w:val="4"/>
  </w:num>
  <w:num w:numId="8" w16cid:durableId="1186989128">
    <w:abstractNumId w:val="9"/>
  </w:num>
  <w:num w:numId="9" w16cid:durableId="94790217">
    <w:abstractNumId w:val="7"/>
  </w:num>
  <w:num w:numId="10" w16cid:durableId="44186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E8"/>
    <w:rsid w:val="00021EE8"/>
    <w:rsid w:val="00093DF3"/>
    <w:rsid w:val="005F1544"/>
    <w:rsid w:val="007515BA"/>
    <w:rsid w:val="008E003F"/>
    <w:rsid w:val="008E6F8C"/>
    <w:rsid w:val="00A40E47"/>
    <w:rsid w:val="00A74A5F"/>
    <w:rsid w:val="00AA20BB"/>
    <w:rsid w:val="00D5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78BB6"/>
  <w15:chartTrackingRefBased/>
  <w15:docId w15:val="{99055C06-D1F2-6141-971B-B2CD5F48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1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1EE8"/>
    <w:rPr>
      <w:b/>
      <w:bCs/>
    </w:rPr>
  </w:style>
  <w:style w:type="character" w:customStyle="1" w:styleId="apple-converted-space">
    <w:name w:val="apple-converted-space"/>
    <w:basedOn w:val="DefaultParagraphFont"/>
    <w:rsid w:val="00021E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E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1EE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E0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2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Attia</dc:creator>
  <cp:keywords/>
  <dc:description/>
  <cp:lastModifiedBy>Amr Attia</cp:lastModifiedBy>
  <cp:revision>3</cp:revision>
  <dcterms:created xsi:type="dcterms:W3CDTF">2025-09-12T06:56:00Z</dcterms:created>
  <dcterms:modified xsi:type="dcterms:W3CDTF">2025-09-12T07:29:00Z</dcterms:modified>
</cp:coreProperties>
</file>