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843" w14:textId="0DEEDAFA" w:rsidR="004534F4" w:rsidRPr="004534F4" w:rsidRDefault="004534F4" w:rsidP="004534F4">
      <w:pPr>
        <w:pStyle w:val="Caption"/>
        <w:keepNext/>
        <w:rPr>
          <w:b/>
          <w:bCs/>
        </w:rPr>
      </w:pPr>
      <w:r w:rsidRPr="004534F4">
        <w:rPr>
          <w:b/>
          <w:bCs/>
        </w:rPr>
        <w:t xml:space="preserve">Table: 6 </w:t>
      </w:r>
      <w:r w:rsidRPr="004534F4">
        <w:rPr>
          <w:b/>
          <w:bCs/>
        </w:rPr>
        <w:t>Factors associated with the level of practices regarding antibiotic resistance among parents of school</w:t>
      </w:r>
      <w:r w:rsidRPr="004534F4">
        <w:rPr>
          <w:b/>
          <w:bCs/>
        </w:rPr>
        <w:t xml:space="preserve"> </w:t>
      </w:r>
      <w:r w:rsidRPr="004534F4">
        <w:rPr>
          <w:b/>
          <w:bCs/>
        </w:rPr>
        <w:t>going children (N=704</w:t>
      </w:r>
      <w:r w:rsidRPr="004534F4">
        <w:rPr>
          <w:b/>
          <w:bCs/>
        </w:rPr>
        <w:t>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57"/>
        <w:gridCol w:w="694"/>
        <w:gridCol w:w="1350"/>
        <w:gridCol w:w="1079"/>
      </w:tblGrid>
      <w:tr w:rsidR="00147626" w:rsidRPr="004534F4" w14:paraId="04C01CE8" w14:textId="77777777" w:rsidTr="004534F4">
        <w:trPr>
          <w:cantSplit/>
          <w:tblHeader/>
          <w:jc w:val="center"/>
        </w:trPr>
        <w:tc>
          <w:tcPr>
            <w:tcW w:w="335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F14B9E7" w14:textId="77777777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366" w:type="pct"/>
            <w:tcBorders>
              <w:top w:val="single" w:sz="16" w:space="0" w:color="D3D3D3"/>
              <w:bottom w:val="single" w:sz="16" w:space="0" w:color="D3D3D3"/>
            </w:tcBorders>
          </w:tcPr>
          <w:p w14:paraId="392CCAE1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OR</w:t>
            </w:r>
            <w:r w:rsidRPr="004534F4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12" w:type="pct"/>
            <w:tcBorders>
              <w:top w:val="single" w:sz="16" w:space="0" w:color="D3D3D3"/>
              <w:bottom w:val="single" w:sz="16" w:space="0" w:color="D3D3D3"/>
            </w:tcBorders>
          </w:tcPr>
          <w:p w14:paraId="066FEC2A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95% CI</w:t>
            </w:r>
            <w:r w:rsidRPr="004534F4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69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C3B33E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p-value</w:t>
            </w:r>
          </w:p>
        </w:tc>
      </w:tr>
      <w:tr w:rsidR="00147626" w:rsidRPr="004534F4" w14:paraId="643CD507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1996A" w14:textId="575B4684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Parents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age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years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76CFE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D4549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7C27C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603500F3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56069" w14:textId="13C21C47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&lt; 25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06115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91A4E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2D43C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48F2DD8E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24D8E" w14:textId="18C37CC1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&gt; 45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6344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0.14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04CA8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0.02, 0.69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979CF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0.026</w:t>
            </w:r>
          </w:p>
        </w:tc>
      </w:tr>
      <w:tr w:rsidR="00147626" w:rsidRPr="004534F4" w14:paraId="4D6BAB40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64E2" w14:textId="1E95AAFE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25-35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CF2D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0.28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CF98C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0.04, 1.15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E48CD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0.12</w:t>
            </w:r>
          </w:p>
        </w:tc>
      </w:tr>
      <w:tr w:rsidR="00147626" w:rsidRPr="004534F4" w14:paraId="40FFA8DF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59ABB" w14:textId="6ECD928F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36-45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DC1AA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0.31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B6668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0.04, 1.31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80D7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0.2</w:t>
            </w:r>
          </w:p>
        </w:tc>
      </w:tr>
      <w:tr w:rsidR="00147626" w:rsidRPr="004534F4" w14:paraId="6E7F7AA7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E5B17" w14:textId="0554419B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Parents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sex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9404B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46D44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09275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404C1DE2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144F1" w14:textId="5F7C724E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Female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E9728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9CFEA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A43E8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05B1AB2E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331A8" w14:textId="443A0C01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4C99B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0.96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7156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0.47, 1.93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CDEF1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147626" w:rsidRPr="004534F4" w14:paraId="79D83171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0BF35" w14:textId="63C14411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Parents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41046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113DC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3D53C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24700B30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DA34D" w14:textId="01EB4AE6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Postgraduate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EA680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65B23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31101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70AEA061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9F046" w14:textId="3AA50670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Primary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3A457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1.59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481A3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0.63, 4.33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E1092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0.3</w:t>
            </w:r>
          </w:p>
        </w:tc>
      </w:tr>
      <w:tr w:rsidR="00147626" w:rsidRPr="004534F4" w14:paraId="7F157F8B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BA64A" w14:textId="67F4C8F6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Secondary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76B3B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0.84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98423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0.54, 1.30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EF40E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147626" w:rsidRPr="004534F4" w14:paraId="598239E6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AFC1E" w14:textId="34CE60C8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Undergraduate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6F838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0.66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D56C9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0.38, 1.14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719B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0.13</w:t>
            </w:r>
          </w:p>
        </w:tc>
      </w:tr>
      <w:tr w:rsidR="00147626" w:rsidRPr="004534F4" w14:paraId="25F77169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42423" w14:textId="7BACA438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Employment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B4F05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359D8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A8404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212BD1AE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68876" w14:textId="6C63A335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DDCFF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42370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062D1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5ED989BB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7CD50" w14:textId="45791E31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Not 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C4C62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1.01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B08AA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0.50, 2.05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86362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147626" w:rsidRPr="004534F4" w14:paraId="76614203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5B0AF" w14:textId="5288140B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Self 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81D0A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1.69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EDEF3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0.87, 3.31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BF3B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0.13</w:t>
            </w:r>
          </w:p>
        </w:tc>
      </w:tr>
      <w:tr w:rsidR="00147626" w:rsidRPr="004534F4" w14:paraId="4307A926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E7670" w14:textId="08C7B6F9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Family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25836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F124B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D98B1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4B8540D5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0F18C" w14:textId="4975C675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Extended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F3A11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3461C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59942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2BCA6306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50CA3" w14:textId="464B55E3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Nuclear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29A37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0.90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2F104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0.58, 1.40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519C5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0.6</w:t>
            </w:r>
          </w:p>
        </w:tc>
      </w:tr>
      <w:tr w:rsidR="00147626" w:rsidRPr="004534F4" w14:paraId="7F4976FD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5A976" w14:textId="532AC812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Single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2C3E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1.05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21297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0.63, 1.73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001FF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0.9</w:t>
            </w:r>
          </w:p>
        </w:tc>
      </w:tr>
      <w:tr w:rsidR="00147626" w:rsidRPr="004534F4" w14:paraId="71AF6845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6C291" w14:textId="3E03425F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Your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average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household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income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per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month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USD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31BDA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0589B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4070E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7784C78B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00424" w14:textId="2B4A35E1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High (greater than 550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BDAA1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F2E93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AA04E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6E40278F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81F66" w14:textId="5901BC53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Low (less than 350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9684A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2.65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2CFBA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1.55, 4.58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7DB2D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&lt;0.001</w:t>
            </w:r>
          </w:p>
        </w:tc>
      </w:tr>
      <w:tr w:rsidR="00147626" w:rsidRPr="004534F4" w14:paraId="4B731B2D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A8D77" w14:textId="32A28FD9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Middle (less than 550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1D318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3.00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BF06C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1.94, 4.66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33B9E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&lt;0.001</w:t>
            </w:r>
          </w:p>
        </w:tc>
      </w:tr>
      <w:tr w:rsidR="00147626" w:rsidRPr="004534F4" w14:paraId="6B03905A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67414" w14:textId="4EFFA40F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Childs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sex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FD7DE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926C1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0A269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45AE9175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5B05B" w14:textId="21754D8D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Female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B36A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C62DC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979B4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124F9B05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F0FA4" w14:textId="2C2CEC45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7F420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1.34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D3888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0.95, 1.90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E8922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0.10</w:t>
            </w:r>
          </w:p>
        </w:tc>
      </w:tr>
      <w:tr w:rsidR="00147626" w:rsidRPr="004534F4" w14:paraId="79CC448B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AD51A" w14:textId="4A721470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Childs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age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E0875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74B51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141F7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421AC60E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E81F5" w14:textId="5270E8EF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&lt;5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C63F4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35A37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8A9E7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672B9BF4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CD756" w14:textId="50A4F8CF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&gt;10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DC654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0.70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E2DF4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0.30, 1.55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5AE47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147626" w:rsidRPr="004534F4" w14:paraId="549DA38C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AC865" w14:textId="63E9EAD3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5-9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67B9F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0.84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14DB1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0.36, 1.83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E4B5B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0.7</w:t>
            </w:r>
          </w:p>
        </w:tc>
      </w:tr>
      <w:tr w:rsidR="00147626" w:rsidRPr="004534F4" w14:paraId="3BE0E057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80242" w14:textId="5119923F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Knowledge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cat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B73FE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DC532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2D48C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01166EFF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B4F82" w14:textId="1FE28163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Good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60943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E43C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B0D9F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3DF0985E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CE522" w14:textId="4F8A798C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Moderate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F218C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0.86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6AEC9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0.53, 1.38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C0DF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0.5</w:t>
            </w:r>
          </w:p>
        </w:tc>
      </w:tr>
      <w:tr w:rsidR="00147626" w:rsidRPr="004534F4" w14:paraId="1D1DAF4B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22DAE" w14:textId="0E65CDBF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Poor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F5CC1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1.02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62B36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0.60, 1.73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47AF3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147626" w:rsidRPr="004534F4" w14:paraId="3F3A9EB6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AA332" w14:textId="65FC1BC4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Attitude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  <w:r w:rsidR="004534F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cat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36B90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24834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8EB61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0E54F5AF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787FB" w14:textId="7292E2B6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Negative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8762F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AC649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5B6DC" w14:textId="77777777" w:rsidR="00147626" w:rsidRPr="004534F4" w:rsidRDefault="0014762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47626" w:rsidRPr="004534F4" w14:paraId="5329C624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1F34B" w14:textId="08106784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Positive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F7158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0.11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C026D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0.06, 0.21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5F80D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&lt;0.001</w:t>
            </w:r>
          </w:p>
        </w:tc>
      </w:tr>
      <w:tr w:rsidR="00147626" w:rsidRPr="004534F4" w14:paraId="36B0494E" w14:textId="77777777" w:rsidTr="004534F4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32E7F" w14:textId="785FEF1E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Uncertain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B6255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0.23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80018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0.12, 0.43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84874" w14:textId="77777777" w:rsidR="00147626" w:rsidRPr="004534F4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b/>
                <w:sz w:val="22"/>
                <w:szCs w:val="22"/>
              </w:rPr>
              <w:t>&lt;0.001</w:t>
            </w:r>
          </w:p>
        </w:tc>
      </w:tr>
      <w:tr w:rsidR="00147626" w:rsidRPr="004534F4" w14:paraId="257D1AE0" w14:textId="77777777" w:rsidTr="004534F4">
        <w:trPr>
          <w:cantSplit/>
          <w:jc w:val="center"/>
        </w:trPr>
        <w:tc>
          <w:tcPr>
            <w:tcW w:w="5000" w:type="pct"/>
            <w:gridSpan w:val="4"/>
          </w:tcPr>
          <w:p w14:paraId="23F913E6" w14:textId="77777777" w:rsidR="00147626" w:rsidRPr="004534F4" w:rsidRDefault="00000000" w:rsidP="004534F4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4534F4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  <w:r w:rsidRPr="004534F4">
              <w:rPr>
                <w:rFonts w:asciiTheme="majorHAnsi" w:hAnsiTheme="majorHAnsi" w:cstheme="majorHAnsi"/>
                <w:sz w:val="22"/>
                <w:szCs w:val="22"/>
              </w:rPr>
              <w:t>OR = Odds Ratio, CI = Confidence Interval</w:t>
            </w:r>
          </w:p>
        </w:tc>
      </w:tr>
    </w:tbl>
    <w:p w14:paraId="4B7CBF51" w14:textId="77777777" w:rsidR="00147626" w:rsidRDefault="00147626">
      <w:pPr>
        <w:pStyle w:val="FirstParagraph"/>
      </w:pPr>
    </w:p>
    <w:sectPr w:rsidR="001476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4FEB2" w14:textId="77777777" w:rsidR="00990D61" w:rsidRDefault="00990D61">
      <w:pPr>
        <w:spacing w:after="0"/>
      </w:pPr>
      <w:r>
        <w:separator/>
      </w:r>
    </w:p>
  </w:endnote>
  <w:endnote w:type="continuationSeparator" w:id="0">
    <w:p w14:paraId="766AB58B" w14:textId="77777777" w:rsidR="00990D61" w:rsidRDefault="00990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DBBF7" w14:textId="77777777" w:rsidR="00990D61" w:rsidRDefault="00990D61">
      <w:r>
        <w:separator/>
      </w:r>
    </w:p>
  </w:footnote>
  <w:footnote w:type="continuationSeparator" w:id="0">
    <w:p w14:paraId="2283CFF4" w14:textId="77777777" w:rsidR="00990D61" w:rsidRDefault="00990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0ACD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919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IwtrQ0MDA2MjczMjZR0lEKTi0uzszPAykwrAUAKxt7jiwAAAA="/>
  </w:docVars>
  <w:rsids>
    <w:rsidRoot w:val="00147626"/>
    <w:rsid w:val="00147626"/>
    <w:rsid w:val="004534F4"/>
    <w:rsid w:val="00990D61"/>
    <w:rsid w:val="00C6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0266"/>
  <w15:docId w15:val="{1CC0266C-3F83-48B3-909E-36771C5D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2024-06-14T11:58:00Z</dcterms:created>
  <dcterms:modified xsi:type="dcterms:W3CDTF">2024-06-14T12:03:00Z</dcterms:modified>
</cp:coreProperties>
</file>