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b/>
          <w:color w:val="328C5A"/>
          <w:sz w:val="16"/>
        </w:rPr>
        <w:t>CUSTOMER JOURNEY MAP</w:t>
      </w:r>
    </w:p>
    <w:p>
      <w:pPr>
        <w:spacing w:before="0" w:after="40"/>
      </w:pPr>
      <w:r>
        <w:rPr>
          <w:b/>
          <w:sz w:val="36"/>
        </w:rPr>
        <w:t>Script-Controlled ACL – Restrict Record Access Based on Field Value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3" w:space="0" w:color="E0E0E0"/>
          <w:left w:val="single" w:sz="3" w:space="0" w:color="E0E0E0"/>
          <w:bottom w:val="single" w:sz="3" w:space="0" w:color="E0E0E0"/>
          <w:right w:val="single" w:sz="3" w:space="0" w:color="E0E0E0"/>
          <w:insideH w:val="single" w:sz="3" w:space="0" w:color="E0E0E0"/>
          <w:insideV w:val="single" w:sz="3" w:space="0" w:color="E0E0E0"/>
        </w:tblBorders>
      </w:tblPr>
      <w:tblGrid>
        <w:gridCol w:w="5280"/>
        <w:gridCol w:w="5280"/>
        <w:gridCol w:w="5280"/>
      </w:tblGrid>
      <w:tr>
        <w:tc>
          <w:tcPr>
            <w:tcW w:type="dxa" w:w="5112"/>
            <w:vAlign w:val="center"/>
            <w:shd w:fill="F5F7F8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Team ID</w:t>
              <w:br/>
              <w:t>SWTID-2026-7644</w:t>
            </w:r>
          </w:p>
        </w:tc>
        <w:tc>
          <w:tcPr>
            <w:tcW w:type="dxa" w:w="5112"/>
            <w:vAlign w:val="center"/>
            <w:shd w:fill="F5F7F8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Customer / User</w:t>
              <w:br/>
              <w:t>System Administrator / Business User</w:t>
            </w:r>
          </w:p>
        </w:tc>
        <w:tc>
          <w:tcPr>
            <w:tcW w:type="dxa" w:w="5112"/>
            <w:vAlign w:val="center"/>
            <w:shd w:fill="F5F7F8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Goal</w:t>
              <w:br/>
              <w:t>Secure record access using field-based ACL logic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</w:tblPr>
      <w:tblGrid>
        <w:gridCol w:w="2263"/>
        <w:gridCol w:w="2263"/>
        <w:gridCol w:w="2263"/>
        <w:gridCol w:w="2263"/>
        <w:gridCol w:w="2263"/>
        <w:gridCol w:w="2263"/>
        <w:gridCol w:w="2263"/>
      </w:tblGrid>
      <w:tr>
        <w:tc>
          <w:tcPr>
            <w:tcW w:type="dxa" w:w="1944"/>
            <w:vAlign w:val="center"/>
            <w:shd w:fill="F5F5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Journey</w:t>
            </w:r>
          </w:p>
        </w:tc>
        <w:tc>
          <w:tcPr>
            <w:tcW w:type="dxa" w:w="2332"/>
            <w:vAlign w:val="center"/>
            <w:shd w:fill="E7D4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Discover</w:t>
            </w:r>
          </w:p>
        </w:tc>
        <w:tc>
          <w:tcPr>
            <w:tcW w:type="dxa" w:w="2332"/>
            <w:vAlign w:val="center"/>
            <w:shd w:fill="D9F0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Configure</w:t>
            </w:r>
          </w:p>
        </w:tc>
        <w:tc>
          <w:tcPr>
            <w:tcW w:type="dxa" w:w="2332"/>
            <w:vAlign w:val="center"/>
            <w:shd w:fill="FFF0B8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Request / Access</w:t>
            </w:r>
          </w:p>
        </w:tc>
        <w:tc>
          <w:tcPr>
            <w:tcW w:type="dxa" w:w="2332"/>
            <w:vAlign w:val="center"/>
            <w:shd w:fill="DDF2C8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Validate</w:t>
            </w:r>
          </w:p>
        </w:tc>
        <w:tc>
          <w:tcPr>
            <w:tcW w:type="dxa" w:w="2332"/>
            <w:vAlign w:val="center"/>
            <w:shd w:fill="F6D4E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Allow / Deny</w:t>
            </w:r>
          </w:p>
        </w:tc>
        <w:tc>
          <w:tcPr>
            <w:tcW w:type="dxa" w:w="2332"/>
            <w:vAlign w:val="center"/>
            <w:shd w:fill="FFF3A8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Monitor &amp; Improve</w:t>
            </w:r>
          </w:p>
        </w:tc>
      </w:tr>
      <w:tr>
        <w:tc>
          <w:tcPr>
            <w:tcW w:type="dxa" w:w="1944"/>
            <w:vAlign w:val="center"/>
            <w:shd w:fill="E6D4F4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User Steps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Identifies records that need protection</w:t>
              <w:br/>
              <w:t>and the field used for access control.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Creates ACL condition and script.</w:t>
              <w:br/>
              <w:t>Defines allowed field values.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User opens or requests a record.</w:t>
              <w:br/>
              <w:t>System receives access request.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Script evaluates user role and</w:t>
              <w:br/>
              <w:t>record field value.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ACL returns allow or deny.</w:t>
              <w:br/>
              <w:t>User sees permitted result.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Admin reviews access results,</w:t>
              <w:br/>
              <w:t>logs and rule performance.</w:t>
            </w:r>
          </w:p>
        </w:tc>
      </w:tr>
      <w:tr>
        <w:tc>
          <w:tcPr>
            <w:tcW w:type="dxa" w:w="1944"/>
            <w:vAlign w:val="center"/>
            <w:shd w:fill="D5F0F4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Interactions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Reviews business requirements,</w:t>
              <w:br/>
              <w:t>roles and sensitive records.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Configures field-based ACL,</w:t>
              <w:br/>
              <w:t>script logic and test cases.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Application sends request;</w:t>
              <w:br/>
              <w:t>user expects normal access.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ACL/script checks the record</w:t>
              <w:br/>
              <w:t>value against permitted value.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Record is displayed or blocked;</w:t>
              <w:br/>
              <w:t>message is shown when denied.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Admin audits rules, failures,</w:t>
              <w:br/>
              <w:t>exceptions and access logs.</w:t>
            </w:r>
          </w:p>
        </w:tc>
      </w:tr>
      <w:tr>
        <w:tc>
          <w:tcPr>
            <w:tcW w:type="dxa" w:w="1944"/>
            <w:vAlign w:val="center"/>
            <w:shd w:fill="FFF0B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Goals &amp; Motivations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Understand who should access</w:t>
              <w:br/>
              <w:t>which records.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Create reliable and reusable</w:t>
              <w:br/>
              <w:t>security logic.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Access relevant records quickly</w:t>
              <w:br/>
              <w:t>without unnecessary restriction.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Get a consistent authorization</w:t>
              <w:br/>
              <w:t>decision for every request.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Protect data while allowing</w:t>
              <w:br/>
              <w:t>legitimate business access.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Keep security accurate as rules,</w:t>
              <w:br/>
              <w:t>roles and data change.</w:t>
            </w:r>
          </w:p>
        </w:tc>
      </w:tr>
      <w:tr>
        <w:tc>
          <w:tcPr>
            <w:tcW w:type="dxa" w:w="1944"/>
            <w:vAlign w:val="center"/>
            <w:shd w:fill="DDF2C9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Emotional Experience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Concerned about data exposure</w:t>
              <w:br/>
              <w:t>but clear about the requirement.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Focused and cautious while</w:t>
              <w:br/>
              <w:t>configuring the ACL.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Expecting a smooth and quick</w:t>
              <w:br/>
              <w:t>access experience.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Reassured when the rule evaluates</w:t>
              <w:br/>
              <w:t>correctly; uncertain if it fails.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Confident when authorized;</w:t>
              <w:br/>
              <w:t>frustrated when wrongly denied.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Confident when monitoring is clear;</w:t>
              <w:br/>
              <w:t>concerned about repeated failures.</w:t>
            </w:r>
          </w:p>
        </w:tc>
      </w:tr>
      <w:tr>
        <w:tc>
          <w:tcPr>
            <w:tcW w:type="dxa" w:w="1944"/>
            <w:vAlign w:val="center"/>
            <w:shd w:fill="F5D2E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Pain Points</w:t>
            </w:r>
          </w:p>
        </w:tc>
        <w:tc>
          <w:tcPr>
            <w:tcW w:type="dxa" w:w="2332"/>
            <w:vAlign w:val="center"/>
            <w:shd w:fill="FFFD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Unclear access requirements</w:t>
              <w:br/>
              <w:t>or many possible field values.</w:t>
            </w:r>
          </w:p>
        </w:tc>
        <w:tc>
          <w:tcPr>
            <w:tcW w:type="dxa" w:w="2332"/>
            <w:vAlign w:val="center"/>
            <w:shd w:fill="FFFD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Complex scripts and manual rule</w:t>
              <w:br/>
              <w:t>updates can cause mistakes.</w:t>
            </w:r>
          </w:p>
        </w:tc>
        <w:tc>
          <w:tcPr>
            <w:tcW w:type="dxa" w:w="2332"/>
            <w:vAlign w:val="center"/>
            <w:shd w:fill="FFFD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Users may encounter unexpected</w:t>
              <w:br/>
              <w:t>access denied errors.</w:t>
            </w:r>
          </w:p>
        </w:tc>
        <w:tc>
          <w:tcPr>
            <w:tcW w:type="dxa" w:w="2332"/>
            <w:vAlign w:val="center"/>
            <w:shd w:fill="FFFD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Incorrect field comparisons or</w:t>
              <w:br/>
              <w:t>role checks may produce errors.</w:t>
            </w:r>
          </w:p>
        </w:tc>
        <w:tc>
          <w:tcPr>
            <w:tcW w:type="dxa" w:w="2332"/>
            <w:vAlign w:val="center"/>
            <w:shd w:fill="FFFD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Unauthorized visibility or false</w:t>
              <w:br/>
              <w:t>denials can affect productivity.</w:t>
            </w:r>
          </w:p>
        </w:tc>
        <w:tc>
          <w:tcPr>
            <w:tcW w:type="dxa" w:w="2332"/>
            <w:vAlign w:val="center"/>
            <w:shd w:fill="FFFD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Hard-to-trace failures and manual</w:t>
              <w:br/>
              <w:t>audit effort.</w:t>
            </w:r>
          </w:p>
        </w:tc>
      </w:tr>
      <w:tr>
        <w:tc>
          <w:tcPr>
            <w:tcW w:type="dxa" w:w="1944"/>
            <w:vAlign w:val="center"/>
            <w:shd w:fill="FFF0A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Opportunities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Define clear access policies and</w:t>
              <w:br/>
              <w:t>standard field-value rules.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Use reusable script functions,</w:t>
              <w:br/>
              <w:t>validation and test scenarios.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Provide clear denial messages</w:t>
              <w:br/>
              <w:t>and predictable behavior.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Log decisions and test allow/deny</w:t>
              <w:br/>
              <w:t>cases for each important value.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Apply least-privilege access while</w:t>
              <w:br/>
              <w:t>keeping legitimate workflows usable.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Add auditing, reporting and easy</w:t>
              <w:br/>
              <w:t>rule maintenance.</w:t>
            </w:r>
          </w:p>
        </w:tc>
      </w:tr>
    </w:tbl>
    <w:p>
      <w:pPr>
        <w:spacing w:before="80" w:after="20"/>
      </w:pPr>
      <w:r>
        <w:rPr>
          <w:b/>
          <w:sz w:val="16"/>
        </w:rPr>
        <w:t xml:space="preserve">Key Journey Insight: </w:t>
      </w:r>
      <w:r>
        <w:rPr>
          <w:sz w:val="14"/>
        </w:rPr>
        <w:t>The main user need is a predictable, field-aware access decision. A script-controlled ACL should evaluate the relevant record field consistently, clearly allow authorized access, deny unauthorized access, and provide enough logging for administrators to identify and correct rule issues.</w:t>
      </w:r>
    </w:p>
    <w:p>
      <w:pPr>
        <w:spacing w:before="20" w:after="0"/>
      </w:pPr>
      <w:r>
        <w:rPr>
          <w:b/>
          <w:sz w:val="14"/>
        </w:rPr>
        <w:t xml:space="preserve">Example field values: </w:t>
      </w:r>
      <w:r>
        <w:rPr>
          <w:sz w:val="14"/>
        </w:rPr>
        <w:t>Department • Region • Project • Status • Branch • Business Unit</w:t>
      </w:r>
    </w:p>
    <w:sectPr w:rsidR="00FC693F" w:rsidRPr="0006063C" w:rsidSect="00034616">
      <w:pgSz w:w="16848" w:h="11952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