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</w:pPr>
      <w:r>
        <w:t>Amrishkhan Sheik Abdullah</w:t>
      </w:r>
    </w:p>
    <w:p>
      <w:pPr>
        <w:pStyle w:val="ResumeTitle"/>
      </w:pPr>
      <w:r>
        <w:t>Technology Lead  |  Microservices &amp; Backend Architect  |  Full-Stack Engineering</w:t>
      </w:r>
    </w:p>
    <w:p>
      <w:pPr>
        <w:pStyle w:val="ContactLine"/>
      </w:pPr>
      <w:r>
        <w:t>Dubai, UAE  |  +971 52 588 6136  |  amrishkhan05@gmail.com</w:t>
      </w:r>
    </w:p>
    <w:p>
      <w:pPr>
        <w:pStyle w:val="ContactLine"/>
      </w:pPr>
      <w:r>
        <w:t>amrishkhan.dev  |  linkedin.com/in/amrishkhan  |  github.com/amrishkhan05</w:t>
      </w:r>
    </w:p>
    <w:p>
      <w:pPr>
        <w:pStyle w:val="SectionTitle"/>
        <w:pBdr>
          <w:bottom w:val="single" w:sz="8" w:color="B3C7B7"/>
        </w:pBdr>
      </w:pPr>
      <w:r>
        <w:t>PROFESSIONAL PROFILE</w:t>
      </w:r>
    </w:p>
    <w:p>
      <w:pPr>
        <w:pStyle w:val="BodyText"/>
      </w:pPr>
      <w:r>
        <w:t>Technology Lead with 10+ years of experience designing and delivering distributed backend systems, enterprise integrations, secure APIs, payment workflows, and full-stack products. Hands-on architect across Node.js, NestJS, TypeScript, React, and cloud-native services. Experienced in engineering leadership, production operations, and developer productivity tooling.</w:t>
      </w:r>
    </w:p>
    <w:p>
      <w:pPr>
        <w:pStyle w:val="SectionTitle"/>
        <w:pBdr>
          <w:bottom w:val="single" w:sz="8" w:color="B3C7B7"/>
        </w:pBdr>
      </w:pPr>
      <w:r>
        <w:t>SELECTED IMPACT</w:t>
      </w:r>
    </w:p>
    <w:p>
      <w:pPr>
        <w:pStyle w:val="ListBullet"/>
        <w:spacing w:after="42" w:line="264" w:lineRule="auto"/>
        <w:ind w:left="255" w:hanging="142"/>
      </w:pPr>
      <w:r>
        <w:t>Delivered critical airline passenger journeys spanning check-in, seat selection, ancillaries, and boarding passes, with 95%+ automated test coverage on key modules.</w:t>
      </w:r>
    </w:p>
    <w:p>
      <w:pPr>
        <w:pStyle w:val="ListBullet"/>
        <w:spacing w:after="42" w:line="264" w:lineRule="auto"/>
        <w:ind w:left="255" w:hanging="142"/>
      </w:pPr>
      <w:r>
        <w:t>Designed BFF/microservice orchestration, standardized API error handling, and failure-aware integration patterns for enterprise systems.</w:t>
      </w:r>
    </w:p>
    <w:p>
      <w:pPr>
        <w:pStyle w:val="ListBullet"/>
        <w:spacing w:after="42" w:line="264" w:lineRule="auto"/>
        <w:ind w:left="255" w:hanging="142"/>
      </w:pPr>
      <w:r>
        <w:t>Integrated Magnati and Network International payments, including webhooks, transaction processing, and reconciliation workflows.</w:t>
      </w:r>
    </w:p>
    <w:p>
      <w:pPr>
        <w:pStyle w:val="SectionTitle"/>
        <w:pBdr>
          <w:bottom w:val="single" w:sz="8" w:color="B3C7B7"/>
        </w:pBdr>
      </w:pPr>
      <w:r>
        <w:t>TECHNICAL EXPERTISE</w:t>
      </w:r>
    </w:p>
    <w:p>
      <w:pPr>
        <w:pStyle w:val="BodyText"/>
      </w:pPr>
      <w:r/>
      <w:r>
        <w:rPr>
          <w:b/>
          <w:color w:val="255D43"/>
        </w:rPr>
        <w:t xml:space="preserve">Backend &amp; architecture  </w:t>
      </w:r>
      <w:r>
        <w:t>Node.js, NestJS, Express, TypeScript, Java / Spring Boot, REST, GraphQL, WebSockets, microservices, event-driven systems, API orchestration</w:t>
      </w:r>
    </w:p>
    <w:p>
      <w:pPr>
        <w:pStyle w:val="BodyText"/>
      </w:pPr>
      <w:r/>
      <w:r>
        <w:rPr>
          <w:b/>
          <w:color w:val="255D43"/>
        </w:rPr>
        <w:t xml:space="preserve">Frontend  </w:t>
      </w:r>
      <w:r>
        <w:t>React, Next.js, Angular, Vue, Vite, JavaScript, HTML/CSS, Material UI</w:t>
      </w:r>
    </w:p>
    <w:p>
      <w:pPr>
        <w:pStyle w:val="BodyText"/>
      </w:pPr>
      <w:r/>
      <w:r>
        <w:rPr>
          <w:b/>
          <w:color w:val="255D43"/>
        </w:rPr>
        <w:t xml:space="preserve">Data &amp; cloud  </w:t>
      </w:r>
      <w:r>
        <w:t>PostgreSQL, MongoDB, MySQL, SQL Server, AWS (AppSync, Amplify, Lambda), Azure DevOps, Firebase, Linux, Nginx, CI/CD, GitHub Actions</w:t>
      </w:r>
    </w:p>
    <w:p>
      <w:pPr>
        <w:pStyle w:val="BodyText"/>
      </w:pPr>
      <w:r/>
      <w:r>
        <w:rPr>
          <w:b/>
          <w:color w:val="255D43"/>
        </w:rPr>
        <w:t xml:space="preserve">Security &amp; tooling  </w:t>
      </w:r>
      <w:r>
        <w:t>RBAC, authentication, webhook integrations, Jest, Playwright, RAG, MCP, Tauri/Rust, developer tools</w:t>
      </w:r>
    </w:p>
    <w:p>
      <w:pPr>
        <w:pStyle w:val="SectionTitle"/>
        <w:pBdr>
          <w:bottom w:val="single" w:sz="8" w:color="B3C7B7"/>
        </w:pBdr>
      </w:pPr>
      <w:r>
        <w:t>PROFESSIONAL EXPERIENCE</w:t>
      </w:r>
    </w:p>
    <w:p>
      <w:pPr>
        <w:pStyle w:val="JobTitle"/>
      </w:pPr>
      <w:r>
        <w:t>Technology Lead Analyst - Backend</w:t>
      </w:r>
      <w:r>
        <w:rPr>
          <w:b w:val="0"/>
        </w:rPr>
        <w:t xml:space="preserve">  |  techcarrot FZ LLC</w:t>
      </w:r>
    </w:p>
    <w:p>
      <w:pPr>
        <w:pStyle w:val="JobDate"/>
      </w:pPr>
      <w:r>
        <w:t>Aug 2022 - Present  •  Dubai, UAE</w:t>
      </w:r>
    </w:p>
    <w:p>
      <w:pPr>
        <w:pStyle w:val="ListBullet"/>
        <w:spacing w:after="42" w:line="264" w:lineRule="auto"/>
        <w:ind w:left="255" w:hanging="142"/>
      </w:pPr>
      <w:r>
        <w:t>Architect and deliver scalable Node.js, NestJS, and TypeScript services supporting airline check-in, seat selection, ancillary services, boarding passes, and downstream enterprise APIs.</w:t>
      </w:r>
    </w:p>
    <w:p>
      <w:pPr>
        <w:pStyle w:val="ListBullet"/>
        <w:spacing w:after="42" w:line="264" w:lineRule="auto"/>
        <w:ind w:left="255" w:hanging="142"/>
      </w:pPr>
      <w:r>
        <w:t>Build secure BFF/orchestration layers with validation, API response standardization, retry strategies, fault handling, and asynchronous integration patterns.</w:t>
      </w:r>
    </w:p>
    <w:p>
      <w:pPr>
        <w:pStyle w:val="ListBullet"/>
        <w:spacing w:after="42" w:line="264" w:lineRule="auto"/>
        <w:ind w:left="255" w:hanging="142"/>
      </w:pPr>
      <w:r>
        <w:t>Lead payment integration work involving Magnati and Network International, webhook-driven status updates, and reconciliation flows.</w:t>
      </w:r>
    </w:p>
    <w:p>
      <w:pPr>
        <w:pStyle w:val="ListBullet"/>
        <w:spacing w:after="42" w:line="264" w:lineRule="auto"/>
        <w:ind w:left="255" w:hanging="142"/>
      </w:pPr>
      <w:r>
        <w:t>Own operational quality through Linux/Nginx administration, monitoring, debugging, release readiness, architecture reviews, code reviews, and mentoring.</w:t>
      </w:r>
    </w:p>
    <w:p>
      <w:pPr>
        <w:pStyle w:val="JobTitle"/>
        <w:pageBreakBefore/>
      </w:pPr>
      <w:r>
        <w:t>Lead Engineer / Full-Stack Developer</w:t>
      </w:r>
      <w:r>
        <w:rPr>
          <w:b w:val="0"/>
        </w:rPr>
        <w:t xml:space="preserve">  |  MSYS Technologies</w:t>
      </w:r>
    </w:p>
    <w:p>
      <w:pPr>
        <w:pStyle w:val="JobDate"/>
      </w:pPr>
      <w:r>
        <w:t>May 2021 - Aug 2022  •  Bangalore, India</w:t>
      </w:r>
    </w:p>
    <w:p>
      <w:pPr>
        <w:pStyle w:val="ListBullet"/>
        <w:spacing w:after="42" w:line="264" w:lineRule="auto"/>
        <w:ind w:left="255" w:hanging="142"/>
      </w:pPr>
      <w:r>
        <w:t>Led full lifecycle technical delivery, from discovery and architecture through implementation, testing, deployment, and production handover.</w:t>
      </w:r>
    </w:p>
    <w:p>
      <w:pPr>
        <w:pStyle w:val="ListBullet"/>
        <w:spacing w:after="42" w:line="264" w:lineRule="auto"/>
        <w:ind w:left="255" w:hanging="142"/>
      </w:pPr>
      <w:r>
        <w:t>Built Node.js and TypeScript APIs, React/Next.js experiences, and integrations with Java-based enterprise services.</w:t>
      </w:r>
    </w:p>
    <w:p>
      <w:pPr>
        <w:pStyle w:val="ListBullet"/>
        <w:spacing w:after="42" w:line="264" w:lineRule="auto"/>
        <w:ind w:left="255" w:hanging="142"/>
      </w:pPr>
      <w:r>
        <w:t>Promoted reusable engineering patterns, performance improvements, technical reviews, QA collaboration, and delivery standards.</w:t>
      </w:r>
    </w:p>
    <w:p>
      <w:pPr>
        <w:pStyle w:val="JobTitle"/>
      </w:pPr>
      <w:r>
        <w:t>Senior Software Engineer</w:t>
      </w:r>
      <w:r>
        <w:rPr>
          <w:b w:val="0"/>
        </w:rPr>
        <w:t xml:space="preserve">  |  Full Potential Solutions</w:t>
      </w:r>
    </w:p>
    <w:p>
      <w:pPr>
        <w:pStyle w:val="JobDate"/>
      </w:pPr>
      <w:r>
        <w:t>Jul 2019 - May 2021  •  Chennai, India</w:t>
      </w:r>
    </w:p>
    <w:p>
      <w:pPr>
        <w:pStyle w:val="ListBullet"/>
        <w:spacing w:after="42" w:line="264" w:lineRule="auto"/>
        <w:ind w:left="255" w:hanging="142"/>
      </w:pPr>
      <w:r>
        <w:t>Developed GraphQL middleware and cloud-integrated services using AWS AppSync, Amplify, and Lambda to simplify application data access.</w:t>
      </w:r>
    </w:p>
    <w:p>
      <w:pPr>
        <w:pStyle w:val="ListBullet"/>
        <w:spacing w:after="42" w:line="264" w:lineRule="auto"/>
        <w:ind w:left="255" w:hanging="142"/>
      </w:pPr>
      <w:r>
        <w:t>Delivered multi-recording audio playlist features, reporting modules, and reusable frontend/application components.</w:t>
      </w:r>
    </w:p>
    <w:p>
      <w:pPr>
        <w:pStyle w:val="ListBullet"/>
        <w:spacing w:after="42" w:line="264" w:lineRule="auto"/>
        <w:ind w:left="255" w:hanging="142"/>
      </w:pPr>
      <w:r>
        <w:t>Supported concurrent release cycles, CI/CD delivery, production issue diagnosis, and performance improvements.</w:t>
      </w:r>
    </w:p>
    <w:p>
      <w:pPr>
        <w:pStyle w:val="JobTitle"/>
      </w:pPr>
      <w:r>
        <w:t>Programmer Analyst</w:t>
      </w:r>
      <w:r>
        <w:rPr>
          <w:b w:val="0"/>
        </w:rPr>
        <w:t xml:space="preserve">  |  Cognizant Technology Solutions</w:t>
      </w:r>
    </w:p>
    <w:p>
      <w:pPr>
        <w:pStyle w:val="JobDate"/>
      </w:pPr>
      <w:r>
        <w:t>Aug 2016 - Jul 2019  •  Chennai, India</w:t>
      </w:r>
    </w:p>
    <w:p>
      <w:pPr>
        <w:pStyle w:val="ListBullet"/>
        <w:spacing w:after="42" w:line="264" w:lineRule="auto"/>
        <w:ind w:left="255" w:hanging="142"/>
      </w:pPr>
      <w:r>
        <w:t>Developed enterprise MEAN-stack applications, reusable Angular components, and API-driven business functionality.</w:t>
      </w:r>
    </w:p>
    <w:p>
      <w:pPr>
        <w:pStyle w:val="ListBullet"/>
        <w:spacing w:after="42" w:line="264" w:lineRule="auto"/>
        <w:ind w:left="255" w:hanging="142"/>
      </w:pPr>
      <w:r>
        <w:t>Created reusable Angular directives, services, and shared application modules for consistent enterprise interfaces.</w:t>
      </w:r>
    </w:p>
    <w:p>
      <w:pPr>
        <w:pStyle w:val="ListBullet"/>
        <w:spacing w:after="42" w:line="264" w:lineRule="auto"/>
        <w:ind w:left="255" w:hanging="142"/>
      </w:pPr>
      <w:r>
        <w:t>Collaborated across requirements, testing, debugging, delivery support, and production maintenance.</w:t>
      </w:r>
    </w:p>
    <w:p>
      <w:pPr>
        <w:pStyle w:val="SectionTitle"/>
        <w:pBdr>
          <w:bottom w:val="single" w:sz="8" w:color="B3C7B7"/>
        </w:pBdr>
      </w:pPr>
      <w:r>
        <w:t>PRODUCTS &amp; OPEN SOURCE</w:t>
      </w:r>
    </w:p>
    <w:p>
      <w:pPr>
        <w:pStyle w:val="BodyText"/>
      </w:pPr>
      <w:r/>
      <w:r>
        <w:rPr>
          <w:b/>
          <w:color w:val="255D43"/>
        </w:rPr>
        <w:t xml:space="preserve">Aruvix  |  aruvix.com  </w:t>
      </w:r>
      <w:r>
        <w:t>Built a privacy-first, local-first developer workspace with React, TypeScript, Vite, and Node.js; browser-native JSON utilities, API workflows, format transformations, and developer experience features.</w:t>
      </w:r>
    </w:p>
    <w:p>
      <w:pPr>
        <w:pStyle w:val="BodyText"/>
      </w:pPr>
      <w:r/>
      <w:r>
        <w:rPr>
          <w:b/>
          <w:color w:val="255D43"/>
        </w:rPr>
        <w:t xml:space="preserve">Published npm packages  </w:t>
      </w:r>
      <w:r>
        <w:t>@amrishkhan05/frankly (focused code-change diffs); @amrishkhan05/hallpass (engineering rule enforcement); sql-select-query-generator (configuration-driven SQL SELECT generation).</w:t>
      </w:r>
    </w:p>
    <w:p>
      <w:pPr>
        <w:pStyle w:val="SectionTitle"/>
        <w:pBdr>
          <w:bottom w:val="single" w:sz="8" w:color="B3C7B7"/>
        </w:pBdr>
      </w:pPr>
      <w:r>
        <w:t>EDUCATION &amp; CERTIFICATIONS</w:t>
      </w:r>
    </w:p>
    <w:p>
      <w:pPr>
        <w:pStyle w:val="BodyText"/>
      </w:pPr>
      <w:r>
        <w:t>B.E., Electrical &amp; Electronics Engineering - St Joseph's College of Engineering, Chennai (2016)</w:t>
      </w:r>
    </w:p>
    <w:p>
      <w:pPr>
        <w:pStyle w:val="BodyText"/>
      </w:pPr>
      <w:r>
        <w:t>HackerRank: Problem Solving | JavaScript | SQL</w:t>
      </w:r>
    </w:p>
    <w:sectPr w:rsidR="00FC693F" w:rsidRPr="0006063C" w:rsidSect="00034616">
      <w:footerReference w:type="default" r:id="rId9"/>
      <w:pgSz w:w="11906" w:h="16838"/>
      <w:pgMar w:top="896" w:right="1020" w:bottom="811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Amrishkhan Sheik Abdullah  •  amrishkhan.dev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Carlito" w:hAnsi="Carlito"/>
      <w:color w:val="242D29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rlito" w:hAnsi="Carlito"/>
      <w:color w:val="6F7973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rlito" w:hAnsi="Carlito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80"/>
    </w:pPr>
    <w:rPr>
      <w:rFonts w:ascii="Carlito" w:hAnsi="Carlito"/>
      <w:b/>
      <w:color w:val="242D29"/>
      <w:sz w:val="44"/>
    </w:rPr>
  </w:style>
  <w:style w:type="paragraph" w:customStyle="1" w:styleId="ResumeTitle">
    <w:name w:val="ResumeTitle"/>
    <w:basedOn w:val="Normal"/>
    <w:pPr>
      <w:keepNext w:val="0"/>
      <w:spacing w:before="0" w:after="80"/>
    </w:pPr>
    <w:rPr>
      <w:rFonts w:ascii="Carlito" w:hAnsi="Carlito"/>
      <w:b/>
      <w:color w:val="255D43"/>
      <w:sz w:val="21"/>
    </w:rPr>
  </w:style>
  <w:style w:type="paragraph" w:customStyle="1" w:styleId="SectionTitle">
    <w:name w:val="SectionTitle"/>
    <w:basedOn w:val="Normal"/>
    <w:pPr>
      <w:keepNext/>
      <w:spacing w:before="220" w:after="80"/>
    </w:pPr>
    <w:rPr>
      <w:rFonts w:ascii="Carlito" w:hAnsi="Carlito"/>
      <w:b/>
      <w:color w:val="255D43"/>
      <w:sz w:val="20"/>
    </w:rPr>
  </w:style>
  <w:style w:type="paragraph" w:customStyle="1" w:styleId="JobTitle">
    <w:name w:val="JobTitle"/>
    <w:basedOn w:val="Normal"/>
    <w:pPr>
      <w:keepNext/>
      <w:spacing w:before="160" w:after="20"/>
    </w:pPr>
    <w:rPr>
      <w:rFonts w:ascii="Carlito" w:hAnsi="Carlito"/>
      <w:b/>
      <w:color w:val="242D29"/>
      <w:sz w:val="20"/>
    </w:rPr>
  </w:style>
  <w:style w:type="paragraph" w:customStyle="1" w:styleId="JobDate">
    <w:name w:val="JobDate"/>
    <w:basedOn w:val="Normal"/>
    <w:pPr>
      <w:keepNext/>
      <w:spacing w:before="0" w:after="60"/>
    </w:pPr>
    <w:rPr>
      <w:rFonts w:ascii="Carlito" w:hAnsi="Carlito"/>
      <w:b w:val="0"/>
      <w:color w:val="6F7973"/>
      <w:sz w:val="17"/>
    </w:rPr>
  </w:style>
  <w:style w:type="paragraph" w:customStyle="1" w:styleId="BodyText">
    <w:name w:val="BodyText"/>
    <w:basedOn w:val="Normal"/>
    <w:pPr>
      <w:keepNext w:val="0"/>
      <w:spacing w:before="0" w:after="80"/>
    </w:pPr>
    <w:rPr>
      <w:rFonts w:ascii="Carlito" w:hAnsi="Carlito"/>
      <w:b w:val="0"/>
      <w:color w:val="242D29"/>
      <w:sz w:val="18"/>
    </w:rPr>
  </w:style>
  <w:style w:type="paragraph" w:customStyle="1" w:styleId="ContactLine">
    <w:name w:val="ContactLine"/>
    <w:basedOn w:val="Normal"/>
    <w:pPr>
      <w:keepNext w:val="0"/>
      <w:spacing w:before="0" w:after="60"/>
    </w:pPr>
    <w:rPr>
      <w:rFonts w:ascii="Carlito" w:hAnsi="Carlito"/>
      <w:b w:val="0"/>
      <w:color w:val="4E615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Lead | Microservices &amp; Backend Architect - Resume</dc:title>
  <dc:subject/>
  <dc:creator>Amrishkhan Sheik Abdullah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