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4751F" w14:textId="77777777" w:rsidR="00E77A1E" w:rsidRPr="00EB4C4E" w:rsidRDefault="00E77A1E" w:rsidP="009A2611">
      <w:pPr>
        <w:pStyle w:val="Title"/>
        <w:jc w:val="center"/>
        <w:rPr>
          <w:lang w:val="en-AU"/>
        </w:rPr>
      </w:pPr>
      <w:r w:rsidRPr="00EB4C4E">
        <w:rPr>
          <w:lang w:val="en-AU"/>
        </w:rPr>
        <w:t xml:space="preserve">Full Stack .NET Developer </w:t>
      </w:r>
    </w:p>
    <w:p w14:paraId="3F8B87FB" w14:textId="77777777" w:rsidR="00E77A1E" w:rsidRPr="00EB4C4E" w:rsidRDefault="00E77A1E" w:rsidP="009A2611">
      <w:pPr>
        <w:jc w:val="center"/>
        <w:rPr>
          <w:rFonts w:asciiTheme="majorHAnsi" w:hAnsiTheme="majorHAnsi"/>
          <w:b/>
        </w:rPr>
      </w:pPr>
      <w:r w:rsidRPr="00EB4C4E">
        <w:rPr>
          <w:rFonts w:asciiTheme="majorHAnsi" w:hAnsiTheme="majorHAnsi"/>
          <w:b/>
        </w:rPr>
        <w:t xml:space="preserve">Student </w:t>
      </w:r>
      <w:proofErr w:type="gramStart"/>
      <w:r w:rsidRPr="00EB4C4E">
        <w:rPr>
          <w:rFonts w:asciiTheme="majorHAnsi" w:hAnsiTheme="majorHAnsi"/>
          <w:b/>
        </w:rPr>
        <w:t>Name :</w:t>
      </w:r>
      <w:proofErr w:type="gramEnd"/>
      <w:r w:rsidRPr="00EB4C4E">
        <w:rPr>
          <w:rFonts w:asciiTheme="majorHAnsi" w:hAnsiTheme="majorHAnsi"/>
          <w:b/>
        </w:rPr>
        <w:t xml:space="preserve"> </w:t>
      </w:r>
      <w:proofErr w:type="gramStart"/>
      <w:r w:rsidRPr="00EB4C4E">
        <w:rPr>
          <w:rFonts w:asciiTheme="majorHAnsi" w:hAnsiTheme="majorHAnsi"/>
          <w:b/>
        </w:rPr>
        <w:t>Amrit  Niure</w:t>
      </w:r>
      <w:proofErr w:type="gramEnd"/>
    </w:p>
    <w:p w14:paraId="66EC7103" w14:textId="77777777" w:rsidR="00E77A1E" w:rsidRPr="00EB4C4E" w:rsidRDefault="00E77A1E" w:rsidP="009A2611">
      <w:pPr>
        <w:jc w:val="center"/>
        <w:rPr>
          <w:rFonts w:asciiTheme="majorHAnsi" w:hAnsiTheme="majorHAnsi"/>
          <w:b/>
        </w:rPr>
      </w:pPr>
      <w:r w:rsidRPr="00EB4C4E">
        <w:rPr>
          <w:rFonts w:asciiTheme="majorHAnsi" w:hAnsiTheme="majorHAnsi"/>
          <w:b/>
        </w:rPr>
        <w:t>Student Id: S396426</w:t>
      </w:r>
    </w:p>
    <w:p w14:paraId="79B9CCE6" w14:textId="77777777" w:rsidR="00E77A1E" w:rsidRPr="00EB4C4E" w:rsidRDefault="00E77A1E">
      <w:pPr>
        <w:rPr>
          <w:rFonts w:asciiTheme="majorHAnsi" w:hAnsiTheme="majorHAnsi"/>
          <w:lang w:val="en-AU"/>
        </w:rPr>
      </w:pPr>
    </w:p>
    <w:p w14:paraId="4850291B" w14:textId="093368CD" w:rsidR="00E77A1E" w:rsidRPr="00EB4C4E" w:rsidRDefault="00E77A1E" w:rsidP="009A2611">
      <w:pPr>
        <w:pStyle w:val="Heading1"/>
        <w:rPr>
          <w:lang w:val="en-AU"/>
        </w:rPr>
      </w:pPr>
      <w:r w:rsidRPr="00EB4C4E">
        <w:rPr>
          <w:lang w:val="en-AU"/>
        </w:rPr>
        <w:t xml:space="preserve">Week </w:t>
      </w:r>
      <w:proofErr w:type="gramStart"/>
      <w:r w:rsidRPr="00EB4C4E">
        <w:rPr>
          <w:lang w:val="en-AU"/>
        </w:rPr>
        <w:t>6  -</w:t>
      </w:r>
      <w:proofErr w:type="gramEnd"/>
      <w:r w:rsidRPr="00EB4C4E">
        <w:rPr>
          <w:lang w:val="en-AU"/>
        </w:rPr>
        <w:t xml:space="preserve"> Language &amp; Backend Foundations </w:t>
      </w:r>
    </w:p>
    <w:p w14:paraId="5DAE34DD" w14:textId="3AB2EEA5" w:rsidR="00A5347F" w:rsidRPr="00EB4C4E" w:rsidRDefault="00E77A1E" w:rsidP="009A2611">
      <w:pPr>
        <w:pStyle w:val="Heading2"/>
        <w:rPr>
          <w:lang w:val="en-AU"/>
        </w:rPr>
      </w:pPr>
      <w:proofErr w:type="gramStart"/>
      <w:r w:rsidRPr="00EB4C4E">
        <w:rPr>
          <w:lang w:val="en-AU"/>
        </w:rPr>
        <w:t>Courses  Covered</w:t>
      </w:r>
      <w:proofErr w:type="gramEnd"/>
      <w:r w:rsidRPr="00EB4C4E">
        <w:rPr>
          <w:lang w:val="en-AU"/>
        </w:rPr>
        <w:t xml:space="preserve"> this week </w:t>
      </w:r>
    </w:p>
    <w:p w14:paraId="5B64507D" w14:textId="77777777" w:rsidR="008D4222" w:rsidRPr="00EB4C4E" w:rsidRDefault="008D4222" w:rsidP="008D4222">
      <w:pPr>
        <w:pStyle w:val="Heading1"/>
      </w:pPr>
      <w:r w:rsidRPr="00EB4C4E">
        <w:t>1. C# Essential Training</w:t>
      </w:r>
    </w:p>
    <w:p w14:paraId="3270A028" w14:textId="77777777" w:rsidR="008D4222" w:rsidRPr="00EB4C4E" w:rsidRDefault="008D4222" w:rsidP="008D4222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>Video: C# Tutorial - Full Course for Beginners (</w:t>
      </w:r>
      <w:proofErr w:type="spellStart"/>
      <w:r w:rsidRPr="00EB4C4E">
        <w:rPr>
          <w:rFonts w:asciiTheme="majorHAnsi" w:hAnsiTheme="majorHAnsi"/>
          <w:i/>
        </w:rPr>
        <w:t>freeCodeCamp</w:t>
      </w:r>
      <w:proofErr w:type="spellEnd"/>
      <w:r w:rsidRPr="00EB4C4E">
        <w:rPr>
          <w:rFonts w:asciiTheme="majorHAnsi" w:hAnsiTheme="majorHAnsi"/>
          <w:i/>
        </w:rPr>
        <w:t xml:space="preserve">) - </w:t>
      </w:r>
      <w:hyperlink r:id="rId10" w:history="1">
        <w:r w:rsidRPr="00EB4C4E">
          <w:rPr>
            <w:rStyle w:val="Hyperlink"/>
            <w:rFonts w:asciiTheme="majorHAnsi" w:hAnsiTheme="majorHAnsi"/>
            <w:i/>
          </w:rPr>
          <w:t>https://www.youtube.com/watch?v=GhQdlIFylQ8</w:t>
        </w:r>
      </w:hyperlink>
    </w:p>
    <w:p w14:paraId="25BCE2B8" w14:textId="77777777" w:rsidR="008D4222" w:rsidRPr="00EB4C4E" w:rsidRDefault="008D4222" w:rsidP="008D4222">
      <w:pPr>
        <w:pStyle w:val="Heading2"/>
      </w:pPr>
      <w:r w:rsidRPr="00EB4C4E">
        <w:t>1.1 What C# and .NET are</w:t>
      </w:r>
    </w:p>
    <w:p w14:paraId="5A526B8F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C# is a </w:t>
      </w:r>
      <w:proofErr w:type="gramStart"/>
      <w:r w:rsidRPr="00EB4C4E">
        <w:rPr>
          <w:rFonts w:asciiTheme="majorHAnsi" w:hAnsiTheme="majorHAnsi"/>
        </w:rPr>
        <w:t>strongly-typed</w:t>
      </w:r>
      <w:proofErr w:type="gramEnd"/>
      <w:r w:rsidRPr="00EB4C4E">
        <w:rPr>
          <w:rFonts w:asciiTheme="majorHAnsi" w:hAnsiTheme="majorHAnsi"/>
        </w:rPr>
        <w:t>, object-oriented language that compiles to intermediate language (IL) and runs on the .NET runtime (CLR).</w:t>
      </w:r>
    </w:p>
    <w:p w14:paraId="26F52810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.NET provides the base class library (BCL), garbage collection and a consistent runtime across Windows, Linux and macOS.</w:t>
      </w:r>
    </w:p>
    <w:p w14:paraId="260EC2DC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C# solution is organised into projects (.</w:t>
      </w:r>
      <w:proofErr w:type="spellStart"/>
      <w:r w:rsidRPr="00EB4C4E">
        <w:rPr>
          <w:rFonts w:asciiTheme="majorHAnsi" w:hAnsiTheme="majorHAnsi"/>
        </w:rPr>
        <w:t>csproj</w:t>
      </w:r>
      <w:proofErr w:type="spellEnd"/>
      <w:r w:rsidRPr="00EB4C4E">
        <w:rPr>
          <w:rFonts w:asciiTheme="majorHAnsi" w:hAnsiTheme="majorHAnsi"/>
        </w:rPr>
        <w:t>) that reference NuGet packages and target a specific .NET version (e.g. net8.0).</w:t>
      </w:r>
    </w:p>
    <w:p w14:paraId="1F562B9E" w14:textId="77777777" w:rsidR="008D4222" w:rsidRPr="00EB4C4E" w:rsidRDefault="008D4222" w:rsidP="008D4222">
      <w:pPr>
        <w:pStyle w:val="Heading2"/>
      </w:pPr>
      <w:r w:rsidRPr="00EB4C4E">
        <w:t>1.2 Variables, types and operators</w:t>
      </w:r>
    </w:p>
    <w:p w14:paraId="47D420FE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C# is statically typed; var lets the compiler infer the type from the right-hand side at compile time.</w:t>
      </w:r>
    </w:p>
    <w:p w14:paraId="30028CE3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Value types (int, bool, struct) are copied by value while reference types (class, string, array) are copied by reference.</w:t>
      </w:r>
    </w:p>
    <w:p w14:paraId="6CE3A76B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Arithmetic, comparison, logical and null-coalescing (??, ??=) operators combine into expressions following standard precedence rules.</w:t>
      </w:r>
    </w:p>
    <w:p w14:paraId="749AB498" w14:textId="77777777" w:rsidR="008D4222" w:rsidRPr="00EB4C4E" w:rsidRDefault="008D4222" w:rsidP="008D4222">
      <w:pPr>
        <w:pStyle w:val="Heading2"/>
      </w:pPr>
      <w:r w:rsidRPr="00EB4C4E">
        <w:t>1.3 Control flow</w:t>
      </w:r>
    </w:p>
    <w:p w14:paraId="6E0F2DD1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if/else and switch (including switch expressions) branch execution based on a condition or pattern match.</w:t>
      </w:r>
    </w:p>
    <w:p w14:paraId="575D9BD7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for, foreach, while and do-while loops iterate a fixed range, a collection, or until a condition changes.</w:t>
      </w:r>
    </w:p>
    <w:p w14:paraId="3D307D1E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break, continue and return alter the normal flow within loops and methods.</w:t>
      </w:r>
    </w:p>
    <w:p w14:paraId="083CC4F7" w14:textId="77777777" w:rsidR="008D4222" w:rsidRPr="00EB4C4E" w:rsidRDefault="008D4222" w:rsidP="008D4222">
      <w:pPr>
        <w:pStyle w:val="Heading2"/>
      </w:pPr>
      <w:r w:rsidRPr="00EB4C4E">
        <w:lastRenderedPageBreak/>
        <w:t>1.4 Methods and parameters</w:t>
      </w:r>
    </w:p>
    <w:p w14:paraId="1E5CDBC6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method has a return type, a name and a parameter list; void indicates no value is returned.</w:t>
      </w:r>
    </w:p>
    <w:p w14:paraId="6B67FC91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Parameters can be passed by value (default), by reference (ref), as output (out) or as optional with default values.</w:t>
      </w:r>
    </w:p>
    <w:p w14:paraId="0F512504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Method overloading lets the same name be reused with different parameter signatures resolved at compile time.</w:t>
      </w:r>
    </w:p>
    <w:p w14:paraId="3705B1F1" w14:textId="77777777" w:rsidR="008D4222" w:rsidRPr="00EB4C4E" w:rsidRDefault="008D4222" w:rsidP="008D4222">
      <w:pPr>
        <w:pStyle w:val="Heading2"/>
      </w:pPr>
      <w:r w:rsidRPr="00EB4C4E">
        <w:t>1.5 Classes and objects</w:t>
      </w:r>
    </w:p>
    <w:p w14:paraId="708839D3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class defines fields, properties, methods and constructors that together describe the shape and behaviour of an object.</w:t>
      </w:r>
    </w:p>
    <w:p w14:paraId="351F343C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Properties (get/set) expose controlled access to backing fields, and auto-properties remove the boilerplate for simple cases.</w:t>
      </w:r>
    </w:p>
    <w:p w14:paraId="0923C0E2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 new keyword allocates an object on the heap and runs its constructor; access modifiers (public, private) control visibility.</w:t>
      </w:r>
    </w:p>
    <w:p w14:paraId="3BAB64D6" w14:textId="77777777" w:rsidR="008D4222" w:rsidRPr="00EB4C4E" w:rsidRDefault="008D4222" w:rsidP="008D4222">
      <w:pPr>
        <w:pStyle w:val="Heading2"/>
      </w:pPr>
      <w:r w:rsidRPr="00EB4C4E">
        <w:t>1.6 Inheritance and interfaces</w:t>
      </w:r>
    </w:p>
    <w:p w14:paraId="39482B34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 class can inherit one base class </w:t>
      </w:r>
      <w:proofErr w:type="gramStart"/>
      <w:r w:rsidRPr="00EB4C4E">
        <w:rPr>
          <w:rFonts w:asciiTheme="majorHAnsi" w:hAnsiTheme="majorHAnsi"/>
        </w:rPr>
        <w:t>with :</w:t>
      </w:r>
      <w:proofErr w:type="gramEnd"/>
      <w:r w:rsidRPr="00EB4C4E">
        <w:rPr>
          <w:rFonts w:asciiTheme="majorHAnsi" w:hAnsiTheme="majorHAnsi"/>
        </w:rPr>
        <w:t xml:space="preserve"> </w:t>
      </w:r>
      <w:proofErr w:type="spellStart"/>
      <w:r w:rsidRPr="00EB4C4E">
        <w:rPr>
          <w:rFonts w:asciiTheme="majorHAnsi" w:hAnsiTheme="majorHAnsi"/>
        </w:rPr>
        <w:t>BaseClass</w:t>
      </w:r>
      <w:proofErr w:type="spellEnd"/>
      <w:r w:rsidRPr="00EB4C4E">
        <w:rPr>
          <w:rFonts w:asciiTheme="majorHAnsi" w:hAnsiTheme="majorHAnsi"/>
        </w:rPr>
        <w:t xml:space="preserve"> and override virtual or abstract members.</w:t>
      </w:r>
    </w:p>
    <w:p w14:paraId="20AE2BFB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An interface declares a contract of members with no implementation; a class can implement multiple interfaces.</w:t>
      </w:r>
    </w:p>
    <w:p w14:paraId="54D9F79A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Polymorphism lets code work with a base type or interface while the actual object's overridden behaviour runs at execution time.</w:t>
      </w:r>
    </w:p>
    <w:p w14:paraId="48FCAA5C" w14:textId="77777777" w:rsidR="008D4222" w:rsidRPr="00EB4C4E" w:rsidRDefault="008D4222" w:rsidP="008D4222">
      <w:pPr>
        <w:pStyle w:val="Heading2"/>
      </w:pPr>
      <w:r w:rsidRPr="00EB4C4E">
        <w:t>1.7 Collections and generics</w:t>
      </w:r>
    </w:p>
    <w:p w14:paraId="202055FA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Arrays are fixed size; List&lt;T&gt;, Dictionary&lt;</w:t>
      </w:r>
      <w:proofErr w:type="spellStart"/>
      <w:proofErr w:type="gramStart"/>
      <w:r w:rsidRPr="00EB4C4E">
        <w:rPr>
          <w:rFonts w:asciiTheme="majorHAnsi" w:hAnsiTheme="majorHAnsi"/>
        </w:rPr>
        <w:t>TKey,TValue</w:t>
      </w:r>
      <w:proofErr w:type="spellEnd"/>
      <w:proofErr w:type="gramEnd"/>
      <w:r w:rsidRPr="00EB4C4E">
        <w:rPr>
          <w:rFonts w:asciiTheme="majorHAnsi" w:hAnsiTheme="majorHAnsi"/>
        </w:rPr>
        <w:t>&gt; and other generic collections resize and are strongly typed.</w:t>
      </w:r>
    </w:p>
    <w:p w14:paraId="138F2766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Generics let a class or method work with any type while the compiler still enforces type safety.</w:t>
      </w:r>
    </w:p>
    <w:p w14:paraId="75E723C8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Iterating a collection with foreach relies on it implementing </w:t>
      </w:r>
      <w:proofErr w:type="spellStart"/>
      <w:r w:rsidRPr="00EB4C4E">
        <w:rPr>
          <w:rFonts w:asciiTheme="majorHAnsi" w:hAnsiTheme="majorHAnsi"/>
        </w:rPr>
        <w:t>IEnumerable</w:t>
      </w:r>
      <w:proofErr w:type="spellEnd"/>
      <w:r w:rsidRPr="00EB4C4E">
        <w:rPr>
          <w:rFonts w:asciiTheme="majorHAnsi" w:hAnsiTheme="majorHAnsi"/>
        </w:rPr>
        <w:t>&lt;T&gt;.</w:t>
      </w:r>
    </w:p>
    <w:p w14:paraId="3F54A48B" w14:textId="77777777" w:rsidR="008D4222" w:rsidRPr="00EB4C4E" w:rsidRDefault="008D4222" w:rsidP="008D4222">
      <w:pPr>
        <w:pStyle w:val="Heading2"/>
      </w:pPr>
      <w:r w:rsidRPr="00EB4C4E">
        <w:t>1.8 Exception handling</w:t>
      </w:r>
    </w:p>
    <w:p w14:paraId="2D395020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try/catch/finally separates normal logic from error handling; </w:t>
      </w:r>
      <w:proofErr w:type="gramStart"/>
      <w:r w:rsidRPr="00EB4C4E">
        <w:rPr>
          <w:rFonts w:asciiTheme="majorHAnsi" w:hAnsiTheme="majorHAnsi"/>
        </w:rPr>
        <w:t>finally</w:t>
      </w:r>
      <w:proofErr w:type="gramEnd"/>
      <w:r w:rsidRPr="00EB4C4E">
        <w:rPr>
          <w:rFonts w:asciiTheme="majorHAnsi" w:hAnsiTheme="majorHAnsi"/>
        </w:rPr>
        <w:t xml:space="preserve"> always runs for cleanup such as closing a connection.</w:t>
      </w:r>
    </w:p>
    <w:p w14:paraId="0AC3971F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Catching specific exception types (e.g. </w:t>
      </w:r>
      <w:proofErr w:type="spellStart"/>
      <w:r w:rsidRPr="00EB4C4E">
        <w:rPr>
          <w:rFonts w:asciiTheme="majorHAnsi" w:hAnsiTheme="majorHAnsi"/>
        </w:rPr>
        <w:t>SqlException</w:t>
      </w:r>
      <w:proofErr w:type="spellEnd"/>
      <w:r w:rsidRPr="00EB4C4E">
        <w:rPr>
          <w:rFonts w:asciiTheme="majorHAnsi" w:hAnsiTheme="majorHAnsi"/>
        </w:rPr>
        <w:t>) before a general Exception keeps handling precise.</w:t>
      </w:r>
    </w:p>
    <w:p w14:paraId="0C893C48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throw re-raises or raises a new exception; exceptions should signal genuinely exceptional conditions, not routine control flow.</w:t>
      </w:r>
    </w:p>
    <w:p w14:paraId="07DA5C98" w14:textId="77777777" w:rsidR="008D4222" w:rsidRPr="00EB4C4E" w:rsidRDefault="008D4222" w:rsidP="008D4222">
      <w:pPr>
        <w:pStyle w:val="Heading2"/>
      </w:pPr>
      <w:r w:rsidRPr="00EB4C4E">
        <w:t>1.9 LINQ basics</w:t>
      </w:r>
    </w:p>
    <w:p w14:paraId="5F1EDCCD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LINQ (Language Integrated Query) lets you filter, project and order in-memory collections with a consistent, readable syntax.</w:t>
      </w:r>
    </w:p>
    <w:p w14:paraId="3E099D68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lastRenderedPageBreak/>
        <w:t xml:space="preserve">Method syntax (Where, Select, </w:t>
      </w:r>
      <w:proofErr w:type="spellStart"/>
      <w:r w:rsidRPr="00EB4C4E">
        <w:rPr>
          <w:rFonts w:asciiTheme="majorHAnsi" w:hAnsiTheme="majorHAnsi"/>
        </w:rPr>
        <w:t>OrderBy</w:t>
      </w:r>
      <w:proofErr w:type="spellEnd"/>
      <w:r w:rsidRPr="00EB4C4E">
        <w:rPr>
          <w:rFonts w:asciiTheme="majorHAnsi" w:hAnsiTheme="majorHAnsi"/>
        </w:rPr>
        <w:t>) and query syntax (from...where...select) compile to the same underlying calls.</w:t>
      </w:r>
    </w:p>
    <w:p w14:paraId="11E87F11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Deferred execution means a LINQ query only runs when it is enumerated, not when it is defined.</w:t>
      </w:r>
    </w:p>
    <w:p w14:paraId="1F5F7250" w14:textId="77777777" w:rsidR="008D4222" w:rsidRPr="00EB4C4E" w:rsidRDefault="008D4222" w:rsidP="008D4222">
      <w:pPr>
        <w:pStyle w:val="Heading2"/>
      </w:pPr>
      <w:r w:rsidRPr="00EB4C4E">
        <w:t>1.10 Async and await</w:t>
      </w:r>
    </w:p>
    <w:p w14:paraId="2BB13750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async and await let a method run I/O-bound work (file, network, database) without blocking the calling thread.</w:t>
      </w:r>
    </w:p>
    <w:p w14:paraId="48A3C025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An async method returns Task or Task&lt;T&gt;; awaiting it yields control back to the caller until the operation completes.</w:t>
      </w:r>
    </w:p>
    <w:p w14:paraId="4D0F1B3D" w14:textId="77777777" w:rsidR="008D4222" w:rsidRPr="00EB4C4E" w:rsidRDefault="008D4222" w:rsidP="008D4222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Async should be used end-to-end ("async all the way") rather than mixed with blocking calls </w:t>
      </w:r>
      <w:proofErr w:type="gramStart"/>
      <w:r w:rsidRPr="00EB4C4E">
        <w:rPr>
          <w:rFonts w:asciiTheme="majorHAnsi" w:hAnsiTheme="majorHAnsi"/>
        </w:rPr>
        <w:t>like .Result</w:t>
      </w:r>
      <w:proofErr w:type="gramEnd"/>
      <w:r w:rsidRPr="00EB4C4E">
        <w:rPr>
          <w:rFonts w:asciiTheme="majorHAnsi" w:hAnsiTheme="majorHAnsi"/>
        </w:rPr>
        <w:t xml:space="preserve"> </w:t>
      </w:r>
      <w:proofErr w:type="gramStart"/>
      <w:r w:rsidRPr="00EB4C4E">
        <w:rPr>
          <w:rFonts w:asciiTheme="majorHAnsi" w:hAnsiTheme="majorHAnsi"/>
        </w:rPr>
        <w:t>or .Wait</w:t>
      </w:r>
      <w:proofErr w:type="gramEnd"/>
      <w:r w:rsidRPr="00EB4C4E">
        <w:rPr>
          <w:rFonts w:asciiTheme="majorHAnsi" w:hAnsiTheme="majorHAnsi"/>
        </w:rPr>
        <w:t>().</w:t>
      </w:r>
    </w:p>
    <w:p w14:paraId="4ECA6456" w14:textId="21B66A6A" w:rsidR="00E77A1E" w:rsidRPr="00EB4C4E" w:rsidRDefault="00E77A1E" w:rsidP="008D4222">
      <w:pPr>
        <w:rPr>
          <w:rFonts w:asciiTheme="majorHAnsi" w:hAnsiTheme="majorHAnsi"/>
          <w:lang w:val="en-AU"/>
        </w:rPr>
      </w:pPr>
    </w:p>
    <w:p w14:paraId="1A53FFFB" w14:textId="77777777" w:rsidR="009A2611" w:rsidRPr="00EB4C4E" w:rsidRDefault="009A2611" w:rsidP="008D4222">
      <w:pPr>
        <w:rPr>
          <w:rFonts w:asciiTheme="majorHAnsi" w:hAnsiTheme="majorHAnsi"/>
          <w:lang w:val="en-AU"/>
        </w:rPr>
      </w:pPr>
    </w:p>
    <w:p w14:paraId="6D518916" w14:textId="77777777" w:rsidR="009A2611" w:rsidRPr="00EB4C4E" w:rsidRDefault="009A2611" w:rsidP="009A2611">
      <w:pPr>
        <w:pStyle w:val="Heading1"/>
      </w:pPr>
      <w:r w:rsidRPr="00EB4C4E">
        <w:t>2. .NET Core Essential Training</w:t>
      </w:r>
    </w:p>
    <w:p w14:paraId="6C04F82B" w14:textId="77777777" w:rsidR="009A2611" w:rsidRPr="00EB4C4E" w:rsidRDefault="009A2611" w:rsidP="009A2611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 xml:space="preserve">Video: .NET Core Tutorial </w:t>
      </w:r>
      <w:proofErr w:type="gramStart"/>
      <w:r w:rsidRPr="00EB4C4E">
        <w:rPr>
          <w:rFonts w:asciiTheme="majorHAnsi" w:hAnsiTheme="majorHAnsi"/>
          <w:i/>
        </w:rPr>
        <w:t>For</w:t>
      </w:r>
      <w:proofErr w:type="gramEnd"/>
      <w:r w:rsidRPr="00EB4C4E">
        <w:rPr>
          <w:rFonts w:asciiTheme="majorHAnsi" w:hAnsiTheme="majorHAnsi"/>
          <w:i/>
        </w:rPr>
        <w:t xml:space="preserve"> Beginners - </w:t>
      </w:r>
      <w:hyperlink r:id="rId11" w:history="1">
        <w:r w:rsidRPr="00EB4C4E">
          <w:rPr>
            <w:rStyle w:val="Hyperlink"/>
            <w:rFonts w:asciiTheme="majorHAnsi" w:hAnsiTheme="majorHAnsi"/>
            <w:i/>
          </w:rPr>
          <w:t>https://www.youtube.com/watch?v=hy3ONCDLh-Y</w:t>
        </w:r>
      </w:hyperlink>
    </w:p>
    <w:p w14:paraId="15B1681C" w14:textId="77777777" w:rsidR="009A2611" w:rsidRPr="00EB4C4E" w:rsidRDefault="009A2611" w:rsidP="009A2611">
      <w:pPr>
        <w:pStyle w:val="Heading2"/>
      </w:pPr>
      <w:r w:rsidRPr="00EB4C4E">
        <w:t>2.1 What .NET Core is</w:t>
      </w:r>
    </w:p>
    <w:p w14:paraId="51F3AF98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.NET Core (now unified as .NET) is a free, open-source, cross-platform runtime and SDK maintained by Microsoft.</w:t>
      </w:r>
    </w:p>
    <w:p w14:paraId="0CA4479E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It replaces the older .NET Framework, running on Windows, Linux and macOS from the same codebase.</w:t>
      </w:r>
    </w:p>
    <w:p w14:paraId="155C335F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Long-term support (LTS) releases are published on a predictable schedule and recommended for production apps.</w:t>
      </w:r>
    </w:p>
    <w:p w14:paraId="0D2B751E" w14:textId="77777777" w:rsidR="009A2611" w:rsidRPr="00EB4C4E" w:rsidRDefault="009A2611" w:rsidP="009A2611">
      <w:pPr>
        <w:pStyle w:val="Heading2"/>
      </w:pPr>
      <w:r w:rsidRPr="00EB4C4E">
        <w:t>2.2 The SDK and CLI</w:t>
      </w:r>
    </w:p>
    <w:p w14:paraId="5738BCD0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 dotnet CLI (dotnet new, build, run, test, publish) drives every stage of the project lifecycle from the terminal.</w:t>
      </w:r>
    </w:p>
    <w:p w14:paraId="36B06B41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dotnet new </w:t>
      </w:r>
      <w:proofErr w:type="spellStart"/>
      <w:r w:rsidRPr="00EB4C4E">
        <w:rPr>
          <w:rFonts w:asciiTheme="majorHAnsi" w:hAnsiTheme="majorHAnsi"/>
        </w:rPr>
        <w:t>console|webapi|classlib</w:t>
      </w:r>
      <w:proofErr w:type="spellEnd"/>
      <w:r w:rsidRPr="00EB4C4E">
        <w:rPr>
          <w:rFonts w:asciiTheme="majorHAnsi" w:hAnsiTheme="majorHAnsi"/>
        </w:rPr>
        <w:t xml:space="preserve"> scaffolds a project from a template with a ready-to-build folder structure.</w:t>
      </w:r>
    </w:p>
    <w:p w14:paraId="290F617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dotnet --version and dotnet --list-</w:t>
      </w:r>
      <w:proofErr w:type="spellStart"/>
      <w:r w:rsidRPr="00EB4C4E">
        <w:rPr>
          <w:rFonts w:asciiTheme="majorHAnsi" w:hAnsiTheme="majorHAnsi"/>
        </w:rPr>
        <w:t>sdks</w:t>
      </w:r>
      <w:proofErr w:type="spellEnd"/>
      <w:r w:rsidRPr="00EB4C4E">
        <w:rPr>
          <w:rFonts w:asciiTheme="majorHAnsi" w:hAnsiTheme="majorHAnsi"/>
        </w:rPr>
        <w:t xml:space="preserve"> confirm which SDKs are installed and which one a project targets.</w:t>
      </w:r>
    </w:p>
    <w:p w14:paraId="4E1B3606" w14:textId="77777777" w:rsidR="009A2611" w:rsidRPr="00EB4C4E" w:rsidRDefault="009A2611" w:rsidP="009A2611">
      <w:pPr>
        <w:pStyle w:val="Heading2"/>
      </w:pPr>
      <w:r w:rsidRPr="00EB4C4E">
        <w:t>2.3 Project files and structure</w:t>
      </w:r>
    </w:p>
    <w:p w14:paraId="04F46092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.</w:t>
      </w:r>
      <w:proofErr w:type="spellStart"/>
      <w:r w:rsidRPr="00EB4C4E">
        <w:rPr>
          <w:rFonts w:asciiTheme="majorHAnsi" w:hAnsiTheme="majorHAnsi"/>
        </w:rPr>
        <w:t>csproj</w:t>
      </w:r>
      <w:proofErr w:type="spellEnd"/>
      <w:r w:rsidRPr="00EB4C4E">
        <w:rPr>
          <w:rFonts w:asciiTheme="majorHAnsi" w:hAnsiTheme="majorHAnsi"/>
        </w:rPr>
        <w:t xml:space="preserve"> file lists the target framework, package references and any project-to-project references in a simple XML/SDK-style format.</w:t>
      </w:r>
    </w:p>
    <w:p w14:paraId="2E297318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Program.cs</w:t>
      </w:r>
      <w:proofErr w:type="spellEnd"/>
      <w:r w:rsidRPr="00EB4C4E">
        <w:rPr>
          <w:rFonts w:asciiTheme="majorHAnsi" w:hAnsiTheme="majorHAnsi"/>
        </w:rPr>
        <w:t xml:space="preserve"> is the entry point; top-level statements let a minimal app start without an explicit Main method.</w:t>
      </w:r>
    </w:p>
    <w:p w14:paraId="07312016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Solution files (.</w:t>
      </w:r>
      <w:proofErr w:type="spellStart"/>
      <w:r w:rsidRPr="00EB4C4E">
        <w:rPr>
          <w:rFonts w:asciiTheme="majorHAnsi" w:hAnsiTheme="majorHAnsi"/>
        </w:rPr>
        <w:t>sln</w:t>
      </w:r>
      <w:proofErr w:type="spellEnd"/>
      <w:r w:rsidRPr="00EB4C4E">
        <w:rPr>
          <w:rFonts w:asciiTheme="majorHAnsi" w:hAnsiTheme="majorHAnsi"/>
        </w:rPr>
        <w:t>) group multiple related projects (e.g. API, class library, tests) for building together.</w:t>
      </w:r>
    </w:p>
    <w:p w14:paraId="02A8A099" w14:textId="77777777" w:rsidR="009A2611" w:rsidRPr="00EB4C4E" w:rsidRDefault="009A2611" w:rsidP="009A2611">
      <w:pPr>
        <w:pStyle w:val="Heading2"/>
      </w:pPr>
      <w:r w:rsidRPr="00EB4C4E">
        <w:lastRenderedPageBreak/>
        <w:t>2.4 NuGet packages</w:t>
      </w:r>
    </w:p>
    <w:p w14:paraId="1A25AE54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NuGet is .NET's package manager; dotnet add package installs a library and adds it to the project file.</w:t>
      </w:r>
    </w:p>
    <w:p w14:paraId="329D8E75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Package versions are pinned in the project </w:t>
      </w:r>
      <w:proofErr w:type="gramStart"/>
      <w:r w:rsidRPr="00EB4C4E">
        <w:rPr>
          <w:rFonts w:asciiTheme="majorHAnsi" w:hAnsiTheme="majorHAnsi"/>
        </w:rPr>
        <w:t>file</w:t>
      </w:r>
      <w:proofErr w:type="gramEnd"/>
      <w:r w:rsidRPr="00EB4C4E">
        <w:rPr>
          <w:rFonts w:asciiTheme="majorHAnsi" w:hAnsiTheme="majorHAnsi"/>
        </w:rPr>
        <w:t xml:space="preserve"> so builds are reproducible across machines.</w:t>
      </w:r>
    </w:p>
    <w:p w14:paraId="616EE2F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Restoring packages (dotnet restore, usually automatic on build) downloads everything the project references.</w:t>
      </w:r>
    </w:p>
    <w:p w14:paraId="7606DE7F" w14:textId="77777777" w:rsidR="009A2611" w:rsidRPr="00EB4C4E" w:rsidRDefault="009A2611" w:rsidP="009A2611">
      <w:pPr>
        <w:pStyle w:val="Heading2"/>
      </w:pPr>
      <w:r w:rsidRPr="00EB4C4E">
        <w:t>2.5 Configuration</w:t>
      </w:r>
    </w:p>
    <w:p w14:paraId="00929F22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proofErr w:type="spellStart"/>
      <w:proofErr w:type="gramStart"/>
      <w:r w:rsidRPr="00EB4C4E">
        <w:rPr>
          <w:rFonts w:asciiTheme="majorHAnsi" w:hAnsiTheme="majorHAnsi"/>
        </w:rPr>
        <w:t>appsettings.json</w:t>
      </w:r>
      <w:proofErr w:type="spellEnd"/>
      <w:proofErr w:type="gramEnd"/>
      <w:r w:rsidRPr="00EB4C4E">
        <w:rPr>
          <w:rFonts w:asciiTheme="majorHAnsi" w:hAnsiTheme="majorHAnsi"/>
        </w:rPr>
        <w:t xml:space="preserve"> holds environment-agnostic settings, with </w:t>
      </w:r>
      <w:proofErr w:type="spellStart"/>
      <w:proofErr w:type="gramStart"/>
      <w:r w:rsidRPr="00EB4C4E">
        <w:rPr>
          <w:rFonts w:asciiTheme="majorHAnsi" w:hAnsiTheme="majorHAnsi"/>
        </w:rPr>
        <w:t>appsettings.Development.json</w:t>
      </w:r>
      <w:proofErr w:type="spellEnd"/>
      <w:proofErr w:type="gramEnd"/>
      <w:r w:rsidRPr="00EB4C4E">
        <w:rPr>
          <w:rFonts w:asciiTheme="majorHAnsi" w:hAnsiTheme="majorHAnsi"/>
        </w:rPr>
        <w:t xml:space="preserve"> overriding values for local runs.</w:t>
      </w:r>
    </w:p>
    <w:p w14:paraId="13EF8B8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The configuration system layers JSON files, environment variables and user secrets into a single </w:t>
      </w:r>
      <w:proofErr w:type="spellStart"/>
      <w:r w:rsidRPr="00EB4C4E">
        <w:rPr>
          <w:rFonts w:asciiTheme="majorHAnsi" w:hAnsiTheme="majorHAnsi"/>
        </w:rPr>
        <w:t>IConfiguration</w:t>
      </w:r>
      <w:proofErr w:type="spellEnd"/>
      <w:r w:rsidRPr="00EB4C4E">
        <w:rPr>
          <w:rFonts w:asciiTheme="majorHAnsi" w:hAnsiTheme="majorHAnsi"/>
        </w:rPr>
        <w:t>.</w:t>
      </w:r>
    </w:p>
    <w:p w14:paraId="67C8B260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Strongly typed options (</w:t>
      </w:r>
      <w:proofErr w:type="spellStart"/>
      <w:r w:rsidRPr="00EB4C4E">
        <w:rPr>
          <w:rFonts w:asciiTheme="majorHAnsi" w:hAnsiTheme="majorHAnsi"/>
        </w:rPr>
        <w:t>IOptions</w:t>
      </w:r>
      <w:proofErr w:type="spellEnd"/>
      <w:r w:rsidRPr="00EB4C4E">
        <w:rPr>
          <w:rFonts w:asciiTheme="majorHAnsi" w:hAnsiTheme="majorHAnsi"/>
        </w:rPr>
        <w:t>&lt;T&gt;) bind a configuration section to a C# class instead of reading raw strings.</w:t>
      </w:r>
    </w:p>
    <w:p w14:paraId="19700DA4" w14:textId="77777777" w:rsidR="009A2611" w:rsidRPr="00EB4C4E" w:rsidRDefault="009A2611" w:rsidP="009A2611">
      <w:pPr>
        <w:pStyle w:val="Heading2"/>
      </w:pPr>
      <w:r w:rsidRPr="00EB4C4E">
        <w:t>2.6 Dependency injection and services</w:t>
      </w:r>
    </w:p>
    <w:p w14:paraId="7AC81900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The built-in DI container registers services with a lifetime (Singleton, Scoped, Transient) in </w:t>
      </w:r>
      <w:proofErr w:type="spellStart"/>
      <w:r w:rsidRPr="00EB4C4E">
        <w:rPr>
          <w:rFonts w:asciiTheme="majorHAnsi" w:hAnsiTheme="majorHAnsi"/>
        </w:rPr>
        <w:t>Program.cs</w:t>
      </w:r>
      <w:proofErr w:type="spellEnd"/>
      <w:r w:rsidRPr="00EB4C4E">
        <w:rPr>
          <w:rFonts w:asciiTheme="majorHAnsi" w:hAnsiTheme="majorHAnsi"/>
        </w:rPr>
        <w:t>.</w:t>
      </w:r>
    </w:p>
    <w:p w14:paraId="69741FB1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Classes declare what they need through constructor parameters; the container supplies the concrete implementation.</w:t>
      </w:r>
    </w:p>
    <w:p w14:paraId="26F0AB8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This makes classes easier to test in isolation by substituting a fake or mock dependency.</w:t>
      </w:r>
    </w:p>
    <w:p w14:paraId="79F15F43" w14:textId="77777777" w:rsidR="009A2611" w:rsidRPr="00EB4C4E" w:rsidRDefault="009A2611" w:rsidP="009A2611">
      <w:pPr>
        <w:pStyle w:val="Heading2"/>
      </w:pPr>
      <w:r w:rsidRPr="00EB4C4E">
        <w:t>2.7 Logging</w:t>
      </w:r>
    </w:p>
    <w:p w14:paraId="3BE08BE5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ILogger</w:t>
      </w:r>
      <w:proofErr w:type="spellEnd"/>
      <w:r w:rsidRPr="00EB4C4E">
        <w:rPr>
          <w:rFonts w:asciiTheme="majorHAnsi" w:hAnsiTheme="majorHAnsi"/>
        </w:rPr>
        <w:t>&lt;T&gt; is injected wherever logging is needed and writes structured messages with a log level (Information, Warning, Error).</w:t>
      </w:r>
    </w:p>
    <w:p w14:paraId="3063A217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Providers (console, debug, and others) decide where log output goes; levels can be filtered per category in configuration.</w:t>
      </w:r>
    </w:p>
    <w:p w14:paraId="794E144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Logging at the right level (not everything as Information) keeps output useful during debugging and in production.</w:t>
      </w:r>
    </w:p>
    <w:p w14:paraId="436D1CBF" w14:textId="77777777" w:rsidR="009A2611" w:rsidRPr="00EB4C4E" w:rsidRDefault="009A2611" w:rsidP="009A2611">
      <w:pPr>
        <w:pStyle w:val="Heading2"/>
      </w:pPr>
      <w:r w:rsidRPr="00EB4C4E">
        <w:t>2.8 File and data access basics</w:t>
      </w:r>
    </w:p>
    <w:p w14:paraId="4BF49856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System.IO types (File, Directory, </w:t>
      </w:r>
      <w:proofErr w:type="spellStart"/>
      <w:r w:rsidRPr="00EB4C4E">
        <w:rPr>
          <w:rFonts w:asciiTheme="majorHAnsi" w:hAnsiTheme="majorHAnsi"/>
        </w:rPr>
        <w:t>StreamReader</w:t>
      </w:r>
      <w:proofErr w:type="spellEnd"/>
      <w:r w:rsidRPr="00EB4C4E">
        <w:rPr>
          <w:rFonts w:asciiTheme="majorHAnsi" w:hAnsiTheme="majorHAnsi"/>
        </w:rPr>
        <w:t>/Writer) read and write local files and folders.</w:t>
      </w:r>
    </w:p>
    <w:p w14:paraId="018509FE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Working with paths portably (</w:t>
      </w:r>
      <w:proofErr w:type="spellStart"/>
      <w:r w:rsidRPr="00EB4C4E">
        <w:rPr>
          <w:rFonts w:asciiTheme="majorHAnsi" w:hAnsiTheme="majorHAnsi"/>
        </w:rPr>
        <w:t>Path.Combine</w:t>
      </w:r>
      <w:proofErr w:type="spellEnd"/>
      <w:r w:rsidRPr="00EB4C4E">
        <w:rPr>
          <w:rFonts w:asciiTheme="majorHAnsi" w:hAnsiTheme="majorHAnsi"/>
        </w:rPr>
        <w:t>) avoids hard-coded separators that break across operating systems.</w:t>
      </w:r>
    </w:p>
    <w:p w14:paraId="67DCF437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These basics underpin later work with databases, where a connection replaces the file handle.</w:t>
      </w:r>
    </w:p>
    <w:p w14:paraId="2291E2DC" w14:textId="77777777" w:rsidR="009A2611" w:rsidRPr="00EB4C4E" w:rsidRDefault="009A2611" w:rsidP="009A2611">
      <w:pPr>
        <w:pStyle w:val="Heading2"/>
      </w:pPr>
      <w:r w:rsidRPr="00EB4C4E">
        <w:t>2.9 Testing and publishing</w:t>
      </w:r>
    </w:p>
    <w:p w14:paraId="51B8E10C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xUnit</w:t>
      </w:r>
      <w:proofErr w:type="spellEnd"/>
      <w:r w:rsidRPr="00EB4C4E">
        <w:rPr>
          <w:rFonts w:asciiTheme="majorHAnsi" w:hAnsiTheme="majorHAnsi"/>
        </w:rPr>
        <w:t xml:space="preserve"> (or </w:t>
      </w:r>
      <w:proofErr w:type="spellStart"/>
      <w:r w:rsidRPr="00EB4C4E">
        <w:rPr>
          <w:rFonts w:asciiTheme="majorHAnsi" w:hAnsiTheme="majorHAnsi"/>
        </w:rPr>
        <w:t>NUnit</w:t>
      </w:r>
      <w:proofErr w:type="spellEnd"/>
      <w:r w:rsidRPr="00EB4C4E">
        <w:rPr>
          <w:rFonts w:asciiTheme="majorHAnsi" w:hAnsiTheme="majorHAnsi"/>
        </w:rPr>
        <w:t>/</w:t>
      </w:r>
      <w:proofErr w:type="spellStart"/>
      <w:r w:rsidRPr="00EB4C4E">
        <w:rPr>
          <w:rFonts w:asciiTheme="majorHAnsi" w:hAnsiTheme="majorHAnsi"/>
        </w:rPr>
        <w:t>MSTest</w:t>
      </w:r>
      <w:proofErr w:type="spellEnd"/>
      <w:r w:rsidRPr="00EB4C4E">
        <w:rPr>
          <w:rFonts w:asciiTheme="majorHAnsi" w:hAnsiTheme="majorHAnsi"/>
        </w:rPr>
        <w:t>) projects hold unit tests run with dotnet test; test names describe the behaviour being checked.</w:t>
      </w:r>
    </w:p>
    <w:p w14:paraId="3C9E5C01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dotnet publish produces a self-contained or framework-dependent set of files ready for deployment.</w:t>
      </w:r>
    </w:p>
    <w:p w14:paraId="223C799E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lastRenderedPageBreak/>
        <w:t>Build configurations (Debug/Release) affect optimisation and are chosen per environment.</w:t>
      </w:r>
    </w:p>
    <w:p w14:paraId="0512616B" w14:textId="77777777" w:rsidR="009A2611" w:rsidRPr="00EB4C4E" w:rsidRDefault="009A2611" w:rsidP="009A2611">
      <w:pPr>
        <w:pStyle w:val="Heading1"/>
      </w:pPr>
      <w:r w:rsidRPr="00EB4C4E">
        <w:t>3. SQL Server Essential Training</w:t>
      </w:r>
    </w:p>
    <w:p w14:paraId="2D2FF022" w14:textId="77777777" w:rsidR="009A2611" w:rsidRPr="00EB4C4E" w:rsidRDefault="009A2611" w:rsidP="009A2611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 xml:space="preserve">Video: SQL Tutorial for Beginners with SQL Server | Full Course - </w:t>
      </w:r>
      <w:hyperlink r:id="rId12" w:history="1">
        <w:r w:rsidRPr="00EB4C4E">
          <w:rPr>
            <w:rStyle w:val="Hyperlink"/>
            <w:rFonts w:asciiTheme="majorHAnsi" w:hAnsiTheme="majorHAnsi"/>
            <w:i/>
          </w:rPr>
          <w:t>https://www.youtube.com/watch?v=voTZUMw23pg</w:t>
        </w:r>
      </w:hyperlink>
    </w:p>
    <w:p w14:paraId="231C0CEA" w14:textId="77777777" w:rsidR="009A2611" w:rsidRPr="00EB4C4E" w:rsidRDefault="009A2611" w:rsidP="009A2611">
      <w:pPr>
        <w:pStyle w:val="Heading2"/>
      </w:pPr>
      <w:r w:rsidRPr="00EB4C4E">
        <w:t>3.1 Relational database concepts</w:t>
      </w:r>
    </w:p>
    <w:p w14:paraId="06282834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relational database organises data into tables of rows and columns, with relationships enforced by keys rather than duplication.</w:t>
      </w:r>
    </w:p>
    <w:p w14:paraId="4D9B1966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primary key uniquely identifies each row; a foreign key references a primary key in another table to link related data.</w:t>
      </w:r>
    </w:p>
    <w:p w14:paraId="522A34F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Normalisation reduces redundancy by splitting data into related tables, at some cost to query complexity.</w:t>
      </w:r>
    </w:p>
    <w:p w14:paraId="383F02E8" w14:textId="77777777" w:rsidR="009A2611" w:rsidRPr="00EB4C4E" w:rsidRDefault="009A2611" w:rsidP="009A2611">
      <w:pPr>
        <w:pStyle w:val="Heading2"/>
      </w:pPr>
      <w:r w:rsidRPr="00EB4C4E">
        <w:t>3.2 SQL Server Management Studio and connecting</w:t>
      </w:r>
    </w:p>
    <w:p w14:paraId="645F5EF0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SSMS (or Azure Data Studio) connects to a SQL Server instance to browse databases, run queries and inspect execution plans.</w:t>
      </w:r>
    </w:p>
    <w:p w14:paraId="39CA032A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connection string specifies the server, database, and authentication (Windows or SQL login) an application uses to connect.</w:t>
      </w:r>
    </w:p>
    <w:p w14:paraId="15E84444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LocalDB</w:t>
      </w:r>
      <w:proofErr w:type="spellEnd"/>
      <w:r w:rsidRPr="00EB4C4E">
        <w:rPr>
          <w:rFonts w:asciiTheme="majorHAnsi" w:hAnsiTheme="majorHAnsi"/>
        </w:rPr>
        <w:t xml:space="preserve"> and SQL Server Express are lightweight options for local development without a full server install.</w:t>
      </w:r>
    </w:p>
    <w:p w14:paraId="0A8FAEA9" w14:textId="77777777" w:rsidR="009A2611" w:rsidRPr="00EB4C4E" w:rsidRDefault="009A2611" w:rsidP="009A2611">
      <w:pPr>
        <w:pStyle w:val="Heading2"/>
      </w:pPr>
      <w:r w:rsidRPr="00EB4C4E">
        <w:t>3.3 Creating databases, tables and data types</w:t>
      </w:r>
    </w:p>
    <w:p w14:paraId="452C4796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CREATE DATABASE and CREATE TABLE define the schema; common data types include INT, NVARCHAR, DATETIME2 and BIT.</w:t>
      </w:r>
    </w:p>
    <w:p w14:paraId="4EC31630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Column constraints (NOT NULL, DEFAULT, IDENTITY) control what values are allowed and how keys auto-generate.</w:t>
      </w:r>
    </w:p>
    <w:p w14:paraId="2D372154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SSMS's table designer or a plain SQL script can both create the same schema; scripts are easier to version and repeat.</w:t>
      </w:r>
    </w:p>
    <w:p w14:paraId="370670F4" w14:textId="77777777" w:rsidR="009A2611" w:rsidRPr="00EB4C4E" w:rsidRDefault="009A2611" w:rsidP="009A2611">
      <w:pPr>
        <w:pStyle w:val="Heading2"/>
      </w:pPr>
      <w:r w:rsidRPr="00EB4C4E">
        <w:t>3.4 Keys, constraints and relationships</w:t>
      </w:r>
    </w:p>
    <w:p w14:paraId="0D280787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PRIMARY KEY and FOREIGN KEY constraints enforce entity identity and referential integrity between tables.</w:t>
      </w:r>
    </w:p>
    <w:p w14:paraId="53B57313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UNIQUE and CHECK constraints validate business rules directly in the database rather than only in application code.</w:t>
      </w:r>
    </w:p>
    <w:p w14:paraId="730C801C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ON DELETE CASCADE (or RESTRICT) defines what happens to dependent rows when a referenced row is deleted.</w:t>
      </w:r>
    </w:p>
    <w:p w14:paraId="419B94B4" w14:textId="77777777" w:rsidR="009A2611" w:rsidRPr="00EB4C4E" w:rsidRDefault="009A2611" w:rsidP="009A2611">
      <w:pPr>
        <w:pStyle w:val="Heading2"/>
      </w:pPr>
      <w:r w:rsidRPr="00EB4C4E">
        <w:lastRenderedPageBreak/>
        <w:t>3.5 Querying with SELECT</w:t>
      </w:r>
    </w:p>
    <w:p w14:paraId="08A491D7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SELECT columns FROM table WHERE condition is the basic shape of every query; ORDER BY sorts the result set.</w:t>
      </w:r>
    </w:p>
    <w:p w14:paraId="2C7B8D6B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Filtering with WHERE, comparison operators and LIKE for pattern matching narrows down which rows are returned.</w:t>
      </w:r>
    </w:p>
    <w:p w14:paraId="1AED1113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TOP (or OFFSET/FETCH) limits the number of rows returned, useful for paging results.</w:t>
      </w:r>
    </w:p>
    <w:p w14:paraId="13B4B928" w14:textId="77777777" w:rsidR="009A2611" w:rsidRPr="00EB4C4E" w:rsidRDefault="009A2611" w:rsidP="009A2611">
      <w:pPr>
        <w:pStyle w:val="Heading2"/>
      </w:pPr>
      <w:r w:rsidRPr="00EB4C4E">
        <w:t>3.6 Joins</w:t>
      </w:r>
    </w:p>
    <w:p w14:paraId="172FF04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INNER JOIN returns only rows that match in both tables; LEFT JOIN also keeps unmatched rows from the left table.</w:t>
      </w:r>
    </w:p>
    <w:p w14:paraId="2522795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Joins combine columns from related tables in a single result set based on a shared key.</w:t>
      </w:r>
    </w:p>
    <w:p w14:paraId="3696B1E3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Aliasing tables (AS t1, t2) keeps multi-table queries readable, especially with repeated column names.</w:t>
      </w:r>
    </w:p>
    <w:p w14:paraId="4E3327C8" w14:textId="77777777" w:rsidR="009A2611" w:rsidRPr="00EB4C4E" w:rsidRDefault="009A2611" w:rsidP="009A2611">
      <w:pPr>
        <w:pStyle w:val="Heading2"/>
      </w:pPr>
      <w:r w:rsidRPr="00EB4C4E">
        <w:t>3.7 Aggregation and grouping</w:t>
      </w:r>
    </w:p>
    <w:p w14:paraId="1B8A0717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Aggregate functions (COUNT, SUM, AVG, MIN, MAX) summarise a set of rows into a single value.</w:t>
      </w:r>
    </w:p>
    <w:p w14:paraId="193EB242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GROUP BY buckets rows sharing a column value so an aggregate is computed per group instead of over the whole table.</w:t>
      </w:r>
    </w:p>
    <w:p w14:paraId="15494A99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HAVING filters groups after aggregation, where </w:t>
      </w:r>
      <w:proofErr w:type="spellStart"/>
      <w:r w:rsidRPr="00EB4C4E">
        <w:rPr>
          <w:rFonts w:asciiTheme="majorHAnsi" w:hAnsiTheme="majorHAnsi"/>
        </w:rPr>
        <w:t>WHERE</w:t>
      </w:r>
      <w:proofErr w:type="spellEnd"/>
      <w:r w:rsidRPr="00EB4C4E">
        <w:rPr>
          <w:rFonts w:asciiTheme="majorHAnsi" w:hAnsiTheme="majorHAnsi"/>
        </w:rPr>
        <w:t xml:space="preserve"> cannot be used because it runs before grouping.</w:t>
      </w:r>
    </w:p>
    <w:p w14:paraId="37BF8109" w14:textId="77777777" w:rsidR="009A2611" w:rsidRPr="00EB4C4E" w:rsidRDefault="009A2611" w:rsidP="009A2611">
      <w:pPr>
        <w:pStyle w:val="Heading2"/>
      </w:pPr>
      <w:r w:rsidRPr="00EB4C4E">
        <w:t>3.8 Inserting, updating and deleting data</w:t>
      </w:r>
    </w:p>
    <w:p w14:paraId="48C60B9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INSERT INTO table (columns) VALUES (...) adds a new row; multiple rows can be inserted in one statement.</w:t>
      </w:r>
    </w:p>
    <w:p w14:paraId="70B85B9A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UPDATE table SET column = value WHERE condition changes existing rows; omitting WHERE updates every row.</w:t>
      </w:r>
    </w:p>
    <w:p w14:paraId="6B9F0D6B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DELETE FROM table WHERE condition removes rows; TRUNCATE clears a whole table faster but cannot be filtered.</w:t>
      </w:r>
    </w:p>
    <w:p w14:paraId="4FD2A00E" w14:textId="77777777" w:rsidR="009A2611" w:rsidRPr="00EB4C4E" w:rsidRDefault="009A2611" w:rsidP="009A2611">
      <w:pPr>
        <w:pStyle w:val="Heading2"/>
      </w:pPr>
      <w:r w:rsidRPr="00EB4C4E">
        <w:t>3.9 Indexes and transactions</w:t>
      </w:r>
    </w:p>
    <w:p w14:paraId="5E531F5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An index on frequently searched or joined columns speeds up lookups at the cost of slower writes and extra storage.</w:t>
      </w:r>
    </w:p>
    <w:p w14:paraId="35E70A4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transaction (BEGIN TRAN / COMMIT / ROLLBACK) groups statements so they all succeed or all roll back together.</w:t>
      </w:r>
    </w:p>
    <w:p w14:paraId="7B830BCD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Keeping transactions short avoids holding locks longer than necessary and reduces contention with other users.</w:t>
      </w:r>
    </w:p>
    <w:p w14:paraId="6D68C3E3" w14:textId="77777777" w:rsidR="009A2611" w:rsidRPr="00EB4C4E" w:rsidRDefault="009A2611" w:rsidP="009A2611">
      <w:pPr>
        <w:pStyle w:val="Heading1"/>
      </w:pPr>
      <w:r w:rsidRPr="00EB4C4E">
        <w:lastRenderedPageBreak/>
        <w:t>4. Hands-on Practice - Console CRUD App</w:t>
      </w:r>
    </w:p>
    <w:p w14:paraId="672FC496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Built a C# console app targeting .NET (net8.0) that models a simple Task (Id, Title, </w:t>
      </w:r>
      <w:proofErr w:type="spellStart"/>
      <w:r w:rsidRPr="00EB4C4E">
        <w:rPr>
          <w:rFonts w:asciiTheme="majorHAnsi" w:hAnsiTheme="majorHAnsi"/>
        </w:rPr>
        <w:t>IsDone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DueDate</w:t>
      </w:r>
      <w:proofErr w:type="spellEnd"/>
      <w:r w:rsidRPr="00EB4C4E">
        <w:rPr>
          <w:rFonts w:asciiTheme="majorHAnsi" w:hAnsiTheme="majorHAnsi"/>
        </w:rPr>
        <w:t>) and a repository layer for data access.</w:t>
      </w:r>
    </w:p>
    <w:p w14:paraId="2E95A8B4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Connected to a local SQL Server (</w:t>
      </w:r>
      <w:proofErr w:type="spellStart"/>
      <w:r w:rsidRPr="00EB4C4E">
        <w:rPr>
          <w:rFonts w:asciiTheme="majorHAnsi" w:hAnsiTheme="majorHAnsi"/>
        </w:rPr>
        <w:t>LocalDB</w:t>
      </w:r>
      <w:proofErr w:type="spellEnd"/>
      <w:r w:rsidRPr="00EB4C4E">
        <w:rPr>
          <w:rFonts w:asciiTheme="majorHAnsi" w:hAnsiTheme="majorHAnsi"/>
        </w:rPr>
        <w:t xml:space="preserve">) / SQLite database using a connection string in </w:t>
      </w:r>
      <w:proofErr w:type="spellStart"/>
      <w:proofErr w:type="gramStart"/>
      <w:r w:rsidRPr="00EB4C4E">
        <w:rPr>
          <w:rFonts w:asciiTheme="majorHAnsi" w:hAnsiTheme="majorHAnsi"/>
        </w:rPr>
        <w:t>appsettings.json</w:t>
      </w:r>
      <w:proofErr w:type="spellEnd"/>
      <w:proofErr w:type="gramEnd"/>
      <w:r w:rsidRPr="00EB4C4E">
        <w:rPr>
          <w:rFonts w:asciiTheme="majorHAnsi" w:hAnsiTheme="majorHAnsi"/>
        </w:rPr>
        <w:t>, creating a Tasks table with a CREATE TABLE script.</w:t>
      </w:r>
    </w:p>
    <w:p w14:paraId="3E75BEAF" w14:textId="77777777" w:rsidR="009A2611" w:rsidRPr="00EB4C4E" w:rsidRDefault="009A2611" w:rsidP="009A2611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Implemented Create, Read, Update and Delete operations using parameterised SQL commands (</w:t>
      </w:r>
      <w:proofErr w:type="spellStart"/>
      <w:r w:rsidRPr="00EB4C4E">
        <w:rPr>
          <w:rFonts w:asciiTheme="majorHAnsi" w:hAnsiTheme="majorHAnsi"/>
        </w:rPr>
        <w:t>SqlCommand</w:t>
      </w:r>
      <w:proofErr w:type="spellEnd"/>
      <w:r w:rsidRPr="00EB4C4E">
        <w:rPr>
          <w:rFonts w:asciiTheme="majorHAnsi" w:hAnsiTheme="majorHAnsi"/>
        </w:rPr>
        <w:t>/</w:t>
      </w:r>
      <w:proofErr w:type="spellStart"/>
      <w:r w:rsidRPr="00EB4C4E">
        <w:rPr>
          <w:rFonts w:asciiTheme="majorHAnsi" w:hAnsiTheme="majorHAnsi"/>
        </w:rPr>
        <w:t>SqliteCommand</w:t>
      </w:r>
      <w:proofErr w:type="spellEnd"/>
      <w:r w:rsidRPr="00EB4C4E">
        <w:rPr>
          <w:rFonts w:asciiTheme="majorHAnsi" w:hAnsiTheme="majorHAnsi"/>
        </w:rPr>
        <w:t>) to avoid SQL injection, exposed through a simple text menu.</w:t>
      </w:r>
    </w:p>
    <w:p w14:paraId="66693635" w14:textId="77777777" w:rsidR="009A2611" w:rsidRPr="00EB4C4E" w:rsidRDefault="009A2611" w:rsidP="008D4222">
      <w:pPr>
        <w:rPr>
          <w:rFonts w:asciiTheme="majorHAnsi" w:hAnsiTheme="majorHAnsi"/>
          <w:lang w:val="en-AU"/>
        </w:rPr>
      </w:pPr>
    </w:p>
    <w:p w14:paraId="370685E6" w14:textId="77777777" w:rsidR="00657DDA" w:rsidRPr="00EB4C4E" w:rsidRDefault="00657DDA" w:rsidP="008D4222">
      <w:pPr>
        <w:rPr>
          <w:rFonts w:asciiTheme="majorHAnsi" w:hAnsiTheme="majorHAnsi"/>
          <w:lang w:val="en-AU"/>
        </w:rPr>
      </w:pPr>
    </w:p>
    <w:p w14:paraId="3E4349A7" w14:textId="77777777" w:rsidR="00657DDA" w:rsidRPr="00EB4C4E" w:rsidRDefault="00657DDA" w:rsidP="008D4222">
      <w:pPr>
        <w:rPr>
          <w:rFonts w:asciiTheme="majorHAnsi" w:hAnsiTheme="majorHAnsi"/>
          <w:lang w:val="en-AU"/>
        </w:rPr>
      </w:pPr>
    </w:p>
    <w:p w14:paraId="5CF9034C" w14:textId="77777777" w:rsidR="00657DDA" w:rsidRPr="00EB4C4E" w:rsidRDefault="00657DDA" w:rsidP="00323C0A">
      <w:pPr>
        <w:pStyle w:val="Heading1"/>
      </w:pPr>
      <w:r w:rsidRPr="00EB4C4E">
        <w:t>Week 2 - Web API &amp; Frontend Basics</w:t>
      </w:r>
    </w:p>
    <w:p w14:paraId="7765A817" w14:textId="77777777" w:rsidR="00657DDA" w:rsidRPr="00EB4C4E" w:rsidRDefault="00657DDA" w:rsidP="00323C0A">
      <w:pPr>
        <w:pStyle w:val="Heading1"/>
      </w:pPr>
      <w:r w:rsidRPr="00EB4C4E">
        <w:t>. ASP.NET Core: Building RESTful APIs</w:t>
      </w:r>
    </w:p>
    <w:p w14:paraId="11EE7DB5" w14:textId="77777777" w:rsidR="00657DDA" w:rsidRPr="00EB4C4E" w:rsidRDefault="00657DDA" w:rsidP="00657DDA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 xml:space="preserve">Video: Learn ASP.NET Core 8.0 - Full Course for Beginners - </w:t>
      </w:r>
      <w:hyperlink r:id="rId13" w:history="1">
        <w:r w:rsidRPr="00EB4C4E">
          <w:rPr>
            <w:rStyle w:val="Hyperlink"/>
            <w:rFonts w:asciiTheme="majorHAnsi" w:hAnsiTheme="majorHAnsi"/>
            <w:i/>
          </w:rPr>
          <w:t>https://www.youtube.com/watch?v=f63mo1ZRobM</w:t>
        </w:r>
      </w:hyperlink>
    </w:p>
    <w:p w14:paraId="05594C45" w14:textId="77777777" w:rsidR="00657DDA" w:rsidRPr="00EB4C4E" w:rsidRDefault="00657DDA" w:rsidP="00657DDA">
      <w:pPr>
        <w:pStyle w:val="Heading2"/>
      </w:pPr>
      <w:r w:rsidRPr="00EB4C4E">
        <w:t>1.1 REST fundamentals</w:t>
      </w:r>
    </w:p>
    <w:p w14:paraId="4DCF996E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REST is an architectural style where resources are identified by URLs and manipulated with the standard HTTP verbs GET, POST, PUT, PATCH and DELETE.</w:t>
      </w:r>
    </w:p>
    <w:p w14:paraId="303DEACD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Responses are stateless: every request carries all the context the server needs, which makes the API easy to scale horizontally.</w:t>
      </w:r>
    </w:p>
    <w:p w14:paraId="52658C25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Good REST design uses nouns for routes (/</w:t>
      </w:r>
      <w:proofErr w:type="spellStart"/>
      <w:r w:rsidRPr="00EB4C4E">
        <w:rPr>
          <w:rFonts w:asciiTheme="majorHAnsi" w:hAnsiTheme="majorHAnsi"/>
        </w:rPr>
        <w:t>api</w:t>
      </w:r>
      <w:proofErr w:type="spellEnd"/>
      <w:r w:rsidRPr="00EB4C4E">
        <w:rPr>
          <w:rFonts w:asciiTheme="majorHAnsi" w:hAnsiTheme="majorHAnsi"/>
        </w:rPr>
        <w:t>/</w:t>
      </w:r>
      <w:proofErr w:type="spellStart"/>
      <w:r w:rsidRPr="00EB4C4E">
        <w:rPr>
          <w:rFonts w:asciiTheme="majorHAnsi" w:hAnsiTheme="majorHAnsi"/>
        </w:rPr>
        <w:t>todoitems</w:t>
      </w:r>
      <w:proofErr w:type="spellEnd"/>
      <w:r w:rsidRPr="00EB4C4E">
        <w:rPr>
          <w:rFonts w:asciiTheme="majorHAnsi" w:hAnsiTheme="majorHAnsi"/>
        </w:rPr>
        <w:t>), plural collections, and HTTP status codes to communicate the outcome.</w:t>
      </w:r>
    </w:p>
    <w:p w14:paraId="1CBE40D5" w14:textId="77777777" w:rsidR="00657DDA" w:rsidRPr="00EB4C4E" w:rsidRDefault="00657DDA" w:rsidP="00657DDA">
      <w:pPr>
        <w:pStyle w:val="Heading2"/>
      </w:pPr>
      <w:r w:rsidRPr="00EB4C4E">
        <w:t>1.2 Project structure and hosting</w:t>
      </w:r>
    </w:p>
    <w:p w14:paraId="49C9F99B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An ASP.NET Core Web API is a console app whose </w:t>
      </w:r>
      <w:proofErr w:type="spellStart"/>
      <w:r w:rsidRPr="00EB4C4E">
        <w:rPr>
          <w:rFonts w:asciiTheme="majorHAnsi" w:hAnsiTheme="majorHAnsi"/>
        </w:rPr>
        <w:t>Program.cs</w:t>
      </w:r>
      <w:proofErr w:type="spellEnd"/>
      <w:r w:rsidRPr="00EB4C4E">
        <w:rPr>
          <w:rFonts w:asciiTheme="majorHAnsi" w:hAnsiTheme="majorHAnsi"/>
        </w:rPr>
        <w:t xml:space="preserve"> builds a </w:t>
      </w:r>
      <w:proofErr w:type="spellStart"/>
      <w:r w:rsidRPr="00EB4C4E">
        <w:rPr>
          <w:rFonts w:asciiTheme="majorHAnsi" w:hAnsiTheme="majorHAnsi"/>
        </w:rPr>
        <w:t>WebApplication</w:t>
      </w:r>
      <w:proofErr w:type="spellEnd"/>
      <w:r w:rsidRPr="00EB4C4E">
        <w:rPr>
          <w:rFonts w:asciiTheme="majorHAnsi" w:hAnsiTheme="majorHAnsi"/>
        </w:rPr>
        <w:t>, registers services, then maps the request pipeline.</w:t>
      </w:r>
    </w:p>
    <w:p w14:paraId="64797B0F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 generic host wires configuration (</w:t>
      </w:r>
      <w:proofErr w:type="spellStart"/>
      <w:proofErr w:type="gramStart"/>
      <w:r w:rsidRPr="00EB4C4E">
        <w:rPr>
          <w:rFonts w:asciiTheme="majorHAnsi" w:hAnsiTheme="majorHAnsi"/>
        </w:rPr>
        <w:t>appsettings.json</w:t>
      </w:r>
      <w:proofErr w:type="spellEnd"/>
      <w:proofErr w:type="gramEnd"/>
      <w:r w:rsidRPr="00EB4C4E">
        <w:rPr>
          <w:rFonts w:asciiTheme="majorHAnsi" w:hAnsiTheme="majorHAnsi"/>
        </w:rPr>
        <w:t>, environment variables), logging and dependency injection before the app starts.</w:t>
      </w:r>
    </w:p>
    <w:p w14:paraId="2372E0CB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launchSettings.json</w:t>
      </w:r>
      <w:proofErr w:type="spellEnd"/>
      <w:r w:rsidRPr="00EB4C4E">
        <w:rPr>
          <w:rFonts w:asciiTheme="majorHAnsi" w:hAnsiTheme="majorHAnsi"/>
        </w:rPr>
        <w:t xml:space="preserve"> defines local profiles and ports; the Development environment enables detailed errors and the </w:t>
      </w:r>
      <w:proofErr w:type="spellStart"/>
      <w:r w:rsidRPr="00EB4C4E">
        <w:rPr>
          <w:rFonts w:asciiTheme="majorHAnsi" w:hAnsiTheme="majorHAnsi"/>
        </w:rPr>
        <w:t>OpenAPI</w:t>
      </w:r>
      <w:proofErr w:type="spellEnd"/>
      <w:r w:rsidRPr="00EB4C4E">
        <w:rPr>
          <w:rFonts w:asciiTheme="majorHAnsi" w:hAnsiTheme="majorHAnsi"/>
        </w:rPr>
        <w:t xml:space="preserve"> UI.</w:t>
      </w:r>
    </w:p>
    <w:p w14:paraId="09268645" w14:textId="77777777" w:rsidR="00657DDA" w:rsidRPr="00EB4C4E" w:rsidRDefault="00657DDA" w:rsidP="00657DDA">
      <w:pPr>
        <w:pStyle w:val="Heading2"/>
      </w:pPr>
      <w:r w:rsidRPr="00EB4C4E">
        <w:lastRenderedPageBreak/>
        <w:t>1.3 Controllers and attribute routing</w:t>
      </w:r>
    </w:p>
    <w:p w14:paraId="25F9B33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controller is a class ending in Controller, marked [</w:t>
      </w:r>
      <w:proofErr w:type="spellStart"/>
      <w:r w:rsidRPr="00EB4C4E">
        <w:rPr>
          <w:rFonts w:asciiTheme="majorHAnsi" w:hAnsiTheme="majorHAnsi"/>
        </w:rPr>
        <w:t>ApiController</w:t>
      </w:r>
      <w:proofErr w:type="spellEnd"/>
      <w:r w:rsidRPr="00EB4C4E">
        <w:rPr>
          <w:rFonts w:asciiTheme="majorHAnsi" w:hAnsiTheme="majorHAnsi"/>
        </w:rPr>
        <w:t xml:space="preserve">], deriving from </w:t>
      </w:r>
      <w:proofErr w:type="spellStart"/>
      <w:r w:rsidRPr="00EB4C4E">
        <w:rPr>
          <w:rFonts w:asciiTheme="majorHAnsi" w:hAnsiTheme="majorHAnsi"/>
        </w:rPr>
        <w:t>ControllerBase</w:t>
      </w:r>
      <w:proofErr w:type="spellEnd"/>
      <w:r w:rsidRPr="00EB4C4E">
        <w:rPr>
          <w:rFonts w:asciiTheme="majorHAnsi" w:hAnsiTheme="majorHAnsi"/>
        </w:rPr>
        <w:t xml:space="preserve"> for API-only behaviour.</w:t>
      </w:r>
    </w:p>
    <w:p w14:paraId="775D675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[Route("</w:t>
      </w:r>
      <w:proofErr w:type="spellStart"/>
      <w:r w:rsidRPr="00EB4C4E">
        <w:rPr>
          <w:rFonts w:asciiTheme="majorHAnsi" w:hAnsiTheme="majorHAnsi"/>
        </w:rPr>
        <w:t>api</w:t>
      </w:r>
      <w:proofErr w:type="spellEnd"/>
      <w:r w:rsidRPr="00EB4C4E">
        <w:rPr>
          <w:rFonts w:asciiTheme="majorHAnsi" w:hAnsiTheme="majorHAnsi"/>
        </w:rPr>
        <w:t>/[controller]")] sets the base path and [</w:t>
      </w:r>
      <w:proofErr w:type="spellStart"/>
      <w:r w:rsidRPr="00EB4C4E">
        <w:rPr>
          <w:rFonts w:asciiTheme="majorHAnsi" w:hAnsiTheme="majorHAnsi"/>
        </w:rPr>
        <w:t>HttpGet</w:t>
      </w:r>
      <w:proofErr w:type="spellEnd"/>
      <w:r w:rsidRPr="00EB4C4E">
        <w:rPr>
          <w:rFonts w:asciiTheme="majorHAnsi" w:hAnsiTheme="majorHAnsi"/>
        </w:rPr>
        <w:t>("{id}")] style attributes bind each action to a verb and template.</w:t>
      </w:r>
    </w:p>
    <w:p w14:paraId="5552B2C6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[</w:t>
      </w:r>
      <w:proofErr w:type="spellStart"/>
      <w:r w:rsidRPr="00EB4C4E">
        <w:rPr>
          <w:rFonts w:asciiTheme="majorHAnsi" w:hAnsiTheme="majorHAnsi"/>
        </w:rPr>
        <w:t>ApiController</w:t>
      </w:r>
      <w:proofErr w:type="spellEnd"/>
      <w:r w:rsidRPr="00EB4C4E">
        <w:rPr>
          <w:rFonts w:asciiTheme="majorHAnsi" w:hAnsiTheme="majorHAnsi"/>
        </w:rPr>
        <w:t xml:space="preserve">] adds automatic model validation, binding source inference and </w:t>
      </w:r>
      <w:proofErr w:type="spellStart"/>
      <w:r w:rsidRPr="00EB4C4E">
        <w:rPr>
          <w:rFonts w:asciiTheme="majorHAnsi" w:hAnsiTheme="majorHAnsi"/>
        </w:rPr>
        <w:t>ProblemDetails</w:t>
      </w:r>
      <w:proofErr w:type="spellEnd"/>
      <w:r w:rsidRPr="00EB4C4E">
        <w:rPr>
          <w:rFonts w:asciiTheme="majorHAnsi" w:hAnsiTheme="majorHAnsi"/>
        </w:rPr>
        <w:t xml:space="preserve"> responses for 400s.</w:t>
      </w:r>
    </w:p>
    <w:p w14:paraId="60A13011" w14:textId="77777777" w:rsidR="00657DDA" w:rsidRPr="00EB4C4E" w:rsidRDefault="00657DDA" w:rsidP="00657DDA">
      <w:pPr>
        <w:pStyle w:val="Heading2"/>
      </w:pPr>
      <w:r w:rsidRPr="00EB4C4E">
        <w:t>1.4 Model binding and validation</w:t>
      </w:r>
    </w:p>
    <w:p w14:paraId="22BDE9B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Model binding maps route values, query string, headers and the JSON body onto action parameters and DTO properties.</w:t>
      </w:r>
    </w:p>
    <w:p w14:paraId="6ABC271C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Data annotations such as [Required], [</w:t>
      </w:r>
      <w:proofErr w:type="spellStart"/>
      <w:r w:rsidRPr="00EB4C4E">
        <w:rPr>
          <w:rFonts w:asciiTheme="majorHAnsi" w:hAnsiTheme="majorHAnsi"/>
        </w:rPr>
        <w:t>StringLength</w:t>
      </w:r>
      <w:proofErr w:type="spellEnd"/>
      <w:r w:rsidRPr="00EB4C4E">
        <w:rPr>
          <w:rFonts w:asciiTheme="majorHAnsi" w:hAnsiTheme="majorHAnsi"/>
        </w:rPr>
        <w:t>] and [Range] declare rules that are checked automatically before the action runs.</w:t>
      </w:r>
    </w:p>
    <w:p w14:paraId="4F35534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When </w:t>
      </w:r>
      <w:proofErr w:type="spellStart"/>
      <w:r w:rsidRPr="00EB4C4E">
        <w:rPr>
          <w:rFonts w:asciiTheme="majorHAnsi" w:hAnsiTheme="majorHAnsi"/>
        </w:rPr>
        <w:t>ModelState</w:t>
      </w:r>
      <w:proofErr w:type="spellEnd"/>
      <w:r w:rsidRPr="00EB4C4E">
        <w:rPr>
          <w:rFonts w:asciiTheme="majorHAnsi" w:hAnsiTheme="majorHAnsi"/>
        </w:rPr>
        <w:t xml:space="preserve"> is invalid the [</w:t>
      </w:r>
      <w:proofErr w:type="spellStart"/>
      <w:r w:rsidRPr="00EB4C4E">
        <w:rPr>
          <w:rFonts w:asciiTheme="majorHAnsi" w:hAnsiTheme="majorHAnsi"/>
        </w:rPr>
        <w:t>ApiController</w:t>
      </w:r>
      <w:proofErr w:type="spellEnd"/>
      <w:r w:rsidRPr="00EB4C4E">
        <w:rPr>
          <w:rFonts w:asciiTheme="majorHAnsi" w:hAnsiTheme="majorHAnsi"/>
        </w:rPr>
        <w:t>] attribute short-circuits and returns a 400 with a validation problem document.</w:t>
      </w:r>
    </w:p>
    <w:p w14:paraId="4BC7EF01" w14:textId="77777777" w:rsidR="00657DDA" w:rsidRPr="00EB4C4E" w:rsidRDefault="00657DDA" w:rsidP="00657DDA">
      <w:pPr>
        <w:pStyle w:val="Heading2"/>
      </w:pPr>
      <w:r w:rsidRPr="00EB4C4E">
        <w:t>1.5 Action results and status codes</w:t>
      </w:r>
    </w:p>
    <w:p w14:paraId="5028E60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Helper methods Ok, Created/</w:t>
      </w:r>
      <w:proofErr w:type="spellStart"/>
      <w:r w:rsidRPr="00EB4C4E">
        <w:rPr>
          <w:rFonts w:asciiTheme="majorHAnsi" w:hAnsiTheme="majorHAnsi"/>
        </w:rPr>
        <w:t>CreatedAtAction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NoContent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NotFound</w:t>
      </w:r>
      <w:proofErr w:type="spellEnd"/>
      <w:r w:rsidRPr="00EB4C4E">
        <w:rPr>
          <w:rFonts w:asciiTheme="majorHAnsi" w:hAnsiTheme="majorHAnsi"/>
        </w:rPr>
        <w:t xml:space="preserve"> and </w:t>
      </w:r>
      <w:proofErr w:type="spellStart"/>
      <w:r w:rsidRPr="00EB4C4E">
        <w:rPr>
          <w:rFonts w:asciiTheme="majorHAnsi" w:hAnsiTheme="majorHAnsi"/>
        </w:rPr>
        <w:t>BadRequest</w:t>
      </w:r>
      <w:proofErr w:type="spellEnd"/>
      <w:r w:rsidRPr="00EB4C4E">
        <w:rPr>
          <w:rFonts w:asciiTheme="majorHAnsi" w:hAnsiTheme="majorHAnsi"/>
        </w:rPr>
        <w:t xml:space="preserve"> return the right status code with minimal code.</w:t>
      </w:r>
    </w:p>
    <w:p w14:paraId="4C0CC31A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Returning </w:t>
      </w:r>
      <w:proofErr w:type="spellStart"/>
      <w:r w:rsidRPr="00EB4C4E">
        <w:rPr>
          <w:rFonts w:asciiTheme="majorHAnsi" w:hAnsiTheme="majorHAnsi"/>
        </w:rPr>
        <w:t>ActionResult</w:t>
      </w:r>
      <w:proofErr w:type="spellEnd"/>
      <w:r w:rsidRPr="00EB4C4E">
        <w:rPr>
          <w:rFonts w:asciiTheme="majorHAnsi" w:hAnsiTheme="majorHAnsi"/>
        </w:rPr>
        <w:t xml:space="preserve">&lt;T&gt; lets an action return either a typed body or a status result while keeping </w:t>
      </w:r>
      <w:proofErr w:type="spellStart"/>
      <w:r w:rsidRPr="00EB4C4E">
        <w:rPr>
          <w:rFonts w:asciiTheme="majorHAnsi" w:hAnsiTheme="majorHAnsi"/>
        </w:rPr>
        <w:t>OpenAPI</w:t>
      </w:r>
      <w:proofErr w:type="spellEnd"/>
      <w:r w:rsidRPr="00EB4C4E">
        <w:rPr>
          <w:rFonts w:asciiTheme="majorHAnsi" w:hAnsiTheme="majorHAnsi"/>
        </w:rPr>
        <w:t xml:space="preserve"> metadata accurate.</w:t>
      </w:r>
    </w:p>
    <w:p w14:paraId="20A59743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201 Created should include a Location header pointing at the new resource; 204 No Content is standard for a successful DELETE.</w:t>
      </w:r>
    </w:p>
    <w:p w14:paraId="0BA89E83" w14:textId="77777777" w:rsidR="00657DDA" w:rsidRPr="00EB4C4E" w:rsidRDefault="00657DDA" w:rsidP="00657DDA">
      <w:pPr>
        <w:pStyle w:val="Heading2"/>
      </w:pPr>
      <w:r w:rsidRPr="00EB4C4E">
        <w:t>1.6 Dependency injection</w:t>
      </w:r>
    </w:p>
    <w:p w14:paraId="5ED5D1C4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Services are registered in the container with </w:t>
      </w:r>
      <w:proofErr w:type="spellStart"/>
      <w:r w:rsidRPr="00EB4C4E">
        <w:rPr>
          <w:rFonts w:asciiTheme="majorHAnsi" w:hAnsiTheme="majorHAnsi"/>
        </w:rPr>
        <w:t>AddSingleton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AddScoped</w:t>
      </w:r>
      <w:proofErr w:type="spellEnd"/>
      <w:r w:rsidRPr="00EB4C4E">
        <w:rPr>
          <w:rFonts w:asciiTheme="majorHAnsi" w:hAnsiTheme="majorHAnsi"/>
        </w:rPr>
        <w:t xml:space="preserve"> or </w:t>
      </w:r>
      <w:proofErr w:type="spellStart"/>
      <w:r w:rsidRPr="00EB4C4E">
        <w:rPr>
          <w:rFonts w:asciiTheme="majorHAnsi" w:hAnsiTheme="majorHAnsi"/>
        </w:rPr>
        <w:t>AddTransient</w:t>
      </w:r>
      <w:proofErr w:type="spellEnd"/>
      <w:r w:rsidRPr="00EB4C4E">
        <w:rPr>
          <w:rFonts w:asciiTheme="majorHAnsi" w:hAnsiTheme="majorHAnsi"/>
        </w:rPr>
        <w:t xml:space="preserve"> depending on the required lifetime.</w:t>
      </w:r>
    </w:p>
    <w:p w14:paraId="4BDD45A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DbContext is registered as Scoped so one instance is shared for the duration of a single HTTP request.</w:t>
      </w:r>
    </w:p>
    <w:p w14:paraId="02C64F1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Constructor injection is the norm; the framework resolves the dependency graph when it creates the controller.</w:t>
      </w:r>
    </w:p>
    <w:p w14:paraId="0CD51860" w14:textId="77777777" w:rsidR="00657DDA" w:rsidRPr="00EB4C4E" w:rsidRDefault="00657DDA" w:rsidP="00657DDA">
      <w:pPr>
        <w:pStyle w:val="Heading2"/>
      </w:pPr>
      <w:r w:rsidRPr="00EB4C4E">
        <w:t>1.7 Middleware and the request pipeline</w:t>
      </w:r>
    </w:p>
    <w:p w14:paraId="6614C76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Middleware components run in the order they are added with </w:t>
      </w:r>
      <w:proofErr w:type="spellStart"/>
      <w:proofErr w:type="gramStart"/>
      <w:r w:rsidRPr="00EB4C4E">
        <w:rPr>
          <w:rFonts w:asciiTheme="majorHAnsi" w:hAnsiTheme="majorHAnsi"/>
        </w:rPr>
        <w:t>app.Use</w:t>
      </w:r>
      <w:proofErr w:type="spellEnd"/>
      <w:proofErr w:type="gramEnd"/>
      <w:r w:rsidRPr="00EB4C4E">
        <w:rPr>
          <w:rFonts w:asciiTheme="majorHAnsi" w:hAnsiTheme="majorHAnsi"/>
        </w:rPr>
        <w:t>...; each can act before and after calling the next component.</w:t>
      </w:r>
    </w:p>
    <w:p w14:paraId="4631E763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Typical order is exception handling, HTTPS redirection, CORS, authentication, authorization, then endpoint routing.</w:t>
      </w:r>
    </w:p>
    <w:p w14:paraId="0386A7FF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Custom cross-cutting concerns (logging, timing, correlation IDs) are natural to implement as middleware.</w:t>
      </w:r>
    </w:p>
    <w:p w14:paraId="5FE78BBF" w14:textId="77777777" w:rsidR="00657DDA" w:rsidRPr="00EB4C4E" w:rsidRDefault="00657DDA" w:rsidP="00657DDA">
      <w:pPr>
        <w:pStyle w:val="Heading2"/>
      </w:pPr>
      <w:r w:rsidRPr="00EB4C4E">
        <w:lastRenderedPageBreak/>
        <w:t>1.8 Serialization and content negotiation</w:t>
      </w:r>
    </w:p>
    <w:p w14:paraId="50E8FB5F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proofErr w:type="gramStart"/>
      <w:r w:rsidRPr="00EB4C4E">
        <w:rPr>
          <w:rFonts w:asciiTheme="majorHAnsi" w:hAnsiTheme="majorHAnsi"/>
        </w:rPr>
        <w:t>System.Text.Json</w:t>
      </w:r>
      <w:proofErr w:type="spellEnd"/>
      <w:proofErr w:type="gramEnd"/>
      <w:r w:rsidRPr="00EB4C4E">
        <w:rPr>
          <w:rFonts w:asciiTheme="majorHAnsi" w:hAnsiTheme="majorHAnsi"/>
        </w:rPr>
        <w:t xml:space="preserve"> is the built-in serializer; options like camelCase naming and ignoring nulls are set in </w:t>
      </w:r>
      <w:proofErr w:type="spellStart"/>
      <w:r w:rsidRPr="00EB4C4E">
        <w:rPr>
          <w:rFonts w:asciiTheme="majorHAnsi" w:hAnsiTheme="majorHAnsi"/>
        </w:rPr>
        <w:t>AddControllers</w:t>
      </w:r>
      <w:proofErr w:type="spellEnd"/>
      <w:r w:rsidRPr="00EB4C4E">
        <w:rPr>
          <w:rFonts w:asciiTheme="majorHAnsi" w:hAnsiTheme="majorHAnsi"/>
        </w:rPr>
        <w:t>.</w:t>
      </w:r>
    </w:p>
    <w:p w14:paraId="15005550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Content negotiation picks a formatter from the Accept header; JSON is the default and usually the only one needed.</w:t>
      </w:r>
    </w:p>
    <w:p w14:paraId="48D5A3D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Returning DTOs instead of entities keeps the wire contract stable and avoids leaking database or navigation properties.</w:t>
      </w:r>
    </w:p>
    <w:p w14:paraId="46FA8D40" w14:textId="77777777" w:rsidR="00657DDA" w:rsidRPr="00EB4C4E" w:rsidRDefault="00657DDA" w:rsidP="00657DDA">
      <w:pPr>
        <w:pStyle w:val="Heading2"/>
      </w:pPr>
      <w:r w:rsidRPr="00EB4C4E">
        <w:t xml:space="preserve">1.9 Error handling and </w:t>
      </w:r>
      <w:proofErr w:type="spellStart"/>
      <w:r w:rsidRPr="00EB4C4E">
        <w:t>ProblemDetails</w:t>
      </w:r>
      <w:proofErr w:type="spellEnd"/>
    </w:p>
    <w:p w14:paraId="1509A18D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UseExceptionHandler</w:t>
      </w:r>
      <w:proofErr w:type="spellEnd"/>
      <w:r w:rsidRPr="00EB4C4E">
        <w:rPr>
          <w:rFonts w:asciiTheme="majorHAnsi" w:hAnsiTheme="majorHAnsi"/>
        </w:rPr>
        <w:t xml:space="preserve"> or a custom middleware converts unhandled exceptions into a consistent JSON error instead of a stack trace.</w:t>
      </w:r>
    </w:p>
    <w:p w14:paraId="2D8754C6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RFC 7807 </w:t>
      </w:r>
      <w:proofErr w:type="spellStart"/>
      <w:r w:rsidRPr="00EB4C4E">
        <w:rPr>
          <w:rFonts w:asciiTheme="majorHAnsi" w:hAnsiTheme="majorHAnsi"/>
        </w:rPr>
        <w:t>ProblemDetails</w:t>
      </w:r>
      <w:proofErr w:type="spellEnd"/>
      <w:r w:rsidRPr="00EB4C4E">
        <w:rPr>
          <w:rFonts w:asciiTheme="majorHAnsi" w:hAnsiTheme="majorHAnsi"/>
        </w:rPr>
        <w:t xml:space="preserve"> is the standard shape: type, title, status, detail and instance fields.</w:t>
      </w:r>
    </w:p>
    <w:p w14:paraId="3BCBEC66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proofErr w:type="gramStart"/>
      <w:r w:rsidRPr="00EB4C4E">
        <w:rPr>
          <w:rFonts w:asciiTheme="majorHAnsi" w:hAnsiTheme="majorHAnsi"/>
        </w:rPr>
        <w:t>AddProblemDetails</w:t>
      </w:r>
      <w:proofErr w:type="spellEnd"/>
      <w:r w:rsidRPr="00EB4C4E">
        <w:rPr>
          <w:rFonts w:asciiTheme="majorHAnsi" w:hAnsiTheme="majorHAnsi"/>
        </w:rPr>
        <w:t>(</w:t>
      </w:r>
      <w:proofErr w:type="gramEnd"/>
      <w:r w:rsidRPr="00EB4C4E">
        <w:rPr>
          <w:rFonts w:asciiTheme="majorHAnsi" w:hAnsiTheme="majorHAnsi"/>
        </w:rPr>
        <w:t>) registers the service so 404s and 500s are returned in the same structured format.</w:t>
      </w:r>
    </w:p>
    <w:p w14:paraId="1938CEF0" w14:textId="77777777" w:rsidR="00657DDA" w:rsidRPr="00EB4C4E" w:rsidRDefault="00657DDA" w:rsidP="00657DDA">
      <w:pPr>
        <w:pStyle w:val="Heading2"/>
      </w:pPr>
      <w:r w:rsidRPr="00EB4C4E">
        <w:t>1.10 CORS</w:t>
      </w:r>
    </w:p>
    <w:p w14:paraId="33678469" w14:textId="77777777" w:rsidR="00657DDA" w:rsidRPr="00EB4C4E" w:rsidRDefault="00657DDA" w:rsidP="00DB1819">
      <w:pPr>
        <w:pStyle w:val="ListBullet"/>
        <w:numPr>
          <w:ilvl w:val="0"/>
          <w:numId w:val="6"/>
        </w:numPr>
        <w:rPr>
          <w:rFonts w:asciiTheme="majorHAnsi" w:hAnsiTheme="majorHAnsi"/>
        </w:rPr>
      </w:pPr>
      <w:r w:rsidRPr="00EB4C4E">
        <w:rPr>
          <w:rFonts w:asciiTheme="majorHAnsi" w:hAnsiTheme="majorHAnsi"/>
        </w:rPr>
        <w:t>Browsers block cross-origin calls unless the API returns Access-Control-Allow-Origin headers, which CORS middleware adds.</w:t>
      </w:r>
    </w:p>
    <w:p w14:paraId="254F84F7" w14:textId="77777777" w:rsidR="00657DDA" w:rsidRPr="00EB4C4E" w:rsidRDefault="00657DDA" w:rsidP="00DB1819">
      <w:pPr>
        <w:pStyle w:val="ListBullet"/>
        <w:numPr>
          <w:ilvl w:val="0"/>
          <w:numId w:val="6"/>
        </w:numPr>
        <w:rPr>
          <w:rFonts w:asciiTheme="majorHAnsi" w:hAnsiTheme="majorHAnsi"/>
        </w:rPr>
      </w:pPr>
      <w:r w:rsidRPr="00EB4C4E">
        <w:rPr>
          <w:rFonts w:asciiTheme="majorHAnsi" w:hAnsiTheme="majorHAnsi"/>
        </w:rPr>
        <w:t>A named policy lists the allowed origins (the React dev server, e.g. http://localhost:5173), methods and headers.</w:t>
      </w:r>
    </w:p>
    <w:p w14:paraId="76ACC2E1" w14:textId="77777777" w:rsidR="00657DDA" w:rsidRPr="00EB4C4E" w:rsidRDefault="00657DDA" w:rsidP="00DB1819">
      <w:pPr>
        <w:pStyle w:val="ListBullet"/>
        <w:numPr>
          <w:ilvl w:val="0"/>
          <w:numId w:val="6"/>
        </w:numPr>
        <w:rPr>
          <w:rFonts w:asciiTheme="majorHAnsi" w:hAnsiTheme="majorHAnsi"/>
        </w:rPr>
      </w:pPr>
      <w:proofErr w:type="spellStart"/>
      <w:proofErr w:type="gramStart"/>
      <w:r w:rsidRPr="00EB4C4E">
        <w:rPr>
          <w:rFonts w:asciiTheme="majorHAnsi" w:hAnsiTheme="majorHAnsi"/>
        </w:rPr>
        <w:t>app.UseCors</w:t>
      </w:r>
      <w:proofErr w:type="spellEnd"/>
      <w:proofErr w:type="gramEnd"/>
      <w:r w:rsidRPr="00EB4C4E">
        <w:rPr>
          <w:rFonts w:asciiTheme="majorHAnsi" w:hAnsiTheme="majorHAnsi"/>
        </w:rPr>
        <w:t xml:space="preserve"> must be placed before endpoint mapping and after routing for the policy to take effect.</w:t>
      </w:r>
    </w:p>
    <w:p w14:paraId="5CBD390F" w14:textId="77777777" w:rsidR="00657DDA" w:rsidRPr="00EB4C4E" w:rsidRDefault="00657DDA" w:rsidP="00657DDA">
      <w:pPr>
        <w:pStyle w:val="Heading2"/>
      </w:pPr>
      <w:r w:rsidRPr="00EB4C4E">
        <w:t xml:space="preserve">1.11 </w:t>
      </w:r>
      <w:proofErr w:type="spellStart"/>
      <w:r w:rsidRPr="00EB4C4E">
        <w:t>OpenAPI</w:t>
      </w:r>
      <w:proofErr w:type="spellEnd"/>
      <w:r w:rsidRPr="00EB4C4E">
        <w:t xml:space="preserve"> / Swagger</w:t>
      </w:r>
    </w:p>
    <w:p w14:paraId="6242D016" w14:textId="54FFFB2E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OpenAPI</w:t>
      </w:r>
      <w:proofErr w:type="spellEnd"/>
      <w:r w:rsidRPr="00EB4C4E">
        <w:rPr>
          <w:rFonts w:asciiTheme="majorHAnsi" w:hAnsiTheme="majorHAnsi"/>
        </w:rPr>
        <w:t xml:space="preserve"> describes every endpoint, parameter and schema in a machine-readable document generated from the code.</w:t>
      </w:r>
    </w:p>
    <w:p w14:paraId="3835BB74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Swagger UI renders that document as an interactive page to try requests without writing a client.</w:t>
      </w:r>
    </w:p>
    <w:p w14:paraId="0065145B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It is normally enabled only in </w:t>
      </w:r>
      <w:proofErr w:type="gramStart"/>
      <w:r w:rsidRPr="00EB4C4E">
        <w:rPr>
          <w:rFonts w:asciiTheme="majorHAnsi" w:hAnsiTheme="majorHAnsi"/>
        </w:rPr>
        <w:t>Development</w:t>
      </w:r>
      <w:proofErr w:type="gramEnd"/>
      <w:r w:rsidRPr="00EB4C4E">
        <w:rPr>
          <w:rFonts w:asciiTheme="majorHAnsi" w:hAnsiTheme="majorHAnsi"/>
        </w:rPr>
        <w:t xml:space="preserve"> so the contract is not exposed publicly in production.</w:t>
      </w:r>
    </w:p>
    <w:p w14:paraId="40CA97EA" w14:textId="77777777" w:rsidR="00657DDA" w:rsidRPr="00EB4C4E" w:rsidRDefault="00657DDA" w:rsidP="00657DDA">
      <w:pPr>
        <w:pStyle w:val="Heading1"/>
      </w:pPr>
      <w:r w:rsidRPr="00EB4C4E">
        <w:t>2. Entity Framework Core Essential Training</w:t>
      </w:r>
    </w:p>
    <w:p w14:paraId="3732AFF8" w14:textId="77777777" w:rsidR="00657DDA" w:rsidRPr="00EB4C4E" w:rsidRDefault="00657DDA" w:rsidP="00657DDA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 xml:space="preserve">Video: ASP.NET Core 8 Web API + Entity Framework Core Full Course - </w:t>
      </w:r>
      <w:hyperlink r:id="rId14" w:history="1">
        <w:r w:rsidRPr="00EB4C4E">
          <w:rPr>
            <w:rStyle w:val="Hyperlink"/>
            <w:rFonts w:asciiTheme="majorHAnsi" w:hAnsiTheme="majorHAnsi"/>
            <w:i/>
          </w:rPr>
          <w:t>https://www.youtube.com/watch?v=dfdWyWnw96E</w:t>
        </w:r>
      </w:hyperlink>
    </w:p>
    <w:p w14:paraId="2E959BA8" w14:textId="77777777" w:rsidR="00657DDA" w:rsidRPr="00EB4C4E" w:rsidRDefault="00657DDA" w:rsidP="00657DDA">
      <w:pPr>
        <w:pStyle w:val="Heading2"/>
      </w:pPr>
      <w:r w:rsidRPr="00EB4C4E">
        <w:t>2.1 What EF Core is</w:t>
      </w:r>
    </w:p>
    <w:p w14:paraId="3C813859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EF Core is an object-relational mapper that lets you work with C# classes instead of writing raw SQL by hand.</w:t>
      </w:r>
    </w:p>
    <w:p w14:paraId="445B90A3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It is lightweight, cross-platform and provider-based, supporting SQLite, SQL Server, PostgreSQL, MySQL and an in-memory provider for tests.</w:t>
      </w:r>
    </w:p>
    <w:p w14:paraId="07C8A30C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lastRenderedPageBreak/>
        <w:t xml:space="preserve">It tracks changes to loaded objects and generates the INSERT, UPDATE and DELETE statements when </w:t>
      </w:r>
      <w:proofErr w:type="spellStart"/>
      <w:r w:rsidRPr="00EB4C4E">
        <w:rPr>
          <w:rFonts w:asciiTheme="majorHAnsi" w:hAnsiTheme="majorHAnsi"/>
        </w:rPr>
        <w:t>SaveChanges</w:t>
      </w:r>
      <w:proofErr w:type="spellEnd"/>
      <w:r w:rsidRPr="00EB4C4E">
        <w:rPr>
          <w:rFonts w:asciiTheme="majorHAnsi" w:hAnsiTheme="majorHAnsi"/>
        </w:rPr>
        <w:t xml:space="preserve"> is called.</w:t>
      </w:r>
    </w:p>
    <w:p w14:paraId="3723B111" w14:textId="77777777" w:rsidR="00657DDA" w:rsidRPr="00EB4C4E" w:rsidRDefault="00657DDA" w:rsidP="00657DDA">
      <w:pPr>
        <w:pStyle w:val="Heading2"/>
      </w:pPr>
      <w:r w:rsidRPr="00EB4C4E">
        <w:t xml:space="preserve">2.2 DbContext and </w:t>
      </w:r>
      <w:proofErr w:type="spellStart"/>
      <w:r w:rsidRPr="00EB4C4E">
        <w:t>DbSet</w:t>
      </w:r>
      <w:proofErr w:type="spellEnd"/>
    </w:p>
    <w:p w14:paraId="6F4CAB5F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DbContext is the unit of work and connection manager; each </w:t>
      </w:r>
      <w:proofErr w:type="spellStart"/>
      <w:r w:rsidRPr="00EB4C4E">
        <w:rPr>
          <w:rFonts w:asciiTheme="majorHAnsi" w:hAnsiTheme="majorHAnsi"/>
        </w:rPr>
        <w:t>DbSet</w:t>
      </w:r>
      <w:proofErr w:type="spellEnd"/>
      <w:r w:rsidRPr="00EB4C4E">
        <w:rPr>
          <w:rFonts w:asciiTheme="majorHAnsi" w:hAnsiTheme="majorHAnsi"/>
        </w:rPr>
        <w:t>&lt;T&gt; property maps to a table of that entity type.</w:t>
      </w:r>
    </w:p>
    <w:p w14:paraId="6B573F50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 context is short-lived - created per request in web apps - and must not be shared across threads.</w:t>
      </w:r>
    </w:p>
    <w:p w14:paraId="0D24DE2C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OnModelCreating</w:t>
      </w:r>
      <w:proofErr w:type="spellEnd"/>
      <w:r w:rsidRPr="00EB4C4E">
        <w:rPr>
          <w:rFonts w:asciiTheme="majorHAnsi" w:hAnsiTheme="majorHAnsi"/>
        </w:rPr>
        <w:t xml:space="preserve"> or configuration classes describe keys, relationships and constraints that cannot be inferred by convention.</w:t>
      </w:r>
    </w:p>
    <w:p w14:paraId="5A6BE612" w14:textId="77777777" w:rsidR="00657DDA" w:rsidRPr="00EB4C4E" w:rsidRDefault="00657DDA" w:rsidP="00657DDA">
      <w:pPr>
        <w:pStyle w:val="Heading2"/>
      </w:pPr>
      <w:r w:rsidRPr="00EB4C4E">
        <w:t>2.3 Configuring the model</w:t>
      </w:r>
    </w:p>
    <w:p w14:paraId="7866213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By convention a property named Id or &lt;Type&gt;Id becomes the primary key and string properties become nullable text columns.</w:t>
      </w:r>
    </w:p>
    <w:p w14:paraId="01146125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Data annotations ([Key], [Required], [</w:t>
      </w:r>
      <w:proofErr w:type="spellStart"/>
      <w:r w:rsidRPr="00EB4C4E">
        <w:rPr>
          <w:rFonts w:asciiTheme="majorHAnsi" w:hAnsiTheme="majorHAnsi"/>
        </w:rPr>
        <w:t>MaxLength</w:t>
      </w:r>
      <w:proofErr w:type="spellEnd"/>
      <w:r w:rsidRPr="00EB4C4E">
        <w:rPr>
          <w:rFonts w:asciiTheme="majorHAnsi" w:hAnsiTheme="majorHAnsi"/>
        </w:rPr>
        <w:t xml:space="preserve">]) put simple rules on the entity; the Fluent API in </w:t>
      </w:r>
      <w:proofErr w:type="spellStart"/>
      <w:r w:rsidRPr="00EB4C4E">
        <w:rPr>
          <w:rFonts w:asciiTheme="majorHAnsi" w:hAnsiTheme="majorHAnsi"/>
        </w:rPr>
        <w:t>OnModelCreating</w:t>
      </w:r>
      <w:proofErr w:type="spellEnd"/>
      <w:r w:rsidRPr="00EB4C4E">
        <w:rPr>
          <w:rFonts w:asciiTheme="majorHAnsi" w:hAnsiTheme="majorHAnsi"/>
        </w:rPr>
        <w:t xml:space="preserve"> handles the complex ones.</w:t>
      </w:r>
    </w:p>
    <w:p w14:paraId="05DF842A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The Fluent API is preferred for relationships, composite keys, indexes and default values because it keeps entities free of persistence attributes.</w:t>
      </w:r>
    </w:p>
    <w:p w14:paraId="6ADDE9D1" w14:textId="77777777" w:rsidR="00657DDA" w:rsidRPr="00EB4C4E" w:rsidRDefault="00657DDA" w:rsidP="00657DDA">
      <w:pPr>
        <w:pStyle w:val="Heading2"/>
      </w:pPr>
      <w:r w:rsidRPr="00EB4C4E">
        <w:t>2.4 Providers and connection strings</w:t>
      </w:r>
    </w:p>
    <w:p w14:paraId="5E5FE2DB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The provider is chosen in options with </w:t>
      </w:r>
      <w:proofErr w:type="spellStart"/>
      <w:r w:rsidRPr="00EB4C4E">
        <w:rPr>
          <w:rFonts w:asciiTheme="majorHAnsi" w:hAnsiTheme="majorHAnsi"/>
        </w:rPr>
        <w:t>UseSqlite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UseSqlServer</w:t>
      </w:r>
      <w:proofErr w:type="spellEnd"/>
      <w:r w:rsidRPr="00EB4C4E">
        <w:rPr>
          <w:rFonts w:asciiTheme="majorHAnsi" w:hAnsiTheme="majorHAnsi"/>
        </w:rPr>
        <w:t>, etc., and only that provider's NuGet package is referenced.</w:t>
      </w:r>
    </w:p>
    <w:p w14:paraId="1F8EC3C0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Connection strings live in </w:t>
      </w:r>
      <w:proofErr w:type="spellStart"/>
      <w:proofErr w:type="gramStart"/>
      <w:r w:rsidRPr="00EB4C4E">
        <w:rPr>
          <w:rFonts w:asciiTheme="majorHAnsi" w:hAnsiTheme="majorHAnsi"/>
        </w:rPr>
        <w:t>appsettings.json</w:t>
      </w:r>
      <w:proofErr w:type="spellEnd"/>
      <w:proofErr w:type="gramEnd"/>
      <w:r w:rsidRPr="00EB4C4E">
        <w:rPr>
          <w:rFonts w:asciiTheme="majorHAnsi" w:hAnsiTheme="majorHAnsi"/>
        </w:rPr>
        <w:t xml:space="preserve"> under </w:t>
      </w:r>
      <w:proofErr w:type="spellStart"/>
      <w:r w:rsidRPr="00EB4C4E">
        <w:rPr>
          <w:rFonts w:asciiTheme="majorHAnsi" w:hAnsiTheme="majorHAnsi"/>
        </w:rPr>
        <w:t>ConnectionStrings</w:t>
      </w:r>
      <w:proofErr w:type="spellEnd"/>
      <w:r w:rsidRPr="00EB4C4E">
        <w:rPr>
          <w:rFonts w:asciiTheme="majorHAnsi" w:hAnsiTheme="majorHAnsi"/>
        </w:rPr>
        <w:t xml:space="preserve"> and are read with </w:t>
      </w:r>
      <w:proofErr w:type="spellStart"/>
      <w:proofErr w:type="gramStart"/>
      <w:r w:rsidRPr="00EB4C4E">
        <w:rPr>
          <w:rFonts w:asciiTheme="majorHAnsi" w:hAnsiTheme="majorHAnsi"/>
        </w:rPr>
        <w:t>builder.Configuration.GetConnectionString</w:t>
      </w:r>
      <w:proofErr w:type="spellEnd"/>
      <w:proofErr w:type="gramEnd"/>
      <w:r w:rsidRPr="00EB4C4E">
        <w:rPr>
          <w:rFonts w:asciiTheme="majorHAnsi" w:hAnsiTheme="majorHAnsi"/>
        </w:rPr>
        <w:t>.</w:t>
      </w:r>
    </w:p>
    <w:p w14:paraId="42F86E9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SQLite stores the whole database in a single file, which is ideal for coursework and local development.</w:t>
      </w:r>
    </w:p>
    <w:p w14:paraId="4FB6BE5D" w14:textId="77777777" w:rsidR="00657DDA" w:rsidRPr="00EB4C4E" w:rsidRDefault="00657DDA" w:rsidP="00657DDA">
      <w:pPr>
        <w:pStyle w:val="Heading2"/>
      </w:pPr>
      <w:r w:rsidRPr="00EB4C4E">
        <w:t>2.5 Migrations</w:t>
      </w:r>
    </w:p>
    <w:p w14:paraId="30B1E222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migration is generated C# that records the schema change from the current model against the last snapshot.</w:t>
      </w:r>
    </w:p>
    <w:p w14:paraId="333CFEDB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dotnet </w:t>
      </w:r>
      <w:proofErr w:type="spellStart"/>
      <w:r w:rsidRPr="00EB4C4E">
        <w:rPr>
          <w:rFonts w:asciiTheme="majorHAnsi" w:hAnsiTheme="majorHAnsi"/>
        </w:rPr>
        <w:t>ef</w:t>
      </w:r>
      <w:proofErr w:type="spellEnd"/>
      <w:r w:rsidRPr="00EB4C4E">
        <w:rPr>
          <w:rFonts w:asciiTheme="majorHAnsi" w:hAnsiTheme="majorHAnsi"/>
        </w:rPr>
        <w:t xml:space="preserve"> migrations add &lt;Name&gt; creates it and dotnet </w:t>
      </w:r>
      <w:proofErr w:type="spellStart"/>
      <w:r w:rsidRPr="00EB4C4E">
        <w:rPr>
          <w:rFonts w:asciiTheme="majorHAnsi" w:hAnsiTheme="majorHAnsi"/>
        </w:rPr>
        <w:t>ef</w:t>
      </w:r>
      <w:proofErr w:type="spellEnd"/>
      <w:r w:rsidRPr="00EB4C4E">
        <w:rPr>
          <w:rFonts w:asciiTheme="majorHAnsi" w:hAnsiTheme="majorHAnsi"/>
        </w:rPr>
        <w:t xml:space="preserve"> database update applies pending migrations to the database.</w:t>
      </w:r>
    </w:p>
    <w:p w14:paraId="4609DC7E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Migrations are committed to source control so every environment can rebuild an identical schema; </w:t>
      </w:r>
      <w:proofErr w:type="spellStart"/>
      <w:proofErr w:type="gramStart"/>
      <w:r w:rsidRPr="00EB4C4E">
        <w:rPr>
          <w:rFonts w:asciiTheme="majorHAnsi" w:hAnsiTheme="majorHAnsi"/>
        </w:rPr>
        <w:t>context.Database.Migrate</w:t>
      </w:r>
      <w:proofErr w:type="spellEnd"/>
      <w:proofErr w:type="gramEnd"/>
      <w:r w:rsidRPr="00EB4C4E">
        <w:rPr>
          <w:rFonts w:asciiTheme="majorHAnsi" w:hAnsiTheme="majorHAnsi"/>
        </w:rPr>
        <w:t>() can apply them at startup.</w:t>
      </w:r>
    </w:p>
    <w:p w14:paraId="035CABD0" w14:textId="77777777" w:rsidR="00657DDA" w:rsidRPr="00EB4C4E" w:rsidRDefault="00657DDA" w:rsidP="00657DDA">
      <w:pPr>
        <w:pStyle w:val="Heading2"/>
      </w:pPr>
      <w:r w:rsidRPr="00EB4C4E">
        <w:t>2.6 Querying with LINQ</w:t>
      </w:r>
    </w:p>
    <w:p w14:paraId="1537FC78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LINQ queries against a </w:t>
      </w:r>
      <w:proofErr w:type="spellStart"/>
      <w:r w:rsidRPr="00EB4C4E">
        <w:rPr>
          <w:rFonts w:asciiTheme="majorHAnsi" w:hAnsiTheme="majorHAnsi"/>
        </w:rPr>
        <w:t>DbSet</w:t>
      </w:r>
      <w:proofErr w:type="spellEnd"/>
      <w:r w:rsidRPr="00EB4C4E">
        <w:rPr>
          <w:rFonts w:asciiTheme="majorHAnsi" w:hAnsiTheme="majorHAnsi"/>
        </w:rPr>
        <w:t xml:space="preserve"> are translated to SQL and executed only when enumerated (</w:t>
      </w:r>
      <w:proofErr w:type="spellStart"/>
      <w:r w:rsidRPr="00EB4C4E">
        <w:rPr>
          <w:rFonts w:asciiTheme="majorHAnsi" w:hAnsiTheme="majorHAnsi"/>
        </w:rPr>
        <w:t>ToList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FirstOrDefault</w:t>
      </w:r>
      <w:proofErr w:type="spellEnd"/>
      <w:r w:rsidRPr="00EB4C4E">
        <w:rPr>
          <w:rFonts w:asciiTheme="majorHAnsi" w:hAnsiTheme="majorHAnsi"/>
        </w:rPr>
        <w:t>, foreach).</w:t>
      </w:r>
    </w:p>
    <w:p w14:paraId="1FDD3A06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Where, </w:t>
      </w:r>
      <w:proofErr w:type="spellStart"/>
      <w:r w:rsidRPr="00EB4C4E">
        <w:rPr>
          <w:rFonts w:asciiTheme="majorHAnsi" w:hAnsiTheme="majorHAnsi"/>
        </w:rPr>
        <w:t>OrderBy</w:t>
      </w:r>
      <w:proofErr w:type="spellEnd"/>
      <w:r w:rsidRPr="00EB4C4E">
        <w:rPr>
          <w:rFonts w:asciiTheme="majorHAnsi" w:hAnsiTheme="majorHAnsi"/>
        </w:rPr>
        <w:t>, Select and Skip/Take compose into one round trip; Select into a DTO fetches only the needed columns.</w:t>
      </w:r>
    </w:p>
    <w:p w14:paraId="0507B506" w14:textId="77777777" w:rsidR="00657DDA" w:rsidRPr="00EB4C4E" w:rsidRDefault="00657DDA" w:rsidP="00657DDA">
      <w:pPr>
        <w:pStyle w:val="ListBullet"/>
        <w:rPr>
          <w:rFonts w:asciiTheme="majorHAnsi" w:hAnsiTheme="majorHAnsi"/>
        </w:rPr>
      </w:pPr>
      <w:r w:rsidRPr="00EB4C4E">
        <w:rPr>
          <w:rFonts w:asciiTheme="majorHAnsi" w:hAnsiTheme="majorHAnsi"/>
        </w:rPr>
        <w:lastRenderedPageBreak/>
        <w:t>Client-side evaluation of an unsupported expression throws, which pushes you to keep queries translatable.</w:t>
      </w:r>
    </w:p>
    <w:p w14:paraId="13B86D8A" w14:textId="77777777" w:rsidR="00657DDA" w:rsidRPr="00EB4C4E" w:rsidRDefault="00657DDA" w:rsidP="00657DDA">
      <w:pPr>
        <w:pStyle w:val="Heading2"/>
      </w:pPr>
      <w:r w:rsidRPr="00EB4C4E">
        <w:t>2.7 Change tracking</w:t>
      </w:r>
    </w:p>
    <w:p w14:paraId="254F101D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Entities returned by a normal query are tracked, so modifying a property and calling </w:t>
      </w:r>
      <w:proofErr w:type="spellStart"/>
      <w:r w:rsidRPr="00EB4C4E">
        <w:rPr>
          <w:rFonts w:asciiTheme="majorHAnsi" w:hAnsiTheme="majorHAnsi"/>
        </w:rPr>
        <w:t>SaveChanges</w:t>
      </w:r>
      <w:proofErr w:type="spellEnd"/>
      <w:r w:rsidRPr="00EB4C4E">
        <w:rPr>
          <w:rFonts w:asciiTheme="majorHAnsi" w:hAnsiTheme="majorHAnsi"/>
        </w:rPr>
        <w:t xml:space="preserve"> is enough to persist it.</w:t>
      </w:r>
    </w:p>
    <w:p w14:paraId="6529FF3A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AsNoTracking</w:t>
      </w:r>
      <w:proofErr w:type="spellEnd"/>
      <w:r w:rsidRPr="00EB4C4E">
        <w:rPr>
          <w:rFonts w:asciiTheme="majorHAnsi" w:hAnsiTheme="majorHAnsi"/>
        </w:rPr>
        <w:t xml:space="preserve"> skips the snapshot and is faster for read-only queries that will never be updated.</w:t>
      </w:r>
    </w:p>
    <w:p w14:paraId="173133FB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Add, Update and Remove set the entity state that </w:t>
      </w:r>
      <w:proofErr w:type="spellStart"/>
      <w:r w:rsidRPr="00EB4C4E">
        <w:rPr>
          <w:rFonts w:asciiTheme="majorHAnsi" w:hAnsiTheme="majorHAnsi"/>
        </w:rPr>
        <w:t>SaveChanges</w:t>
      </w:r>
      <w:proofErr w:type="spellEnd"/>
      <w:r w:rsidRPr="00EB4C4E">
        <w:rPr>
          <w:rFonts w:asciiTheme="majorHAnsi" w:hAnsiTheme="majorHAnsi"/>
        </w:rPr>
        <w:t xml:space="preserve"> reads to decide which SQL command to emit.</w:t>
      </w:r>
    </w:p>
    <w:p w14:paraId="55A3EAD7" w14:textId="77777777" w:rsidR="00657DDA" w:rsidRPr="00EB4C4E" w:rsidRDefault="00657DDA" w:rsidP="00657DDA">
      <w:pPr>
        <w:pStyle w:val="Heading2"/>
      </w:pPr>
      <w:r w:rsidRPr="00EB4C4E">
        <w:t>2.8 Loading related data</w:t>
      </w:r>
    </w:p>
    <w:p w14:paraId="0C751EF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Eager loading with Include pulls related rows in the same query; </w:t>
      </w:r>
      <w:proofErr w:type="spellStart"/>
      <w:r w:rsidRPr="00EB4C4E">
        <w:rPr>
          <w:rFonts w:asciiTheme="majorHAnsi" w:hAnsiTheme="majorHAnsi"/>
        </w:rPr>
        <w:t>ThenInclude</w:t>
      </w:r>
      <w:proofErr w:type="spellEnd"/>
      <w:r w:rsidRPr="00EB4C4E">
        <w:rPr>
          <w:rFonts w:asciiTheme="majorHAnsi" w:hAnsiTheme="majorHAnsi"/>
        </w:rPr>
        <w:t xml:space="preserve"> walks deeper into the graph.</w:t>
      </w:r>
    </w:p>
    <w:p w14:paraId="04318994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Explicit loading calls </w:t>
      </w:r>
      <w:proofErr w:type="spellStart"/>
      <w:proofErr w:type="gramStart"/>
      <w:r w:rsidRPr="00EB4C4E">
        <w:rPr>
          <w:rFonts w:asciiTheme="majorHAnsi" w:hAnsiTheme="majorHAnsi"/>
        </w:rPr>
        <w:t>context.Entry</w:t>
      </w:r>
      <w:proofErr w:type="spellEnd"/>
      <w:proofErr w:type="gramEnd"/>
      <w:r w:rsidRPr="00EB4C4E">
        <w:rPr>
          <w:rFonts w:asciiTheme="majorHAnsi" w:hAnsiTheme="majorHAnsi"/>
        </w:rPr>
        <w:t>(x</w:t>
      </w:r>
      <w:proofErr w:type="gramStart"/>
      <w:r w:rsidRPr="00EB4C4E">
        <w:rPr>
          <w:rFonts w:asciiTheme="majorHAnsi" w:hAnsiTheme="majorHAnsi"/>
        </w:rPr>
        <w:t>).Collection(...).Load</w:t>
      </w:r>
      <w:proofErr w:type="gramEnd"/>
      <w:r w:rsidRPr="00EB4C4E">
        <w:rPr>
          <w:rFonts w:asciiTheme="majorHAnsi" w:hAnsiTheme="majorHAnsi"/>
        </w:rPr>
        <w:t xml:space="preserve">() later, when the related data is </w:t>
      </w:r>
      <w:proofErr w:type="gramStart"/>
      <w:r w:rsidRPr="00EB4C4E">
        <w:rPr>
          <w:rFonts w:asciiTheme="majorHAnsi" w:hAnsiTheme="majorHAnsi"/>
        </w:rPr>
        <w:t>actually needed</w:t>
      </w:r>
      <w:proofErr w:type="gramEnd"/>
      <w:r w:rsidRPr="00EB4C4E">
        <w:rPr>
          <w:rFonts w:asciiTheme="majorHAnsi" w:hAnsiTheme="majorHAnsi"/>
        </w:rPr>
        <w:t>.</w:t>
      </w:r>
    </w:p>
    <w:p w14:paraId="7B77ADCE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Lazy loading fetches on first access but needs proxies and can hide N+1 query problems, so it is used sparingly.</w:t>
      </w:r>
    </w:p>
    <w:p w14:paraId="3953BD22" w14:textId="77777777" w:rsidR="00657DDA" w:rsidRPr="00EB4C4E" w:rsidRDefault="00657DDA" w:rsidP="00657DDA">
      <w:pPr>
        <w:pStyle w:val="Heading2"/>
      </w:pPr>
      <w:r w:rsidRPr="00EB4C4E">
        <w:t>2.9 Insert, update and delete</w:t>
      </w:r>
    </w:p>
    <w:p w14:paraId="5C8BA09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proofErr w:type="gramStart"/>
      <w:r w:rsidRPr="00EB4C4E">
        <w:rPr>
          <w:rFonts w:asciiTheme="majorHAnsi" w:hAnsiTheme="majorHAnsi"/>
        </w:rPr>
        <w:t>context.Add</w:t>
      </w:r>
      <w:proofErr w:type="spellEnd"/>
      <w:proofErr w:type="gramEnd"/>
      <w:r w:rsidRPr="00EB4C4E">
        <w:rPr>
          <w:rFonts w:asciiTheme="majorHAnsi" w:hAnsiTheme="majorHAnsi"/>
        </w:rPr>
        <w:t xml:space="preserve">(entity) followed by </w:t>
      </w:r>
      <w:proofErr w:type="spellStart"/>
      <w:r w:rsidRPr="00EB4C4E">
        <w:rPr>
          <w:rFonts w:asciiTheme="majorHAnsi" w:hAnsiTheme="majorHAnsi"/>
        </w:rPr>
        <w:t>SaveChangesAsync</w:t>
      </w:r>
      <w:proofErr w:type="spellEnd"/>
      <w:r w:rsidRPr="00EB4C4E">
        <w:rPr>
          <w:rFonts w:asciiTheme="majorHAnsi" w:hAnsiTheme="majorHAnsi"/>
        </w:rPr>
        <w:t xml:space="preserve"> inserts a row and populates the generated key back onto the object.</w:t>
      </w:r>
    </w:p>
    <w:p w14:paraId="739C6F29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To update, load the entity, change its properties and save; to update without loading, attach it and mark it Modified.</w:t>
      </w:r>
    </w:p>
    <w:p w14:paraId="53615B79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Remove marks the entity Deleted; cascade delete behaviour for dependents is configured on the relationship.</w:t>
      </w:r>
    </w:p>
    <w:p w14:paraId="58FF1A3B" w14:textId="77777777" w:rsidR="00657DDA" w:rsidRPr="00EB4C4E" w:rsidRDefault="00657DDA" w:rsidP="00657DDA">
      <w:pPr>
        <w:pStyle w:val="Heading2"/>
      </w:pPr>
      <w:r w:rsidRPr="00EB4C4E">
        <w:t>2.10 Async and seeding</w:t>
      </w:r>
    </w:p>
    <w:p w14:paraId="4D9E2B24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Async methods (</w:t>
      </w:r>
      <w:proofErr w:type="spellStart"/>
      <w:r w:rsidRPr="00EB4C4E">
        <w:rPr>
          <w:rFonts w:asciiTheme="majorHAnsi" w:hAnsiTheme="majorHAnsi"/>
        </w:rPr>
        <w:t>ToListAsync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FindAsync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SaveChangesAsync</w:t>
      </w:r>
      <w:proofErr w:type="spellEnd"/>
      <w:r w:rsidRPr="00EB4C4E">
        <w:rPr>
          <w:rFonts w:asciiTheme="majorHAnsi" w:hAnsiTheme="majorHAnsi"/>
        </w:rPr>
        <w:t>) free the request thread while the database call is in flight.</w:t>
      </w:r>
    </w:p>
    <w:p w14:paraId="47E9D88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HasData</w:t>
      </w:r>
      <w:proofErr w:type="spellEnd"/>
      <w:r w:rsidRPr="00EB4C4E">
        <w:rPr>
          <w:rFonts w:asciiTheme="majorHAnsi" w:hAnsiTheme="majorHAnsi"/>
        </w:rPr>
        <w:t xml:space="preserve"> in </w:t>
      </w:r>
      <w:proofErr w:type="spellStart"/>
      <w:r w:rsidRPr="00EB4C4E">
        <w:rPr>
          <w:rFonts w:asciiTheme="majorHAnsi" w:hAnsiTheme="majorHAnsi"/>
        </w:rPr>
        <w:t>OnModelCreating</w:t>
      </w:r>
      <w:proofErr w:type="spellEnd"/>
      <w:r w:rsidRPr="00EB4C4E">
        <w:rPr>
          <w:rFonts w:asciiTheme="majorHAnsi" w:hAnsiTheme="majorHAnsi"/>
        </w:rPr>
        <w:t xml:space="preserve"> seeds fixed rows that become part of a migration.</w:t>
      </w:r>
    </w:p>
    <w:p w14:paraId="71245B5A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For sample data that should not live in a migration, seed imperatively at startup after ensuring the database exists.</w:t>
      </w:r>
    </w:p>
    <w:p w14:paraId="1AD18143" w14:textId="77777777" w:rsidR="00657DDA" w:rsidRPr="00EB4C4E" w:rsidRDefault="00657DDA" w:rsidP="00657DDA">
      <w:pPr>
        <w:pStyle w:val="Heading1"/>
      </w:pPr>
      <w:r w:rsidRPr="00EB4C4E">
        <w:t>3. React.js Essential Training</w:t>
      </w:r>
    </w:p>
    <w:p w14:paraId="72589AAA" w14:textId="77777777" w:rsidR="00657DDA" w:rsidRPr="00EB4C4E" w:rsidRDefault="00657DDA" w:rsidP="00657DDA">
      <w:pPr>
        <w:rPr>
          <w:rFonts w:asciiTheme="majorHAnsi" w:hAnsiTheme="majorHAnsi"/>
          <w:i/>
        </w:rPr>
      </w:pPr>
      <w:r w:rsidRPr="00EB4C4E">
        <w:rPr>
          <w:rFonts w:asciiTheme="majorHAnsi" w:hAnsiTheme="majorHAnsi"/>
          <w:i/>
        </w:rPr>
        <w:t xml:space="preserve">Video: React JS Full Course 2026 - Complete React Tutorial - </w:t>
      </w:r>
      <w:hyperlink r:id="rId15" w:history="1">
        <w:r w:rsidRPr="00EB4C4E">
          <w:rPr>
            <w:rStyle w:val="Hyperlink"/>
            <w:rFonts w:asciiTheme="majorHAnsi" w:hAnsiTheme="majorHAnsi"/>
            <w:i/>
          </w:rPr>
          <w:t>https://www.youtube.com/watch?v=guWM4Zs8QlU</w:t>
        </w:r>
      </w:hyperlink>
    </w:p>
    <w:p w14:paraId="4C3255DB" w14:textId="77777777" w:rsidR="00657DDA" w:rsidRPr="00EB4C4E" w:rsidRDefault="00657DDA" w:rsidP="00657DDA">
      <w:pPr>
        <w:pStyle w:val="Heading2"/>
      </w:pPr>
      <w:r w:rsidRPr="00EB4C4E">
        <w:lastRenderedPageBreak/>
        <w:t>3.1 What React is</w:t>
      </w:r>
    </w:p>
    <w:p w14:paraId="42149431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React is a library for building user interfaces out of small, reusable components that describe what the UI should look like for a given state.</w:t>
      </w:r>
    </w:p>
    <w:p w14:paraId="2A85E947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It keeps a virtual representation of the DOM and updates only the parts of the real DOM that </w:t>
      </w:r>
      <w:proofErr w:type="gramStart"/>
      <w:r w:rsidRPr="00EB4C4E">
        <w:rPr>
          <w:rFonts w:asciiTheme="majorHAnsi" w:hAnsiTheme="majorHAnsi"/>
        </w:rPr>
        <w:t>actually changed</w:t>
      </w:r>
      <w:proofErr w:type="gramEnd"/>
      <w:r w:rsidRPr="00EB4C4E">
        <w:rPr>
          <w:rFonts w:asciiTheme="majorHAnsi" w:hAnsiTheme="majorHAnsi"/>
        </w:rPr>
        <w:t>.</w:t>
      </w:r>
    </w:p>
    <w:p w14:paraId="6E531B9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single-page application swaps content in the browser via JavaScript and talks to the server through API calls rather than full page loads.</w:t>
      </w:r>
    </w:p>
    <w:p w14:paraId="05563EAF" w14:textId="77777777" w:rsidR="00657DDA" w:rsidRPr="00EB4C4E" w:rsidRDefault="00657DDA" w:rsidP="00657DDA">
      <w:pPr>
        <w:pStyle w:val="Heading2"/>
      </w:pPr>
      <w:r w:rsidRPr="00EB4C4E">
        <w:t>3.2 Tooling with Vite</w:t>
      </w:r>
    </w:p>
    <w:p w14:paraId="58AF7658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Vite scaffolds a React + TypeScript project with </w:t>
      </w:r>
      <w:proofErr w:type="spellStart"/>
      <w:r w:rsidRPr="00EB4C4E">
        <w:rPr>
          <w:rFonts w:asciiTheme="majorHAnsi" w:hAnsiTheme="majorHAnsi"/>
        </w:rPr>
        <w:t>npm</w:t>
      </w:r>
      <w:proofErr w:type="spellEnd"/>
      <w:r w:rsidRPr="00EB4C4E">
        <w:rPr>
          <w:rFonts w:asciiTheme="majorHAnsi" w:hAnsiTheme="majorHAnsi"/>
        </w:rPr>
        <w:t xml:space="preserve"> create </w:t>
      </w:r>
      <w:proofErr w:type="spellStart"/>
      <w:r w:rsidRPr="00EB4C4E">
        <w:rPr>
          <w:rFonts w:asciiTheme="majorHAnsi" w:hAnsiTheme="majorHAnsi"/>
        </w:rPr>
        <w:t>vite@latest</w:t>
      </w:r>
      <w:proofErr w:type="spellEnd"/>
      <w:r w:rsidRPr="00EB4C4E">
        <w:rPr>
          <w:rFonts w:asciiTheme="majorHAnsi" w:hAnsiTheme="majorHAnsi"/>
        </w:rPr>
        <w:t xml:space="preserve"> and serves it with instant hot module replacement.</w:t>
      </w:r>
    </w:p>
    <w:p w14:paraId="5E5C05B4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npm</w:t>
      </w:r>
      <w:proofErr w:type="spellEnd"/>
      <w:r w:rsidRPr="00EB4C4E">
        <w:rPr>
          <w:rFonts w:asciiTheme="majorHAnsi" w:hAnsiTheme="majorHAnsi"/>
        </w:rPr>
        <w:t xml:space="preserve"> run dev starts the dev server (default port 5173) and </w:t>
      </w:r>
      <w:proofErr w:type="spellStart"/>
      <w:r w:rsidRPr="00EB4C4E">
        <w:rPr>
          <w:rFonts w:asciiTheme="majorHAnsi" w:hAnsiTheme="majorHAnsi"/>
        </w:rPr>
        <w:t>npm</w:t>
      </w:r>
      <w:proofErr w:type="spellEnd"/>
      <w:r w:rsidRPr="00EB4C4E">
        <w:rPr>
          <w:rFonts w:asciiTheme="majorHAnsi" w:hAnsiTheme="majorHAnsi"/>
        </w:rPr>
        <w:t xml:space="preserve"> run build produces an optimised static bundle in dist.</w:t>
      </w:r>
    </w:p>
    <w:p w14:paraId="0B53AE4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Environment values prefixed with VITE_ are exposed to the client through </w:t>
      </w:r>
      <w:proofErr w:type="spellStart"/>
      <w:r w:rsidRPr="00EB4C4E">
        <w:rPr>
          <w:rFonts w:asciiTheme="majorHAnsi" w:hAnsiTheme="majorHAnsi"/>
        </w:rPr>
        <w:t>import.meta.env</w:t>
      </w:r>
      <w:proofErr w:type="spellEnd"/>
      <w:r w:rsidRPr="00EB4C4E">
        <w:rPr>
          <w:rFonts w:asciiTheme="majorHAnsi" w:hAnsiTheme="majorHAnsi"/>
        </w:rPr>
        <w:t>, e.g. the API base URL.</w:t>
      </w:r>
    </w:p>
    <w:p w14:paraId="24516BC7" w14:textId="77777777" w:rsidR="00657DDA" w:rsidRPr="00EB4C4E" w:rsidRDefault="00657DDA" w:rsidP="00657DDA">
      <w:pPr>
        <w:pStyle w:val="Heading2"/>
      </w:pPr>
      <w:r w:rsidRPr="00EB4C4E">
        <w:t>3.3 JSX</w:t>
      </w:r>
    </w:p>
    <w:p w14:paraId="62A07B8C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JSX is HTML-like syntax inside JavaScript that compiles to </w:t>
      </w:r>
      <w:proofErr w:type="spellStart"/>
      <w:r w:rsidRPr="00EB4C4E">
        <w:rPr>
          <w:rFonts w:asciiTheme="majorHAnsi" w:hAnsiTheme="majorHAnsi"/>
        </w:rPr>
        <w:t>React.createElement</w:t>
      </w:r>
      <w:proofErr w:type="spellEnd"/>
      <w:r w:rsidRPr="00EB4C4E">
        <w:rPr>
          <w:rFonts w:asciiTheme="majorHAnsi" w:hAnsiTheme="majorHAnsi"/>
        </w:rPr>
        <w:t xml:space="preserve"> calls.</w:t>
      </w:r>
    </w:p>
    <w:p w14:paraId="41B083EC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Expressions go in curly braces, attributes use camelCase (</w:t>
      </w:r>
      <w:proofErr w:type="spellStart"/>
      <w:r w:rsidRPr="00EB4C4E">
        <w:rPr>
          <w:rFonts w:asciiTheme="majorHAnsi" w:hAnsiTheme="majorHAnsi"/>
        </w:rPr>
        <w:t>className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onClick</w:t>
      </w:r>
      <w:proofErr w:type="spellEnd"/>
      <w:r w:rsidRPr="00EB4C4E">
        <w:rPr>
          <w:rFonts w:asciiTheme="majorHAnsi" w:hAnsiTheme="majorHAnsi"/>
        </w:rPr>
        <w:t>), and every element tree must have one root.</w:t>
      </w:r>
    </w:p>
    <w:p w14:paraId="2BC1DB50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Lists are rendered by mapping an array to elements, and each sibling needs a stable key prop.</w:t>
      </w:r>
    </w:p>
    <w:p w14:paraId="47075917" w14:textId="77777777" w:rsidR="00657DDA" w:rsidRPr="00EB4C4E" w:rsidRDefault="00657DDA" w:rsidP="00657DDA">
      <w:pPr>
        <w:pStyle w:val="Heading2"/>
      </w:pPr>
      <w:r w:rsidRPr="00EB4C4E">
        <w:t>3.4 Components and props</w:t>
      </w:r>
    </w:p>
    <w:p w14:paraId="7FF196B3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 function component is a function that takes a props object and returns JSX.</w:t>
      </w:r>
    </w:p>
    <w:p w14:paraId="722F5EF0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Props are read-only inputs passed from parent to child; typing them with a TypeScript interface documents the contract.</w:t>
      </w:r>
    </w:p>
    <w:p w14:paraId="1E5A1E97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Composition - passing components or callbacks as props - is how behaviour is shared instead of inheritance.</w:t>
      </w:r>
    </w:p>
    <w:p w14:paraId="02545503" w14:textId="77777777" w:rsidR="00657DDA" w:rsidRPr="00EB4C4E" w:rsidRDefault="00657DDA" w:rsidP="00657DDA">
      <w:pPr>
        <w:pStyle w:val="Heading2"/>
      </w:pPr>
      <w:r w:rsidRPr="00EB4C4E">
        <w:t xml:space="preserve">3.5 State with </w:t>
      </w:r>
      <w:proofErr w:type="spellStart"/>
      <w:r w:rsidRPr="00EB4C4E">
        <w:t>useState</w:t>
      </w:r>
      <w:proofErr w:type="spellEnd"/>
    </w:p>
    <w:p w14:paraId="784DF282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useState</w:t>
      </w:r>
      <w:proofErr w:type="spellEnd"/>
      <w:r w:rsidRPr="00EB4C4E">
        <w:rPr>
          <w:rFonts w:asciiTheme="majorHAnsi" w:hAnsiTheme="majorHAnsi"/>
        </w:rPr>
        <w:t xml:space="preserve"> returns the current value and a setter; calling the setter schedules a re-render with the new value.</w:t>
      </w:r>
    </w:p>
    <w:p w14:paraId="615D5BB0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State updates are asynchronous and batched, so use the functional form </w:t>
      </w:r>
      <w:proofErr w:type="spellStart"/>
      <w:proofErr w:type="gramStart"/>
      <w:r w:rsidRPr="00EB4C4E">
        <w:rPr>
          <w:rFonts w:asciiTheme="majorHAnsi" w:hAnsiTheme="majorHAnsi"/>
        </w:rPr>
        <w:t>setCount</w:t>
      </w:r>
      <w:proofErr w:type="spellEnd"/>
      <w:r w:rsidRPr="00EB4C4E">
        <w:rPr>
          <w:rFonts w:asciiTheme="majorHAnsi" w:hAnsiTheme="majorHAnsi"/>
        </w:rPr>
        <w:t>(</w:t>
      </w:r>
      <w:proofErr w:type="gramEnd"/>
      <w:r w:rsidRPr="00EB4C4E">
        <w:rPr>
          <w:rFonts w:asciiTheme="majorHAnsi" w:hAnsiTheme="majorHAnsi"/>
        </w:rPr>
        <w:t>c =&gt; c + 1) when the next value depends on the previous one.</w:t>
      </w:r>
    </w:p>
    <w:p w14:paraId="55936672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State should be the minimal source of truth; anything derivable is computed during render rather than stored.</w:t>
      </w:r>
    </w:p>
    <w:p w14:paraId="12CE18C1" w14:textId="77777777" w:rsidR="00657DDA" w:rsidRPr="00EB4C4E" w:rsidRDefault="00657DDA" w:rsidP="00657DDA">
      <w:pPr>
        <w:pStyle w:val="Heading2"/>
      </w:pPr>
      <w:r w:rsidRPr="00EB4C4E">
        <w:lastRenderedPageBreak/>
        <w:t xml:space="preserve">3.6 Effects with </w:t>
      </w:r>
      <w:proofErr w:type="spellStart"/>
      <w:r w:rsidRPr="00EB4C4E">
        <w:t>useEffect</w:t>
      </w:r>
      <w:proofErr w:type="spellEnd"/>
    </w:p>
    <w:p w14:paraId="079868D4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proofErr w:type="spellStart"/>
      <w:r w:rsidRPr="00EB4C4E">
        <w:rPr>
          <w:rFonts w:asciiTheme="majorHAnsi" w:hAnsiTheme="majorHAnsi"/>
        </w:rPr>
        <w:t>useEffect</w:t>
      </w:r>
      <w:proofErr w:type="spellEnd"/>
      <w:r w:rsidRPr="00EB4C4E">
        <w:rPr>
          <w:rFonts w:asciiTheme="majorHAnsi" w:hAnsiTheme="majorHAnsi"/>
        </w:rPr>
        <w:t xml:space="preserve"> runs code after render for side effects such as fetching data, subscriptions or timers.</w:t>
      </w:r>
    </w:p>
    <w:p w14:paraId="7CFA2FC7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The dependency array controls when </w:t>
      </w:r>
      <w:proofErr w:type="gramStart"/>
      <w:r w:rsidRPr="00EB4C4E">
        <w:rPr>
          <w:rFonts w:asciiTheme="majorHAnsi" w:hAnsiTheme="majorHAnsi"/>
        </w:rPr>
        <w:t>it</w:t>
      </w:r>
      <w:proofErr w:type="gramEnd"/>
      <w:r w:rsidRPr="00EB4C4E">
        <w:rPr>
          <w:rFonts w:asciiTheme="majorHAnsi" w:hAnsiTheme="majorHAnsi"/>
        </w:rPr>
        <w:t xml:space="preserve"> re-runs: [] means once on mount, [x] means whenever x changes.</w:t>
      </w:r>
    </w:p>
    <w:p w14:paraId="2507F049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Returning a cleanup function cancels subscriptions or aborts requests before the next run or on unmount.</w:t>
      </w:r>
    </w:p>
    <w:p w14:paraId="3C99F843" w14:textId="77777777" w:rsidR="00657DDA" w:rsidRPr="00EB4C4E" w:rsidRDefault="00657DDA" w:rsidP="00657DDA">
      <w:pPr>
        <w:pStyle w:val="Heading2"/>
      </w:pPr>
      <w:r w:rsidRPr="00EB4C4E">
        <w:t>3.7 Events and forms</w:t>
      </w:r>
    </w:p>
    <w:p w14:paraId="79D5F0B6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Handlers are passed as props like </w:t>
      </w:r>
      <w:proofErr w:type="spellStart"/>
      <w:r w:rsidRPr="00EB4C4E">
        <w:rPr>
          <w:rFonts w:asciiTheme="majorHAnsi" w:hAnsiTheme="majorHAnsi"/>
        </w:rPr>
        <w:t>onClick</w:t>
      </w:r>
      <w:proofErr w:type="spellEnd"/>
      <w:r w:rsidRPr="00EB4C4E">
        <w:rPr>
          <w:rFonts w:asciiTheme="majorHAnsi" w:hAnsiTheme="majorHAnsi"/>
        </w:rPr>
        <w:t>={</w:t>
      </w:r>
      <w:proofErr w:type="spellStart"/>
      <w:r w:rsidRPr="00EB4C4E">
        <w:rPr>
          <w:rFonts w:asciiTheme="majorHAnsi" w:hAnsiTheme="majorHAnsi"/>
        </w:rPr>
        <w:t>handleClick</w:t>
      </w:r>
      <w:proofErr w:type="spellEnd"/>
      <w:r w:rsidRPr="00EB4C4E">
        <w:rPr>
          <w:rFonts w:asciiTheme="majorHAnsi" w:hAnsiTheme="majorHAnsi"/>
        </w:rPr>
        <w:t>} and receive a synthetic event that works the same across browsers.</w:t>
      </w:r>
    </w:p>
    <w:p w14:paraId="1F80762C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 controlled input binds value to state and updates it in </w:t>
      </w:r>
      <w:proofErr w:type="spellStart"/>
      <w:r w:rsidRPr="00EB4C4E">
        <w:rPr>
          <w:rFonts w:asciiTheme="majorHAnsi" w:hAnsiTheme="majorHAnsi"/>
        </w:rPr>
        <w:t>onChange</w:t>
      </w:r>
      <w:proofErr w:type="spellEnd"/>
      <w:r w:rsidRPr="00EB4C4E">
        <w:rPr>
          <w:rFonts w:asciiTheme="majorHAnsi" w:hAnsiTheme="majorHAnsi"/>
        </w:rPr>
        <w:t>, keeping React as the single source of truth.</w:t>
      </w:r>
    </w:p>
    <w:p w14:paraId="1E4239CC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On submit, call </w:t>
      </w:r>
      <w:proofErr w:type="spellStart"/>
      <w:proofErr w:type="gramStart"/>
      <w:r w:rsidRPr="00EB4C4E">
        <w:rPr>
          <w:rFonts w:asciiTheme="majorHAnsi" w:hAnsiTheme="majorHAnsi"/>
        </w:rPr>
        <w:t>event.preventDefault</w:t>
      </w:r>
      <w:proofErr w:type="spellEnd"/>
      <w:proofErr w:type="gramEnd"/>
      <w:r w:rsidRPr="00EB4C4E">
        <w:rPr>
          <w:rFonts w:asciiTheme="majorHAnsi" w:hAnsiTheme="majorHAnsi"/>
        </w:rPr>
        <w:t>() to stop the browser reloading, then run the API call.</w:t>
      </w:r>
    </w:p>
    <w:p w14:paraId="6DB00958" w14:textId="77777777" w:rsidR="00657DDA" w:rsidRPr="00EB4C4E" w:rsidRDefault="00657DDA" w:rsidP="00657DDA">
      <w:pPr>
        <w:pStyle w:val="Heading2"/>
      </w:pPr>
      <w:r w:rsidRPr="00EB4C4E">
        <w:t>3.8 Conditional and list rendering</w:t>
      </w:r>
    </w:p>
    <w:p w14:paraId="156364B1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Use ternaries or short-circuit &amp;&amp; in JSX to show or hide elements based on state.</w:t>
      </w:r>
    </w:p>
    <w:p w14:paraId="211A872F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Render loading, empty and error states explicitly so the UI is never blank while a request is pending.</w:t>
      </w:r>
    </w:p>
    <w:p w14:paraId="11C0E859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Keys must be stable and unique (the item id), never the array index when the list can reorder.</w:t>
      </w:r>
    </w:p>
    <w:p w14:paraId="309E62BE" w14:textId="77777777" w:rsidR="00657DDA" w:rsidRPr="00EB4C4E" w:rsidRDefault="00657DDA" w:rsidP="00657DDA">
      <w:pPr>
        <w:pStyle w:val="Heading2"/>
      </w:pPr>
      <w:r w:rsidRPr="00EB4C4E">
        <w:t>3.9 Fetching data from an API</w:t>
      </w:r>
    </w:p>
    <w:p w14:paraId="473EE6A5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The browser fetch API returns a promise; check </w:t>
      </w:r>
      <w:proofErr w:type="spellStart"/>
      <w:proofErr w:type="gramStart"/>
      <w:r w:rsidRPr="00EB4C4E">
        <w:rPr>
          <w:rFonts w:asciiTheme="majorHAnsi" w:hAnsiTheme="majorHAnsi"/>
        </w:rPr>
        <w:t>response.ok</w:t>
      </w:r>
      <w:proofErr w:type="spellEnd"/>
      <w:proofErr w:type="gramEnd"/>
      <w:r w:rsidRPr="00EB4C4E">
        <w:rPr>
          <w:rFonts w:asciiTheme="majorHAnsi" w:hAnsiTheme="majorHAnsi"/>
        </w:rPr>
        <w:t xml:space="preserve"> and parse </w:t>
      </w:r>
      <w:proofErr w:type="spellStart"/>
      <w:proofErr w:type="gramStart"/>
      <w:r w:rsidRPr="00EB4C4E">
        <w:rPr>
          <w:rFonts w:asciiTheme="majorHAnsi" w:hAnsiTheme="majorHAnsi"/>
        </w:rPr>
        <w:t>response.json</w:t>
      </w:r>
      <w:proofErr w:type="spellEnd"/>
      <w:proofErr w:type="gramEnd"/>
      <w:r w:rsidRPr="00EB4C4E">
        <w:rPr>
          <w:rFonts w:asciiTheme="majorHAnsi" w:hAnsiTheme="majorHAnsi"/>
        </w:rPr>
        <w:t>() for the body.</w:t>
      </w:r>
    </w:p>
    <w:p w14:paraId="532316B1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Centralising calls in a small </w:t>
      </w:r>
      <w:proofErr w:type="spellStart"/>
      <w:r w:rsidRPr="00EB4C4E">
        <w:rPr>
          <w:rFonts w:asciiTheme="majorHAnsi" w:hAnsiTheme="majorHAnsi"/>
        </w:rPr>
        <w:t>api</w:t>
      </w:r>
      <w:proofErr w:type="spellEnd"/>
      <w:r w:rsidRPr="00EB4C4E">
        <w:rPr>
          <w:rFonts w:asciiTheme="majorHAnsi" w:hAnsiTheme="majorHAnsi"/>
        </w:rPr>
        <w:t xml:space="preserve"> module (</w:t>
      </w:r>
      <w:proofErr w:type="spellStart"/>
      <w:r w:rsidRPr="00EB4C4E">
        <w:rPr>
          <w:rFonts w:asciiTheme="majorHAnsi" w:hAnsiTheme="majorHAnsi"/>
        </w:rPr>
        <w:t>getTodos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addTodo</w:t>
      </w:r>
      <w:proofErr w:type="spellEnd"/>
      <w:r w:rsidRPr="00EB4C4E">
        <w:rPr>
          <w:rFonts w:asciiTheme="majorHAnsi" w:hAnsiTheme="majorHAnsi"/>
        </w:rPr>
        <w:t xml:space="preserve">, </w:t>
      </w:r>
      <w:proofErr w:type="spellStart"/>
      <w:r w:rsidRPr="00EB4C4E">
        <w:rPr>
          <w:rFonts w:asciiTheme="majorHAnsi" w:hAnsiTheme="majorHAnsi"/>
        </w:rPr>
        <w:t>deleteTodo</w:t>
      </w:r>
      <w:proofErr w:type="spellEnd"/>
      <w:r w:rsidRPr="00EB4C4E">
        <w:rPr>
          <w:rFonts w:asciiTheme="majorHAnsi" w:hAnsiTheme="majorHAnsi"/>
        </w:rPr>
        <w:t>) keeps components clean and the base URL in one place.</w:t>
      </w:r>
    </w:p>
    <w:p w14:paraId="042A5A79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>After a successful create or delete, update local state or re-fetch so the list reflects the server.</w:t>
      </w:r>
    </w:p>
    <w:p w14:paraId="67DD8316" w14:textId="77777777" w:rsidR="00657DDA" w:rsidRPr="00EB4C4E" w:rsidRDefault="00657DDA" w:rsidP="00657DDA">
      <w:pPr>
        <w:pStyle w:val="Heading1"/>
      </w:pPr>
      <w:r w:rsidRPr="00EB4C4E">
        <w:t>4. Hands-on Practice - Full-stack Todo</w:t>
      </w:r>
    </w:p>
    <w:p w14:paraId="37FAC67F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Converted the console CRUD app into an ASP.NET Core Web API with an EF Core (SQLite) </w:t>
      </w:r>
      <w:proofErr w:type="spellStart"/>
      <w:r w:rsidRPr="00EB4C4E">
        <w:rPr>
          <w:rFonts w:asciiTheme="majorHAnsi" w:hAnsiTheme="majorHAnsi"/>
        </w:rPr>
        <w:t>TodoDbContext</w:t>
      </w:r>
      <w:proofErr w:type="spellEnd"/>
      <w:r w:rsidRPr="00EB4C4E">
        <w:rPr>
          <w:rFonts w:asciiTheme="majorHAnsi" w:hAnsiTheme="majorHAnsi"/>
        </w:rPr>
        <w:t xml:space="preserve"> and a </w:t>
      </w:r>
      <w:proofErr w:type="spellStart"/>
      <w:r w:rsidRPr="00EB4C4E">
        <w:rPr>
          <w:rFonts w:asciiTheme="majorHAnsi" w:hAnsiTheme="majorHAnsi"/>
        </w:rPr>
        <w:t>TodoItemsController</w:t>
      </w:r>
      <w:proofErr w:type="spellEnd"/>
      <w:r w:rsidRPr="00EB4C4E">
        <w:rPr>
          <w:rFonts w:asciiTheme="majorHAnsi" w:hAnsiTheme="majorHAnsi"/>
        </w:rPr>
        <w:t xml:space="preserve"> exposing GET, POST, PUT and DELETE on /</w:t>
      </w:r>
      <w:proofErr w:type="spellStart"/>
      <w:r w:rsidRPr="00EB4C4E">
        <w:rPr>
          <w:rFonts w:asciiTheme="majorHAnsi" w:hAnsiTheme="majorHAnsi"/>
        </w:rPr>
        <w:t>api</w:t>
      </w:r>
      <w:proofErr w:type="spellEnd"/>
      <w:r w:rsidRPr="00EB4C4E">
        <w:rPr>
          <w:rFonts w:asciiTheme="majorHAnsi" w:hAnsiTheme="majorHAnsi"/>
        </w:rPr>
        <w:t>/</w:t>
      </w:r>
      <w:proofErr w:type="spellStart"/>
      <w:r w:rsidRPr="00EB4C4E">
        <w:rPr>
          <w:rFonts w:asciiTheme="majorHAnsi" w:hAnsiTheme="majorHAnsi"/>
        </w:rPr>
        <w:t>todoitems</w:t>
      </w:r>
      <w:proofErr w:type="spellEnd"/>
      <w:r w:rsidRPr="00EB4C4E">
        <w:rPr>
          <w:rFonts w:asciiTheme="majorHAnsi" w:hAnsiTheme="majorHAnsi"/>
        </w:rPr>
        <w:t>.</w:t>
      </w:r>
    </w:p>
    <w:p w14:paraId="2A9DD85F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Added a named CORS policy for the Vite dev server and an initial EF Core migration that creates the </w:t>
      </w:r>
      <w:proofErr w:type="spellStart"/>
      <w:r w:rsidRPr="00EB4C4E">
        <w:rPr>
          <w:rFonts w:asciiTheme="majorHAnsi" w:hAnsiTheme="majorHAnsi"/>
        </w:rPr>
        <w:t>TodoItems</w:t>
      </w:r>
      <w:proofErr w:type="spellEnd"/>
      <w:r w:rsidRPr="00EB4C4E">
        <w:rPr>
          <w:rFonts w:asciiTheme="majorHAnsi" w:hAnsiTheme="majorHAnsi"/>
        </w:rPr>
        <w:t xml:space="preserve"> table.</w:t>
      </w:r>
    </w:p>
    <w:p w14:paraId="04826D03" w14:textId="77777777" w:rsidR="00657DDA" w:rsidRPr="00EB4C4E" w:rsidRDefault="00657DDA" w:rsidP="00657DDA">
      <w:pPr>
        <w:pStyle w:val="ListBullet"/>
        <w:ind w:left="0" w:firstLine="0"/>
        <w:rPr>
          <w:rFonts w:asciiTheme="majorHAnsi" w:hAnsiTheme="majorHAnsi"/>
        </w:rPr>
      </w:pPr>
      <w:r w:rsidRPr="00EB4C4E">
        <w:rPr>
          <w:rFonts w:asciiTheme="majorHAnsi" w:hAnsiTheme="majorHAnsi"/>
        </w:rPr>
        <w:t xml:space="preserve">Built a minimal React + TypeScript (Vite) frontend that lists tasks, adds a task through a controlled form, toggles completion and deletes tasks, all via a shared </w:t>
      </w:r>
      <w:proofErr w:type="spellStart"/>
      <w:r w:rsidRPr="00EB4C4E">
        <w:rPr>
          <w:rFonts w:asciiTheme="majorHAnsi" w:hAnsiTheme="majorHAnsi"/>
        </w:rPr>
        <w:t>api</w:t>
      </w:r>
      <w:proofErr w:type="spellEnd"/>
      <w:r w:rsidRPr="00EB4C4E">
        <w:rPr>
          <w:rFonts w:asciiTheme="majorHAnsi" w:hAnsiTheme="majorHAnsi"/>
        </w:rPr>
        <w:t xml:space="preserve"> client reading VITE_API_URL.</w:t>
      </w:r>
    </w:p>
    <w:p w14:paraId="1BDF34CB" w14:textId="77777777" w:rsidR="00657DDA" w:rsidRPr="00EB4C4E" w:rsidRDefault="00657DDA" w:rsidP="008D4222">
      <w:pPr>
        <w:rPr>
          <w:rFonts w:asciiTheme="majorHAnsi" w:hAnsiTheme="majorHAnsi"/>
          <w:lang w:val="en-AU"/>
        </w:rPr>
      </w:pPr>
    </w:p>
    <w:sectPr w:rsidR="00657DDA" w:rsidRPr="00EB4C4E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2EFF5" w14:textId="77777777" w:rsidR="00835EDB" w:rsidRDefault="00835EDB" w:rsidP="009A2611">
      <w:pPr>
        <w:spacing w:after="0" w:line="240" w:lineRule="auto"/>
      </w:pPr>
      <w:r>
        <w:separator/>
      </w:r>
    </w:p>
  </w:endnote>
  <w:endnote w:type="continuationSeparator" w:id="0">
    <w:p w14:paraId="3B8C0B48" w14:textId="77777777" w:rsidR="00835EDB" w:rsidRDefault="00835EDB" w:rsidP="009A26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E8A2E" w14:textId="77777777" w:rsidR="009A2611" w:rsidRDefault="009A26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C4AD3" w14:textId="77777777" w:rsidR="009A2611" w:rsidRDefault="009A26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15A2D" w14:textId="77777777" w:rsidR="009A2611" w:rsidRDefault="009A26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04B42" w14:textId="77777777" w:rsidR="00835EDB" w:rsidRDefault="00835EDB" w:rsidP="009A2611">
      <w:pPr>
        <w:spacing w:after="0" w:line="240" w:lineRule="auto"/>
      </w:pPr>
      <w:r>
        <w:separator/>
      </w:r>
    </w:p>
  </w:footnote>
  <w:footnote w:type="continuationSeparator" w:id="0">
    <w:p w14:paraId="597C3346" w14:textId="77777777" w:rsidR="00835EDB" w:rsidRDefault="00835EDB" w:rsidP="009A26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38433" w14:textId="77777777" w:rsidR="009A2611" w:rsidRDefault="009A26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02318" w14:textId="77777777" w:rsidR="009A2611" w:rsidRDefault="009A261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C0933" w14:textId="77777777" w:rsidR="009A2611" w:rsidRDefault="009A26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41E"/>
    <w:multiLevelType w:val="hybridMultilevel"/>
    <w:tmpl w:val="EEA85E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2D303A"/>
    <w:multiLevelType w:val="hybridMultilevel"/>
    <w:tmpl w:val="DDA6DB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E63636"/>
    <w:multiLevelType w:val="hybridMultilevel"/>
    <w:tmpl w:val="C94E4F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C96B9E"/>
    <w:multiLevelType w:val="multilevel"/>
    <w:tmpl w:val="02C0CBC6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B7B282B"/>
    <w:multiLevelType w:val="hybridMultilevel"/>
    <w:tmpl w:val="71C63F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1C6E91"/>
    <w:multiLevelType w:val="hybridMultilevel"/>
    <w:tmpl w:val="0CCA23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081942">
    <w:abstractNumId w:val="5"/>
  </w:num>
  <w:num w:numId="2" w16cid:durableId="863592984">
    <w:abstractNumId w:val="3"/>
  </w:num>
  <w:num w:numId="3" w16cid:durableId="1365327262">
    <w:abstractNumId w:val="1"/>
  </w:num>
  <w:num w:numId="4" w16cid:durableId="2039037517">
    <w:abstractNumId w:val="2"/>
  </w:num>
  <w:num w:numId="5" w16cid:durableId="736588977">
    <w:abstractNumId w:val="4"/>
  </w:num>
  <w:num w:numId="6" w16cid:durableId="119033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1E"/>
    <w:rsid w:val="00323C0A"/>
    <w:rsid w:val="00551438"/>
    <w:rsid w:val="00657DDA"/>
    <w:rsid w:val="006634AD"/>
    <w:rsid w:val="0074784B"/>
    <w:rsid w:val="00835EDB"/>
    <w:rsid w:val="008D4222"/>
    <w:rsid w:val="009A2611"/>
    <w:rsid w:val="00A5347F"/>
    <w:rsid w:val="00B85024"/>
    <w:rsid w:val="00D1475C"/>
    <w:rsid w:val="00D93CDB"/>
    <w:rsid w:val="00DB1819"/>
    <w:rsid w:val="00DF7111"/>
    <w:rsid w:val="00E77A1E"/>
    <w:rsid w:val="00EB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10A2"/>
  <w15:chartTrackingRefBased/>
  <w15:docId w15:val="{FEBA7DCE-91E2-472D-A4AE-FF53EE9CA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A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A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A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A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A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A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A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A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A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A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A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A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A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A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A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A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A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A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A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A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A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A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A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A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A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A1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rsid w:val="008D4222"/>
    <w:pPr>
      <w:spacing w:after="60" w:line="276" w:lineRule="auto"/>
      <w:ind w:left="360" w:hanging="360"/>
    </w:pPr>
    <w:rPr>
      <w:rFonts w:ascii="Calibri" w:eastAsia="Times New Roman" w:hAnsi="Calibri" w:cs="Calibri"/>
      <w:kern w:val="0"/>
      <w:sz w:val="22"/>
      <w:szCs w:val="20"/>
      <w:lang w:val="en-AU"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8D4222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8502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26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611"/>
  </w:style>
  <w:style w:type="paragraph" w:styleId="Footer">
    <w:name w:val="footer"/>
    <w:basedOn w:val="Normal"/>
    <w:link w:val="FooterChar"/>
    <w:uiPriority w:val="99"/>
    <w:unhideWhenUsed/>
    <w:rsid w:val="009A26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6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youtube.com/watch?v=f63mo1ZRobM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youtube.com/watch?v=voTZUMw23pg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youtube.com/watch?v=hy3ONCDLh-Y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youtube.com/watch?v=guWM4Zs8QlU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GhQdlIFylQ8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youtube.com/watch?v=dfdWyWnw96E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2F108-CB00-498B-AE81-B26867A5C164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9295f339-f859-489f-baea-879366b0aa30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7D3974C6F354E946D4476378DAEFC" ma:contentTypeVersion="11" ma:contentTypeDescription="Create a new document." ma:contentTypeScope="" ma:versionID="f97e4a08751faebec6c8cdad054351f1">
  <xsd:schema xmlns:xsd="http://www.w3.org/2001/XMLSchema" xmlns:xs="http://www.w3.org/2001/XMLSchema" xmlns:p="http://schemas.microsoft.com/office/2006/metadata/properties" xmlns:ns3="b4afa852-3cf4-4521-a2b4-fa5eace9ae29" targetNamespace="http://schemas.microsoft.com/office/2006/metadata/properties" ma:root="true" ma:fieldsID="2a695ae78ba18344e2ab9f80626fac13" ns3:_="">
    <xsd:import namespace="b4afa852-3cf4-4521-a2b4-fa5eace9ae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afa852-3cf4-4521-a2b4-fa5eace9ae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4afa852-3cf4-4521-a2b4-fa5eace9ae29" xsi:nil="true"/>
  </documentManagement>
</p:properties>
</file>

<file path=customXml/itemProps1.xml><?xml version="1.0" encoding="utf-8"?>
<ds:datastoreItem xmlns:ds="http://schemas.openxmlformats.org/officeDocument/2006/customXml" ds:itemID="{1D44DD71-23C4-4E8E-85F6-F41DE654C2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afa852-3cf4-4521-a2b4-fa5eace9ae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F5B7FB-143C-401D-99E0-CB5D51F249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809089-94A9-4927-B72C-E48B9C335A35}">
  <ds:schemaRefs>
    <ds:schemaRef ds:uri="http://schemas.microsoft.com/office/2006/metadata/properties"/>
    <ds:schemaRef ds:uri="http://schemas.microsoft.com/office/infopath/2007/PartnerControls"/>
    <ds:schemaRef ds:uri="b4afa852-3cf4-4521-a2b4-fa5eace9ae2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13</Pages>
  <Words>3523</Words>
  <Characters>20157</Characters>
  <Application>Microsoft Office Word</Application>
  <DocSecurity>0</DocSecurity>
  <Lines>428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Amrit Niure</dc:creator>
  <cp:keywords/>
  <dc:description/>
  <cp:lastModifiedBy>Amrit Niure</cp:lastModifiedBy>
  <cp:revision>47</cp:revision>
  <dcterms:created xsi:type="dcterms:W3CDTF">2026-09-06T03:21:00Z</dcterms:created>
  <dcterms:modified xsi:type="dcterms:W3CDTF">2026-09-06T03:40:00Z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0x0101008897D3974C6F354E946D4476378DAEFC</vt:lpwstr>
  </property>
</Properties>
</file>