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F603" w14:textId="0DDD3692" w:rsidR="00486520" w:rsidRPr="00486520" w:rsidRDefault="00486520" w:rsidP="00486520">
      <w:pPr>
        <w:rPr>
          <w:b/>
          <w:bCs/>
        </w:rPr>
      </w:pPr>
      <w:r w:rsidRPr="00486520">
        <w:rPr>
          <w:b/>
          <w:bCs/>
        </w:rPr>
        <w:t>Chapter 4 - Training Models</w:t>
      </w:r>
    </w:p>
    <w:p w14:paraId="3EBBB2CC" w14:textId="77777777" w:rsidR="00486520" w:rsidRPr="00486520" w:rsidRDefault="00486520" w:rsidP="00486520">
      <w:r w:rsidRPr="00486520">
        <w:t>Chapter 4 focuses on understanding how Machine Learning models and their training algorithms work. While you can use them as black boxes, knowing the details helps in selecting the right model and algorithm, choosing hyperparameters, debugging, and error analysis.</w:t>
      </w:r>
    </w:p>
    <w:p w14:paraId="41C7108E" w14:textId="77777777" w:rsidR="00486520" w:rsidRPr="00486520" w:rsidRDefault="00486520" w:rsidP="00486520">
      <w:r w:rsidRPr="00486520">
        <w:t>The chapter covers the following models and training algorithms:</w:t>
      </w:r>
    </w:p>
    <w:p w14:paraId="0CD2E644" w14:textId="77777777" w:rsidR="00486520" w:rsidRPr="00486520" w:rsidRDefault="00486520" w:rsidP="00486520">
      <w:r w:rsidRPr="00486520">
        <w:rPr>
          <w:b/>
          <w:bCs/>
        </w:rPr>
        <w:t>Linear Regression</w:t>
      </w:r>
    </w:p>
    <w:p w14:paraId="11D8678B" w14:textId="77777777" w:rsidR="00486520" w:rsidRPr="00486520" w:rsidRDefault="00486520" w:rsidP="00486520">
      <w:pPr>
        <w:numPr>
          <w:ilvl w:val="0"/>
          <w:numId w:val="11"/>
        </w:numPr>
      </w:pPr>
      <w:r w:rsidRPr="00486520">
        <w:t xml:space="preserve">A simple model that makes predictions by computing a </w:t>
      </w:r>
      <w:r w:rsidRPr="00486520">
        <w:rPr>
          <w:b/>
          <w:bCs/>
        </w:rPr>
        <w:t>weighted sum of input features plus a bias term</w:t>
      </w:r>
      <w:r w:rsidRPr="00486520">
        <w:t>.</w:t>
      </w:r>
    </w:p>
    <w:p w14:paraId="3780BA2C" w14:textId="77777777" w:rsidR="00F74079" w:rsidRDefault="00F74079" w:rsidP="00486520">
      <w:pPr>
        <w:numPr>
          <w:ilvl w:val="0"/>
          <w:numId w:val="11"/>
        </w:numPr>
      </w:pPr>
      <w:r w:rsidRPr="00F74079">
        <w:t>A linear model makes a prediction by simply computing a weighted sum of the input features, plus a constant called the bias term (intercept term).</w:t>
      </w:r>
      <w:r w:rsidRPr="00F74079">
        <w:br/>
        <w:t xml:space="preserve">ŷ = θ0 + θ1x1 + θ2x2 + </w:t>
      </w:r>
      <w:r w:rsidRPr="00F74079">
        <w:rPr>
          <w:rFonts w:ascii="Cambria Math" w:hAnsi="Cambria Math" w:cs="Cambria Math"/>
        </w:rPr>
        <w:t>⋯</w:t>
      </w:r>
      <w:r w:rsidRPr="00F74079">
        <w:t xml:space="preserve"> + </w:t>
      </w:r>
      <w:r w:rsidRPr="00F74079">
        <w:rPr>
          <w:rFonts w:ascii="Aptos" w:hAnsi="Aptos" w:cs="Aptos"/>
        </w:rPr>
        <w:t>θ</w:t>
      </w:r>
      <w:r w:rsidRPr="00F74079">
        <w:t>nxn</w:t>
      </w:r>
      <w:r w:rsidRPr="00F74079">
        <w:br/>
        <w:t>• ŷ is the predicted value.</w:t>
      </w:r>
      <w:r w:rsidRPr="00F74079">
        <w:br/>
        <w:t>• n is the number of features.</w:t>
      </w:r>
      <w:r w:rsidRPr="00F74079">
        <w:br/>
        <w:t>• xi is the ith feature value.</w:t>
      </w:r>
      <w:r w:rsidRPr="00F74079">
        <w:br/>
        <w:t xml:space="preserve">• θj is the jth model parameter (including the bias term θ0 and the feature weights θ1, θ2, </w:t>
      </w:r>
      <w:r w:rsidRPr="00F74079">
        <w:rPr>
          <w:rFonts w:ascii="Cambria Math" w:hAnsi="Cambria Math" w:cs="Cambria Math"/>
        </w:rPr>
        <w:t>⋯</w:t>
      </w:r>
      <w:r w:rsidRPr="00F74079">
        <w:t xml:space="preserve">, </w:t>
      </w:r>
      <w:r w:rsidRPr="00F74079">
        <w:rPr>
          <w:rFonts w:ascii="Aptos" w:hAnsi="Aptos" w:cs="Aptos"/>
        </w:rPr>
        <w:t>θ</w:t>
      </w:r>
      <w:r w:rsidRPr="00F74079">
        <w:t>n).</w:t>
      </w:r>
    </w:p>
    <w:p w14:paraId="772254DF" w14:textId="2C244E3F" w:rsidR="00486520" w:rsidRPr="00486520" w:rsidRDefault="00486520" w:rsidP="00486520">
      <w:pPr>
        <w:numPr>
          <w:ilvl w:val="0"/>
          <w:numId w:val="11"/>
        </w:numPr>
      </w:pPr>
      <w:r w:rsidRPr="00486520">
        <w:t xml:space="preserve">Training involves setting parameters </w:t>
      </w:r>
      <w:r w:rsidR="009D5FA3">
        <w:t>theta(</w:t>
      </w:r>
      <w:r w:rsidR="009D5FA3" w:rsidRPr="00F74079">
        <w:t>θ</w:t>
      </w:r>
      <w:r w:rsidR="009D5FA3">
        <w:t xml:space="preserve">)  to </w:t>
      </w:r>
      <w:r w:rsidRPr="00486520">
        <w:t>best fit the training data, typically by minimizing a cost function.</w:t>
      </w:r>
    </w:p>
    <w:p w14:paraId="7B1EF8CD" w14:textId="77777777" w:rsidR="00486520" w:rsidRPr="00486520" w:rsidRDefault="00486520" w:rsidP="00486520">
      <w:pPr>
        <w:numPr>
          <w:ilvl w:val="0"/>
          <w:numId w:val="11"/>
        </w:numPr>
      </w:pPr>
      <w:r w:rsidRPr="00486520">
        <w:t>The most common performance measure for regression is the Root Mean Square Error (RMSE). Minimizing the Mean Square Error (MSE) is simpler and achieves the same result.</w:t>
      </w:r>
    </w:p>
    <w:p w14:paraId="5E4E6AE6" w14:textId="77777777" w:rsidR="009D5FA3" w:rsidRDefault="00486520" w:rsidP="00486520">
      <w:pPr>
        <w:numPr>
          <w:ilvl w:val="0"/>
          <w:numId w:val="11"/>
        </w:numPr>
      </w:pPr>
      <w:r w:rsidRPr="00486520">
        <w:t xml:space="preserve">The MSE cost function for a Linear Regression model is </w:t>
      </w:r>
    </w:p>
    <w:p w14:paraId="0AD19114" w14:textId="36A51A96" w:rsidR="009D5FA3" w:rsidRDefault="009D5FA3" w:rsidP="009D5FA3">
      <w:pPr>
        <w:numPr>
          <w:ilvl w:val="1"/>
          <w:numId w:val="11"/>
        </w:numPr>
      </w:pPr>
      <w:r w:rsidRPr="009D5FA3">
        <w:t>MSE=1</w:t>
      </w:r>
      <w:r>
        <w:t>/m(</w:t>
      </w:r>
      <w:r w:rsidRPr="009D5FA3">
        <w:rPr>
          <w:rFonts w:ascii="Arial" w:hAnsi="Arial" w:cs="Arial"/>
        </w:rPr>
        <w:t>​</w:t>
      </w:r>
      <w:r w:rsidRPr="009D5FA3">
        <w:t>i=1∑m</w:t>
      </w:r>
      <w:r w:rsidRPr="009D5FA3">
        <w:rPr>
          <w:rFonts w:ascii="Arial" w:hAnsi="Arial" w:cs="Arial"/>
        </w:rPr>
        <w:t>​</w:t>
      </w:r>
      <w:r w:rsidRPr="009D5FA3">
        <w:t>(y^</w:t>
      </w:r>
      <w:r w:rsidRPr="009D5FA3">
        <w:rPr>
          <w:rFonts w:ascii="Arial" w:hAnsi="Arial" w:cs="Arial"/>
        </w:rPr>
        <w:t>​</w:t>
      </w:r>
      <w:r w:rsidRPr="009D5FA3">
        <w:t>(i)−y(i))2</w:t>
      </w:r>
      <w:r>
        <w:t>)</w:t>
      </w:r>
    </w:p>
    <w:p w14:paraId="07FACC03" w14:textId="77777777" w:rsidR="00486520" w:rsidRPr="00486520" w:rsidRDefault="00486520" w:rsidP="00486520">
      <w:r w:rsidRPr="00486520">
        <w:rPr>
          <w:b/>
          <w:bCs/>
        </w:rPr>
        <w:t>Methods to train Linear Regression:</w:t>
      </w:r>
    </w:p>
    <w:p w14:paraId="3B714377" w14:textId="1E9B4B47" w:rsidR="00486520" w:rsidRPr="00486520" w:rsidRDefault="00486520" w:rsidP="00486520">
      <w:pPr>
        <w:numPr>
          <w:ilvl w:val="0"/>
          <w:numId w:val="12"/>
        </w:numPr>
      </w:pPr>
      <w:r w:rsidRPr="00486520">
        <w:rPr>
          <w:b/>
          <w:bCs/>
        </w:rPr>
        <w:t>Normal Equation</w:t>
      </w:r>
      <w:r w:rsidRPr="00486520">
        <w:t xml:space="preserve">: A direct, closed-form mathematical equation to find the </w:t>
      </w:r>
      <w:r w:rsidR="00CD4448" w:rsidRPr="00486520">
        <w:t xml:space="preserve"> </w:t>
      </w:r>
      <w:r w:rsidRPr="00486520">
        <w:t>theta</w:t>
      </w:r>
      <w:r w:rsidR="00CD4448">
        <w:t>(</w:t>
      </w:r>
      <w:r w:rsidR="00CD4448" w:rsidRPr="00F74079">
        <w:t>θ</w:t>
      </w:r>
      <w:r w:rsidR="00CD4448">
        <w:t>)</w:t>
      </w:r>
      <w:r w:rsidRPr="00486520">
        <w:t xml:space="preserve"> that minimizes the cost function. </w:t>
      </w:r>
    </w:p>
    <w:p w14:paraId="033604CD" w14:textId="3B9DE64A" w:rsidR="00486520" w:rsidRDefault="00486520" w:rsidP="00486520">
      <w:pPr>
        <w:numPr>
          <w:ilvl w:val="1"/>
          <w:numId w:val="12"/>
        </w:numPr>
      </w:pPr>
      <w:r w:rsidRPr="00486520">
        <w:t xml:space="preserve">The equation is </w:t>
      </w:r>
    </w:p>
    <w:p w14:paraId="7B36FCE7" w14:textId="11ABC4CC" w:rsidR="00C84CB6" w:rsidRPr="00486520" w:rsidRDefault="00C84CB6" w:rsidP="00C84CB6">
      <w:pPr>
        <w:ind w:left="2160"/>
      </w:pPr>
      <w:r w:rsidRPr="00C84CB6">
        <w:rPr>
          <w:noProof/>
        </w:rPr>
        <w:drawing>
          <wp:inline distT="0" distB="0" distL="0" distR="0" wp14:anchorId="05A98A26" wp14:editId="14E49C00">
            <wp:extent cx="1577340" cy="307349"/>
            <wp:effectExtent l="0" t="0" r="3810" b="0"/>
            <wp:docPr id="103338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89428" name=""/>
                    <pic:cNvPicPr/>
                  </pic:nvPicPr>
                  <pic:blipFill>
                    <a:blip r:embed="rId5"/>
                    <a:stretch>
                      <a:fillRect/>
                    </a:stretch>
                  </pic:blipFill>
                  <pic:spPr>
                    <a:xfrm>
                      <a:off x="0" y="0"/>
                      <a:ext cx="1602904" cy="312330"/>
                    </a:xfrm>
                    <a:prstGeom prst="rect">
                      <a:avLst/>
                    </a:prstGeom>
                  </pic:spPr>
                </pic:pic>
              </a:graphicData>
            </a:graphic>
          </wp:inline>
        </w:drawing>
      </w:r>
    </w:p>
    <w:p w14:paraId="4A62D469" w14:textId="04FE78B7" w:rsidR="00486520" w:rsidRPr="00486520" w:rsidRDefault="00486520" w:rsidP="00486520">
      <w:pPr>
        <w:numPr>
          <w:ilvl w:val="1"/>
          <w:numId w:val="12"/>
        </w:numPr>
      </w:pPr>
      <w:r w:rsidRPr="00486520">
        <w:t>$hat{</w:t>
      </w:r>
      <w:r w:rsidR="00CD4448" w:rsidRPr="00486520">
        <w:t xml:space="preserve"> </w:t>
      </w:r>
      <w:r w:rsidRPr="00486520">
        <w:t>{theta}}$ is the value of $</w:t>
      </w:r>
      <w:r w:rsidR="00CD4448" w:rsidRPr="00486520">
        <w:t xml:space="preserve"> </w:t>
      </w:r>
      <w:r w:rsidRPr="00486520">
        <w:t>{theta}$ that minimizes the cost function.</w:t>
      </w:r>
    </w:p>
    <w:p w14:paraId="4C7B92DE" w14:textId="1809B35D" w:rsidR="00486520" w:rsidRPr="00486520" w:rsidRDefault="00486520" w:rsidP="00486520">
      <w:pPr>
        <w:numPr>
          <w:ilvl w:val="1"/>
          <w:numId w:val="12"/>
        </w:numPr>
      </w:pPr>
      <w:r w:rsidRPr="00486520">
        <w:t>$</w:t>
      </w:r>
      <w:r w:rsidR="00CD4448" w:rsidRPr="00486520">
        <w:t xml:space="preserve"> </w:t>
      </w:r>
      <w:r w:rsidRPr="00486520">
        <w:t>{y}$ is the vector of target values.</w:t>
      </w:r>
    </w:p>
    <w:p w14:paraId="3BBE2D82" w14:textId="77777777" w:rsidR="00486520" w:rsidRPr="00486520" w:rsidRDefault="00486520" w:rsidP="00486520">
      <w:pPr>
        <w:numPr>
          <w:ilvl w:val="1"/>
          <w:numId w:val="12"/>
        </w:numPr>
      </w:pPr>
      <w:r w:rsidRPr="00486520">
        <w:t>Uses NumPy's np.linalg.inv() for matrix inverse and dot() for matrix multiplication.</w:t>
      </w:r>
    </w:p>
    <w:p w14:paraId="09E4AC6C" w14:textId="7BC4DB8B" w:rsidR="00486520" w:rsidRPr="00486520" w:rsidRDefault="00486520" w:rsidP="00486520">
      <w:pPr>
        <w:numPr>
          <w:ilvl w:val="1"/>
          <w:numId w:val="12"/>
        </w:numPr>
      </w:pPr>
      <w:r w:rsidRPr="00486520">
        <w:t>Scikit-Learn's LinearRegression class uses the Normal Equation (or specifically, the SVD approach which is related).</w:t>
      </w:r>
      <w:r w:rsidR="00CD4448">
        <w:t xml:space="preserve"> SVD= Singular Value Decomposition.</w:t>
      </w:r>
    </w:p>
    <w:p w14:paraId="24B756B2" w14:textId="77777777" w:rsidR="00486520" w:rsidRPr="00486520" w:rsidRDefault="00486520" w:rsidP="00486520">
      <w:pPr>
        <w:numPr>
          <w:ilvl w:val="1"/>
          <w:numId w:val="12"/>
        </w:numPr>
      </w:pPr>
      <w:r w:rsidRPr="00486520">
        <w:lastRenderedPageBreak/>
        <w:t>Computational complexity: O(n^2.4) to O(n^3) for matrix inversion, O(n^2) for SVD. Linear with respect to the number of instances O(m). Slow for a large number of features.</w:t>
      </w:r>
    </w:p>
    <w:p w14:paraId="2885ABA1" w14:textId="77777777" w:rsidR="00486520" w:rsidRPr="00486520" w:rsidRDefault="00486520" w:rsidP="00486520">
      <w:pPr>
        <w:numPr>
          <w:ilvl w:val="1"/>
          <w:numId w:val="12"/>
        </w:numPr>
      </w:pPr>
      <w:r w:rsidRPr="00486520">
        <w:t>Pseudoinverse ($\mathbf{X}^{+}$) based on Singular Value Decomposition (SVD) is used by Scikit-Learn and handles cases where $\mathbf{X}^T\mathbf{X}$ is not invertible.</w:t>
      </w:r>
    </w:p>
    <w:p w14:paraId="2B160579" w14:textId="77777777" w:rsidR="00486520" w:rsidRPr="00486520" w:rsidRDefault="00486520" w:rsidP="00486520">
      <w:pPr>
        <w:numPr>
          <w:ilvl w:val="0"/>
          <w:numId w:val="12"/>
        </w:numPr>
      </w:pPr>
      <w:r w:rsidRPr="00486520">
        <w:rPr>
          <w:b/>
          <w:bCs/>
        </w:rPr>
        <w:t>Gradient Descent (GD)</w:t>
      </w:r>
      <w:r w:rsidRPr="00486520">
        <w:t xml:space="preserve">: An iterative optimization algorithm that gradually tweaks parameters to minimize the cost function. </w:t>
      </w:r>
    </w:p>
    <w:p w14:paraId="06DCBF76" w14:textId="77777777" w:rsidR="00486520" w:rsidRPr="00486520" w:rsidRDefault="00486520" w:rsidP="00486520">
      <w:pPr>
        <w:numPr>
          <w:ilvl w:val="1"/>
          <w:numId w:val="12"/>
        </w:numPr>
      </w:pPr>
      <w:r w:rsidRPr="00486520">
        <w:t>Starts with random parameter values (random initialization) and takes steps in the direction of the steepest slope downhill of the cost function.</w:t>
      </w:r>
    </w:p>
    <w:p w14:paraId="5DA9D6CD" w14:textId="77777777" w:rsidR="00486520" w:rsidRPr="00486520" w:rsidRDefault="00486520" w:rsidP="00486520">
      <w:pPr>
        <w:numPr>
          <w:ilvl w:val="1"/>
          <w:numId w:val="12"/>
        </w:numPr>
      </w:pPr>
      <w:r w:rsidRPr="00486520">
        <w:t>Stops when the gradient is zero (minimum reached).</w:t>
      </w:r>
    </w:p>
    <w:p w14:paraId="57A25482" w14:textId="77777777" w:rsidR="00486520" w:rsidRPr="00486520" w:rsidRDefault="00486520" w:rsidP="00486520">
      <w:pPr>
        <w:numPr>
          <w:ilvl w:val="1"/>
          <w:numId w:val="12"/>
        </w:numPr>
      </w:pPr>
      <w:r w:rsidRPr="00486520">
        <w:rPr>
          <w:b/>
          <w:bCs/>
        </w:rPr>
        <w:t>Learning rate (η)</w:t>
      </w:r>
      <w:r w:rsidRPr="00486520">
        <w:t xml:space="preserve"> is a crucial hyperparameter determining step size. </w:t>
      </w:r>
    </w:p>
    <w:p w14:paraId="0990D77F" w14:textId="77777777" w:rsidR="00486520" w:rsidRPr="00486520" w:rsidRDefault="00486520" w:rsidP="00486520">
      <w:pPr>
        <w:numPr>
          <w:ilvl w:val="2"/>
          <w:numId w:val="12"/>
        </w:numPr>
      </w:pPr>
      <w:r w:rsidRPr="00486520">
        <w:t>Too small: slow convergence.</w:t>
      </w:r>
    </w:p>
    <w:p w14:paraId="14A7D591" w14:textId="77777777" w:rsidR="00486520" w:rsidRPr="00486520" w:rsidRDefault="00486520" w:rsidP="00486520">
      <w:pPr>
        <w:numPr>
          <w:ilvl w:val="2"/>
          <w:numId w:val="12"/>
        </w:numPr>
      </w:pPr>
      <w:r w:rsidRPr="00486520">
        <w:t>Too high: algorithm may diverge.</w:t>
      </w:r>
    </w:p>
    <w:p w14:paraId="05B8D885" w14:textId="77777777" w:rsidR="00486520" w:rsidRPr="00486520" w:rsidRDefault="00486520" w:rsidP="00486520">
      <w:pPr>
        <w:numPr>
          <w:ilvl w:val="1"/>
          <w:numId w:val="12"/>
        </w:numPr>
      </w:pPr>
      <w:r w:rsidRPr="00486520">
        <w:t>Can get stuck in local minima for non-convex cost functions.</w:t>
      </w:r>
    </w:p>
    <w:p w14:paraId="1F572CAD" w14:textId="77777777" w:rsidR="00486520" w:rsidRPr="00486520" w:rsidRDefault="00486520" w:rsidP="00486520">
      <w:pPr>
        <w:numPr>
          <w:ilvl w:val="1"/>
          <w:numId w:val="12"/>
        </w:numPr>
      </w:pPr>
      <w:r w:rsidRPr="00486520">
        <w:t>Requires features to have similar scales to converge quickly. Use StandardScaler from Scikit-Learn.</w:t>
      </w:r>
    </w:p>
    <w:p w14:paraId="6E59B1D3" w14:textId="4967EC7E" w:rsidR="00486520" w:rsidRPr="00486520" w:rsidRDefault="00486520" w:rsidP="00486520">
      <w:pPr>
        <w:numPr>
          <w:ilvl w:val="1"/>
          <w:numId w:val="12"/>
        </w:numPr>
      </w:pPr>
      <w:r w:rsidRPr="00486520">
        <w:t xml:space="preserve">Training a model means searching in the model's parameter space. For Linear Regression, the cost function </w:t>
      </w:r>
      <w:r w:rsidR="00446501">
        <w:t xml:space="preserve">(MSE) </w:t>
      </w:r>
      <w:r w:rsidRPr="00486520">
        <w:t>is convex, so the minimum is at the bottom of a bowl shape.</w:t>
      </w:r>
    </w:p>
    <w:p w14:paraId="3678423B" w14:textId="77777777" w:rsidR="00367582" w:rsidRDefault="00486520" w:rsidP="00486520">
      <w:pPr>
        <w:numPr>
          <w:ilvl w:val="1"/>
          <w:numId w:val="12"/>
        </w:numPr>
      </w:pPr>
      <w:r w:rsidRPr="00486520">
        <w:t xml:space="preserve">To implement GD, compute the gradient of the cost function with respect to each parameter. This is the vector of partial derivatives </w:t>
      </w:r>
      <w:r w:rsidR="00367582">
        <w:t xml:space="preserve"> </w:t>
      </w:r>
    </w:p>
    <w:p w14:paraId="0207E8B6" w14:textId="7A374C55" w:rsidR="00486520" w:rsidRPr="00486520" w:rsidRDefault="00367582" w:rsidP="00367582">
      <w:pPr>
        <w:ind w:left="1440"/>
      </w:pPr>
      <w:r w:rsidRPr="00367582">
        <w:rPr>
          <w:noProof/>
        </w:rPr>
        <w:drawing>
          <wp:inline distT="0" distB="0" distL="0" distR="0" wp14:anchorId="116322F9" wp14:editId="79AA728F">
            <wp:extent cx="1203960" cy="258702"/>
            <wp:effectExtent l="0" t="0" r="0" b="8255"/>
            <wp:docPr id="69129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94081" name=""/>
                    <pic:cNvPicPr/>
                  </pic:nvPicPr>
                  <pic:blipFill>
                    <a:blip r:embed="rId6"/>
                    <a:stretch>
                      <a:fillRect/>
                    </a:stretch>
                  </pic:blipFill>
                  <pic:spPr>
                    <a:xfrm>
                      <a:off x="0" y="0"/>
                      <a:ext cx="1270185" cy="272932"/>
                    </a:xfrm>
                    <a:prstGeom prst="rect">
                      <a:avLst/>
                    </a:prstGeom>
                  </pic:spPr>
                </pic:pic>
              </a:graphicData>
            </a:graphic>
          </wp:inline>
        </w:drawing>
      </w:r>
    </w:p>
    <w:p w14:paraId="6F07EB49" w14:textId="4C606C5F" w:rsidR="00486520" w:rsidRPr="00486520" w:rsidRDefault="00486520" w:rsidP="00486520">
      <w:r w:rsidRPr="00486520">
        <w:rPr>
          <w:b/>
          <w:bCs/>
        </w:rPr>
        <w:t>Gradient Descent Variants:</w:t>
      </w:r>
    </w:p>
    <w:p w14:paraId="1DDA473F" w14:textId="77777777" w:rsidR="00486520" w:rsidRPr="00486520" w:rsidRDefault="00486520" w:rsidP="00486520">
      <w:pPr>
        <w:numPr>
          <w:ilvl w:val="0"/>
          <w:numId w:val="13"/>
        </w:numPr>
      </w:pPr>
      <w:r w:rsidRPr="00486520">
        <w:rPr>
          <w:b/>
          <w:bCs/>
        </w:rPr>
        <w:t>Batch Gradient Descent</w:t>
      </w:r>
      <w:r w:rsidRPr="00486520">
        <w:t xml:space="preserve">: Computes the gradient using the </w:t>
      </w:r>
      <w:r w:rsidRPr="00486520">
        <w:rPr>
          <w:b/>
          <w:bCs/>
        </w:rPr>
        <w:t>entire training set</w:t>
      </w:r>
      <w:r w:rsidRPr="00486520">
        <w:t xml:space="preserve"> at every step. </w:t>
      </w:r>
    </w:p>
    <w:p w14:paraId="0043DEE2" w14:textId="197D6EBA" w:rsidR="00C84CB6" w:rsidRPr="00486520" w:rsidRDefault="00C84CB6" w:rsidP="00C84CB6">
      <w:pPr>
        <w:numPr>
          <w:ilvl w:val="1"/>
          <w:numId w:val="13"/>
        </w:numPr>
      </w:pPr>
      <w:r w:rsidRPr="00446501">
        <w:rPr>
          <w:noProof/>
        </w:rPr>
        <w:drawing>
          <wp:anchor distT="0" distB="0" distL="114300" distR="114300" simplePos="0" relativeHeight="251659264" behindDoc="1" locked="0" layoutInCell="1" allowOverlap="1" wp14:anchorId="5F573283" wp14:editId="0B529269">
            <wp:simplePos x="0" y="0"/>
            <wp:positionH relativeFrom="margin">
              <wp:align>center</wp:align>
            </wp:positionH>
            <wp:positionV relativeFrom="paragraph">
              <wp:posOffset>335280</wp:posOffset>
            </wp:positionV>
            <wp:extent cx="3520440" cy="636905"/>
            <wp:effectExtent l="0" t="0" r="3810" b="0"/>
            <wp:wrapTopAndBottom/>
            <wp:docPr id="178716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65727" name=""/>
                    <pic:cNvPicPr/>
                  </pic:nvPicPr>
                  <pic:blipFill>
                    <a:blip r:embed="rId7">
                      <a:extLst>
                        <a:ext uri="{28A0092B-C50C-407E-A947-70E740481C1C}">
                          <a14:useLocalDpi xmlns:a14="http://schemas.microsoft.com/office/drawing/2010/main" val="0"/>
                        </a:ext>
                      </a:extLst>
                    </a:blip>
                    <a:stretch>
                      <a:fillRect/>
                    </a:stretch>
                  </pic:blipFill>
                  <pic:spPr>
                    <a:xfrm>
                      <a:off x="0" y="0"/>
                      <a:ext cx="3520440" cy="636905"/>
                    </a:xfrm>
                    <a:prstGeom prst="rect">
                      <a:avLst/>
                    </a:prstGeom>
                  </pic:spPr>
                </pic:pic>
              </a:graphicData>
            </a:graphic>
          </wp:anchor>
        </w:drawing>
      </w:r>
      <w:r w:rsidR="00486520" w:rsidRPr="00486520">
        <w:t xml:space="preserve">Cost function partial derivatives: </w:t>
      </w:r>
    </w:p>
    <w:p w14:paraId="5046DB09" w14:textId="767980FC" w:rsidR="00486520" w:rsidRDefault="00486520" w:rsidP="00486520">
      <w:pPr>
        <w:numPr>
          <w:ilvl w:val="1"/>
          <w:numId w:val="13"/>
        </w:numPr>
      </w:pPr>
      <w:r w:rsidRPr="00486520">
        <w:t xml:space="preserve">Gradient vector: </w:t>
      </w:r>
    </w:p>
    <w:p w14:paraId="3DF37430" w14:textId="25D7F571" w:rsidR="00C84CB6" w:rsidRDefault="00013A03" w:rsidP="00C84CB6">
      <w:pPr>
        <w:ind w:left="1440"/>
      </w:pPr>
      <w:r w:rsidRPr="00013A03">
        <w:rPr>
          <w:noProof/>
        </w:rPr>
        <w:lastRenderedPageBreak/>
        <w:drawing>
          <wp:inline distT="0" distB="0" distL="0" distR="0" wp14:anchorId="2A0F4D9F" wp14:editId="2821846F">
            <wp:extent cx="929721" cy="320068"/>
            <wp:effectExtent l="0" t="0" r="3810" b="3810"/>
            <wp:docPr id="35866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60978" name=""/>
                    <pic:cNvPicPr/>
                  </pic:nvPicPr>
                  <pic:blipFill>
                    <a:blip r:embed="rId8"/>
                    <a:stretch>
                      <a:fillRect/>
                    </a:stretch>
                  </pic:blipFill>
                  <pic:spPr>
                    <a:xfrm>
                      <a:off x="0" y="0"/>
                      <a:ext cx="929721" cy="320068"/>
                    </a:xfrm>
                    <a:prstGeom prst="rect">
                      <a:avLst/>
                    </a:prstGeom>
                  </pic:spPr>
                </pic:pic>
              </a:graphicData>
            </a:graphic>
          </wp:inline>
        </w:drawing>
      </w:r>
      <w:r>
        <w:t xml:space="preserve"> </w:t>
      </w:r>
      <w:r w:rsidR="00B01C90">
        <w:t xml:space="preserve">      </w:t>
      </w:r>
      <w:r>
        <w:t>=</w:t>
      </w:r>
      <w:r w:rsidR="00B01C90">
        <w:t xml:space="preserve">      </w:t>
      </w:r>
      <w:r>
        <w:t xml:space="preserve">   </w:t>
      </w:r>
      <w:r w:rsidR="00C84CB6" w:rsidRPr="00C84CB6">
        <w:rPr>
          <w:noProof/>
        </w:rPr>
        <w:drawing>
          <wp:inline distT="0" distB="0" distL="0" distR="0" wp14:anchorId="57332F51" wp14:editId="784DEA86">
            <wp:extent cx="1827506" cy="547370"/>
            <wp:effectExtent l="0" t="0" r="1905" b="5080"/>
            <wp:docPr id="205747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70650" name=""/>
                    <pic:cNvPicPr/>
                  </pic:nvPicPr>
                  <pic:blipFill>
                    <a:blip r:embed="rId9"/>
                    <a:stretch>
                      <a:fillRect/>
                    </a:stretch>
                  </pic:blipFill>
                  <pic:spPr>
                    <a:xfrm>
                      <a:off x="0" y="0"/>
                      <a:ext cx="1876346" cy="561999"/>
                    </a:xfrm>
                    <a:prstGeom prst="rect">
                      <a:avLst/>
                    </a:prstGeom>
                  </pic:spPr>
                </pic:pic>
              </a:graphicData>
            </a:graphic>
          </wp:inline>
        </w:drawing>
      </w:r>
    </w:p>
    <w:p w14:paraId="6E9FBB8E" w14:textId="33C155E8" w:rsidR="00013A03" w:rsidRDefault="00013A03" w:rsidP="00C84CB6">
      <w:pPr>
        <w:ind w:left="1440"/>
      </w:pPr>
      <w:r>
        <w:t>Updated weights:</w:t>
      </w:r>
    </w:p>
    <w:p w14:paraId="56531A73" w14:textId="12803C1F" w:rsidR="00013A03" w:rsidRPr="00486520" w:rsidRDefault="00013A03" w:rsidP="00C84CB6">
      <w:pPr>
        <w:ind w:left="1440"/>
      </w:pPr>
      <w:r w:rsidRPr="00013A03">
        <w:rPr>
          <w:noProof/>
        </w:rPr>
        <w:drawing>
          <wp:inline distT="0" distB="0" distL="0" distR="0" wp14:anchorId="3474EC94" wp14:editId="04A4B6DF">
            <wp:extent cx="2911092" cy="434378"/>
            <wp:effectExtent l="0" t="0" r="3810" b="3810"/>
            <wp:docPr id="170672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21778" name=""/>
                    <pic:cNvPicPr/>
                  </pic:nvPicPr>
                  <pic:blipFill>
                    <a:blip r:embed="rId10"/>
                    <a:stretch>
                      <a:fillRect/>
                    </a:stretch>
                  </pic:blipFill>
                  <pic:spPr>
                    <a:xfrm>
                      <a:off x="0" y="0"/>
                      <a:ext cx="2911092" cy="434378"/>
                    </a:xfrm>
                    <a:prstGeom prst="rect">
                      <a:avLst/>
                    </a:prstGeom>
                  </pic:spPr>
                </pic:pic>
              </a:graphicData>
            </a:graphic>
          </wp:inline>
        </w:drawing>
      </w:r>
      <w:r>
        <w:t>, calculated above</w:t>
      </w:r>
    </w:p>
    <w:p w14:paraId="494DCD59" w14:textId="77777777" w:rsidR="00486520" w:rsidRPr="00486520" w:rsidRDefault="00486520" w:rsidP="00486520">
      <w:pPr>
        <w:numPr>
          <w:ilvl w:val="1"/>
          <w:numId w:val="13"/>
        </w:numPr>
      </w:pPr>
      <w:r w:rsidRPr="00486520">
        <w:t>Slow on very large training sets because it uses the whole batch.</w:t>
      </w:r>
    </w:p>
    <w:p w14:paraId="48CBAA72" w14:textId="77777777" w:rsidR="00486520" w:rsidRPr="00486520" w:rsidRDefault="00486520" w:rsidP="00486520">
      <w:pPr>
        <w:numPr>
          <w:ilvl w:val="1"/>
          <w:numId w:val="13"/>
        </w:numPr>
      </w:pPr>
      <w:r w:rsidRPr="00486520">
        <w:t>Scales well with the number of features.</w:t>
      </w:r>
    </w:p>
    <w:p w14:paraId="4856AC75" w14:textId="77777777" w:rsidR="00486520" w:rsidRPr="00486520" w:rsidRDefault="00486520" w:rsidP="00486520">
      <w:pPr>
        <w:numPr>
          <w:ilvl w:val="1"/>
          <w:numId w:val="13"/>
        </w:numPr>
      </w:pPr>
      <w:r w:rsidRPr="00486520">
        <w:t>Reaches the minimum precisely if the cost function is convex.</w:t>
      </w:r>
    </w:p>
    <w:p w14:paraId="4022E490" w14:textId="77777777" w:rsidR="00486520" w:rsidRPr="00486520" w:rsidRDefault="00486520" w:rsidP="00486520">
      <w:pPr>
        <w:numPr>
          <w:ilvl w:val="0"/>
          <w:numId w:val="13"/>
        </w:numPr>
      </w:pPr>
      <w:r w:rsidRPr="00486520">
        <w:rPr>
          <w:b/>
          <w:bCs/>
        </w:rPr>
        <w:t>Stochastic Gradient Descent (SGD)</w:t>
      </w:r>
      <w:r w:rsidRPr="00486520">
        <w:t xml:space="preserve">: Picks a </w:t>
      </w:r>
      <w:r w:rsidRPr="00486520">
        <w:rPr>
          <w:b/>
          <w:bCs/>
        </w:rPr>
        <w:t>random instance</w:t>
      </w:r>
      <w:r w:rsidRPr="00486520">
        <w:t xml:space="preserve"> from the training set at each step to compute gradients. </w:t>
      </w:r>
    </w:p>
    <w:p w14:paraId="15A73CE9" w14:textId="77777777" w:rsidR="00486520" w:rsidRPr="00486520" w:rsidRDefault="00486520" w:rsidP="00486520">
      <w:pPr>
        <w:numPr>
          <w:ilvl w:val="1"/>
          <w:numId w:val="13"/>
        </w:numPr>
      </w:pPr>
      <w:r w:rsidRPr="00486520">
        <w:t>Much faster because it manipulates very little data per iteration.</w:t>
      </w:r>
    </w:p>
    <w:p w14:paraId="4BD86CE4" w14:textId="77777777" w:rsidR="00486520" w:rsidRPr="00486520" w:rsidRDefault="00486520" w:rsidP="00486520">
      <w:pPr>
        <w:numPr>
          <w:ilvl w:val="1"/>
          <w:numId w:val="13"/>
        </w:numPr>
      </w:pPr>
      <w:r w:rsidRPr="00486520">
        <w:t>Can train on huge training sets that don't fit in memory (out-of-core learning).</w:t>
      </w:r>
    </w:p>
    <w:p w14:paraId="48D65426" w14:textId="77777777" w:rsidR="00486520" w:rsidRPr="00486520" w:rsidRDefault="00486520" w:rsidP="00486520">
      <w:pPr>
        <w:numPr>
          <w:ilvl w:val="1"/>
          <w:numId w:val="13"/>
        </w:numPr>
      </w:pPr>
      <w:r w:rsidRPr="00486520">
        <w:t>Randomness helps escape local minima for non-convex cost functions.</w:t>
      </w:r>
    </w:p>
    <w:p w14:paraId="6167102B" w14:textId="77777777" w:rsidR="00486520" w:rsidRPr="00486520" w:rsidRDefault="00486520" w:rsidP="00486520">
      <w:pPr>
        <w:numPr>
          <w:ilvl w:val="1"/>
          <w:numId w:val="13"/>
        </w:numPr>
      </w:pPr>
      <w:r w:rsidRPr="00486520">
        <w:t>Randomness also means it never truly settles at the minimum, it walks around it.</w:t>
      </w:r>
    </w:p>
    <w:p w14:paraId="49E41DB5" w14:textId="77777777" w:rsidR="00486520" w:rsidRPr="00486520" w:rsidRDefault="00486520" w:rsidP="00486520">
      <w:pPr>
        <w:numPr>
          <w:ilvl w:val="1"/>
          <w:numId w:val="13"/>
        </w:numPr>
      </w:pPr>
      <w:r w:rsidRPr="00486520">
        <w:t xml:space="preserve">To converge to the minimum, the learning rate must be gradually reduced using a </w:t>
      </w:r>
      <w:r w:rsidRPr="00486520">
        <w:rPr>
          <w:b/>
          <w:bCs/>
        </w:rPr>
        <w:t>learning schedule</w:t>
      </w:r>
      <w:r w:rsidRPr="00486520">
        <w:t>.</w:t>
      </w:r>
    </w:p>
    <w:p w14:paraId="4F548BA9" w14:textId="77777777" w:rsidR="00486520" w:rsidRPr="00486520" w:rsidRDefault="00486520" w:rsidP="00486520">
      <w:pPr>
        <w:numPr>
          <w:ilvl w:val="1"/>
          <w:numId w:val="13"/>
        </w:numPr>
      </w:pPr>
      <w:r w:rsidRPr="00486520">
        <w:t>Implemented in Scikit-Learn's SGDRegressor class (for regression).</w:t>
      </w:r>
    </w:p>
    <w:p w14:paraId="797EA33D" w14:textId="77777777" w:rsidR="00486520" w:rsidRPr="00486520" w:rsidRDefault="00486520" w:rsidP="00486520">
      <w:pPr>
        <w:numPr>
          <w:ilvl w:val="1"/>
          <w:numId w:val="13"/>
        </w:numPr>
      </w:pPr>
      <w:r w:rsidRPr="00486520">
        <w:t>Faster for large numbers of instances (large m).</w:t>
      </w:r>
    </w:p>
    <w:p w14:paraId="0A495AFE" w14:textId="77777777" w:rsidR="00486520" w:rsidRPr="00486520" w:rsidRDefault="00486520" w:rsidP="00486520">
      <w:pPr>
        <w:numPr>
          <w:ilvl w:val="0"/>
          <w:numId w:val="13"/>
        </w:numPr>
      </w:pPr>
      <w:r w:rsidRPr="00486520">
        <w:rPr>
          <w:b/>
          <w:bCs/>
        </w:rPr>
        <w:t>Mini-batch Gradient Descent</w:t>
      </w:r>
      <w:r w:rsidRPr="00486520">
        <w:t xml:space="preserve">: Computes gradients on </w:t>
      </w:r>
      <w:r w:rsidRPr="00486520">
        <w:rPr>
          <w:b/>
          <w:bCs/>
        </w:rPr>
        <w:t>small random sets of instances (mini-batches)</w:t>
      </w:r>
      <w:r w:rsidRPr="00486520">
        <w:t xml:space="preserve">. </w:t>
      </w:r>
    </w:p>
    <w:p w14:paraId="3B347141" w14:textId="77777777" w:rsidR="00486520" w:rsidRPr="00486520" w:rsidRDefault="00486520" w:rsidP="00486520">
      <w:pPr>
        <w:numPr>
          <w:ilvl w:val="1"/>
          <w:numId w:val="13"/>
        </w:numPr>
      </w:pPr>
      <w:r w:rsidRPr="00486520">
        <w:t>Performance boost from hardware optimization (e.g., GPUs).</w:t>
      </w:r>
    </w:p>
    <w:p w14:paraId="65E9A02E" w14:textId="77777777" w:rsidR="00486520" w:rsidRPr="00486520" w:rsidRDefault="00486520" w:rsidP="00486520">
      <w:pPr>
        <w:numPr>
          <w:ilvl w:val="1"/>
          <w:numId w:val="13"/>
        </w:numPr>
      </w:pPr>
      <w:r w:rsidRPr="00486520">
        <w:t>Less erratic progress than SGD, walks closer to the minimum.</w:t>
      </w:r>
    </w:p>
    <w:p w14:paraId="4EB2EF2F" w14:textId="77777777" w:rsidR="00486520" w:rsidRPr="00486520" w:rsidRDefault="00486520" w:rsidP="00486520">
      <w:pPr>
        <w:numPr>
          <w:ilvl w:val="1"/>
          <w:numId w:val="13"/>
        </w:numPr>
      </w:pPr>
      <w:r w:rsidRPr="00486520">
        <w:t>May be harder to escape local minima than SGD.</w:t>
      </w:r>
    </w:p>
    <w:p w14:paraId="418EBC2F" w14:textId="77777777" w:rsidR="00486520" w:rsidRPr="00486520" w:rsidRDefault="00486520" w:rsidP="00486520">
      <w:pPr>
        <w:numPr>
          <w:ilvl w:val="1"/>
          <w:numId w:val="13"/>
        </w:numPr>
      </w:pPr>
      <w:r w:rsidRPr="00486520">
        <w:t>Faster for large m, like SGD.</w:t>
      </w:r>
    </w:p>
    <w:p w14:paraId="1BD63650" w14:textId="77777777" w:rsidR="00486520" w:rsidRPr="00486520" w:rsidRDefault="00486520" w:rsidP="00486520">
      <w:r w:rsidRPr="00486520">
        <w:rPr>
          <w:b/>
          <w:bCs/>
        </w:rPr>
        <w:t>Polynomial Regression</w:t>
      </w:r>
    </w:p>
    <w:p w14:paraId="03EE495F" w14:textId="77777777" w:rsidR="00486520" w:rsidRPr="00486520" w:rsidRDefault="00486520" w:rsidP="00486520">
      <w:pPr>
        <w:numPr>
          <w:ilvl w:val="0"/>
          <w:numId w:val="14"/>
        </w:numPr>
      </w:pPr>
      <w:r w:rsidRPr="00486520">
        <w:t xml:space="preserve">Used to fit </w:t>
      </w:r>
      <w:r w:rsidRPr="00486520">
        <w:rPr>
          <w:b/>
          <w:bCs/>
        </w:rPr>
        <w:t>nonlinear data</w:t>
      </w:r>
      <w:r w:rsidRPr="00486520">
        <w:t xml:space="preserve"> using a linear model by adding powers of each feature as new features.</w:t>
      </w:r>
    </w:p>
    <w:p w14:paraId="67817EBA" w14:textId="77777777" w:rsidR="00486520" w:rsidRPr="00486520" w:rsidRDefault="00486520" w:rsidP="00486520">
      <w:pPr>
        <w:numPr>
          <w:ilvl w:val="0"/>
          <w:numId w:val="14"/>
        </w:numPr>
      </w:pPr>
      <w:r w:rsidRPr="00486520">
        <w:t>Example: add $x_1^2$ as a new feature.</w:t>
      </w:r>
    </w:p>
    <w:p w14:paraId="6DE78EC4" w14:textId="77777777" w:rsidR="00486520" w:rsidRPr="00486520" w:rsidRDefault="00486520" w:rsidP="00486520">
      <w:pPr>
        <w:numPr>
          <w:ilvl w:val="0"/>
          <w:numId w:val="14"/>
        </w:numPr>
      </w:pPr>
      <w:r w:rsidRPr="00486520">
        <w:t>Implemented in Scikit-Learn using PolynomialFeatures transformer.</w:t>
      </w:r>
    </w:p>
    <w:p w14:paraId="675CF64D" w14:textId="77777777" w:rsidR="00486520" w:rsidRPr="00486520" w:rsidRDefault="00486520" w:rsidP="00486520">
      <w:r w:rsidRPr="00486520">
        <w:rPr>
          <w:b/>
          <w:bCs/>
        </w:rPr>
        <w:t>Learning Curves</w:t>
      </w:r>
    </w:p>
    <w:p w14:paraId="7461E6F9" w14:textId="77777777" w:rsidR="00486520" w:rsidRPr="00486520" w:rsidRDefault="00486520" w:rsidP="00486520">
      <w:pPr>
        <w:numPr>
          <w:ilvl w:val="0"/>
          <w:numId w:val="15"/>
        </w:numPr>
      </w:pPr>
      <w:r w:rsidRPr="00486520">
        <w:lastRenderedPageBreak/>
        <w:t xml:space="preserve">Plots of the model's performance on the </w:t>
      </w:r>
      <w:r w:rsidRPr="00486520">
        <w:rPr>
          <w:b/>
          <w:bCs/>
        </w:rPr>
        <w:t>training set and validation set</w:t>
      </w:r>
      <w:r w:rsidRPr="00486520">
        <w:t xml:space="preserve"> as a function of training set size (or iteration).</w:t>
      </w:r>
    </w:p>
    <w:p w14:paraId="6AE6DA16" w14:textId="77777777" w:rsidR="00486520" w:rsidRPr="00486520" w:rsidRDefault="00486520" w:rsidP="00486520">
      <w:pPr>
        <w:numPr>
          <w:ilvl w:val="0"/>
          <w:numId w:val="15"/>
        </w:numPr>
      </w:pPr>
      <w:r w:rsidRPr="00486520">
        <w:t xml:space="preserve">Useful for diagnosing </w:t>
      </w:r>
      <w:r w:rsidRPr="00486520">
        <w:rPr>
          <w:b/>
          <w:bCs/>
        </w:rPr>
        <w:t>underfitting</w:t>
      </w:r>
      <w:r w:rsidRPr="00486520">
        <w:t xml:space="preserve"> and </w:t>
      </w:r>
      <w:r w:rsidRPr="00486520">
        <w:rPr>
          <w:b/>
          <w:bCs/>
        </w:rPr>
        <w:t>overfitting</w:t>
      </w:r>
      <w:r w:rsidRPr="00486520">
        <w:t>.</w:t>
      </w:r>
    </w:p>
    <w:p w14:paraId="3549731B" w14:textId="77777777" w:rsidR="00486520" w:rsidRPr="00486520" w:rsidRDefault="00486520" w:rsidP="00486520">
      <w:pPr>
        <w:numPr>
          <w:ilvl w:val="0"/>
          <w:numId w:val="15"/>
        </w:numPr>
      </w:pPr>
      <w:r w:rsidRPr="00486520">
        <w:rPr>
          <w:b/>
          <w:bCs/>
        </w:rPr>
        <w:t>Underfitting</w:t>
      </w:r>
      <w:r w:rsidRPr="00486520">
        <w:t>: Both training and validation errors are high and close together, and plateau. Adding more data won't help.</w:t>
      </w:r>
    </w:p>
    <w:p w14:paraId="5DD1A90D" w14:textId="77777777" w:rsidR="00486520" w:rsidRPr="00486520" w:rsidRDefault="00486520" w:rsidP="00486520">
      <w:pPr>
        <w:numPr>
          <w:ilvl w:val="0"/>
          <w:numId w:val="15"/>
        </w:numPr>
      </w:pPr>
      <w:r w:rsidRPr="00486520">
        <w:rPr>
          <w:b/>
          <w:bCs/>
        </w:rPr>
        <w:t>Overfitting</w:t>
      </w:r>
      <w:r w:rsidRPr="00486520">
        <w:t>: Training error is much lower than validation error, and there is a significant gap between the curves. Validation error may increase after a certain training set size or iteration. Adding more data can help reduce the gap.</w:t>
      </w:r>
    </w:p>
    <w:p w14:paraId="4F4F342F" w14:textId="77777777" w:rsidR="00486520" w:rsidRPr="00486520" w:rsidRDefault="00486520" w:rsidP="00486520">
      <w:r w:rsidRPr="00486520">
        <w:rPr>
          <w:b/>
          <w:bCs/>
        </w:rPr>
        <w:t>Bias/Variance Tradeoff</w:t>
      </w:r>
    </w:p>
    <w:p w14:paraId="2C91CE76" w14:textId="77777777" w:rsidR="00486520" w:rsidRPr="00486520" w:rsidRDefault="00486520" w:rsidP="00486520">
      <w:pPr>
        <w:numPr>
          <w:ilvl w:val="0"/>
          <w:numId w:val="16"/>
        </w:numPr>
      </w:pPr>
      <w:r w:rsidRPr="00486520">
        <w:t xml:space="preserve">A model's generalization error can be decomposed into three errors: </w:t>
      </w:r>
    </w:p>
    <w:p w14:paraId="70AA411B" w14:textId="77777777" w:rsidR="00486520" w:rsidRPr="00486520" w:rsidRDefault="00486520" w:rsidP="00486520">
      <w:pPr>
        <w:numPr>
          <w:ilvl w:val="1"/>
          <w:numId w:val="16"/>
        </w:numPr>
      </w:pPr>
      <w:r w:rsidRPr="00486520">
        <w:rPr>
          <w:b/>
          <w:bCs/>
        </w:rPr>
        <w:t>Bias</w:t>
      </w:r>
      <w:r w:rsidRPr="00486520">
        <w:t xml:space="preserve">: Due to wrong assumptions in the model (e.g., assuming linearity when data is quadratic). High bias implies </w:t>
      </w:r>
      <w:r w:rsidRPr="00486520">
        <w:rPr>
          <w:b/>
          <w:bCs/>
        </w:rPr>
        <w:t>underfitting</w:t>
      </w:r>
      <w:r w:rsidRPr="00486520">
        <w:t>.</w:t>
      </w:r>
    </w:p>
    <w:p w14:paraId="4E90AA82" w14:textId="77777777" w:rsidR="00486520" w:rsidRPr="00486520" w:rsidRDefault="00486520" w:rsidP="00486520">
      <w:pPr>
        <w:numPr>
          <w:ilvl w:val="1"/>
          <w:numId w:val="16"/>
        </w:numPr>
      </w:pPr>
      <w:r w:rsidRPr="00486520">
        <w:rPr>
          <w:b/>
          <w:bCs/>
        </w:rPr>
        <w:t>Variance</w:t>
      </w:r>
      <w:r w:rsidRPr="00486520">
        <w:t xml:space="preserve">: Due to the model's sensitivity to small variations in the training data. High variance implies </w:t>
      </w:r>
      <w:r w:rsidRPr="00486520">
        <w:rPr>
          <w:b/>
          <w:bCs/>
        </w:rPr>
        <w:t>overfitting</w:t>
      </w:r>
      <w:r w:rsidRPr="00486520">
        <w:t>.</w:t>
      </w:r>
    </w:p>
    <w:p w14:paraId="1EEA2741" w14:textId="77777777" w:rsidR="00486520" w:rsidRPr="00486520" w:rsidRDefault="00486520" w:rsidP="00486520">
      <w:pPr>
        <w:numPr>
          <w:ilvl w:val="1"/>
          <w:numId w:val="16"/>
        </w:numPr>
      </w:pPr>
      <w:r w:rsidRPr="00486520">
        <w:rPr>
          <w:b/>
          <w:bCs/>
        </w:rPr>
        <w:t>Irreducible error</w:t>
      </w:r>
      <w:r w:rsidRPr="00486520">
        <w:t>: Due to noise in the data itself. Cannot be reduced by model choice; requires data cleaning.</w:t>
      </w:r>
    </w:p>
    <w:p w14:paraId="17F09CEA" w14:textId="77777777" w:rsidR="00486520" w:rsidRPr="00486520" w:rsidRDefault="00486520" w:rsidP="00486520">
      <w:pPr>
        <w:numPr>
          <w:ilvl w:val="0"/>
          <w:numId w:val="16"/>
        </w:numPr>
      </w:pPr>
      <w:r w:rsidRPr="00486520">
        <w:t>Increasing model complexity typically increases variance and reduces bias, and vice versa.</w:t>
      </w:r>
    </w:p>
    <w:p w14:paraId="04C08E9C" w14:textId="77777777" w:rsidR="00486520" w:rsidRPr="00486520" w:rsidRDefault="00486520" w:rsidP="00486520">
      <w:r w:rsidRPr="00486520">
        <w:rPr>
          <w:b/>
          <w:bCs/>
        </w:rPr>
        <w:t>Regularized Linear Models</w:t>
      </w:r>
    </w:p>
    <w:p w14:paraId="6A2BA2BA" w14:textId="77777777" w:rsidR="00486520" w:rsidRPr="00486520" w:rsidRDefault="00486520" w:rsidP="00486520">
      <w:pPr>
        <w:numPr>
          <w:ilvl w:val="0"/>
          <w:numId w:val="17"/>
        </w:numPr>
      </w:pPr>
      <w:r w:rsidRPr="00486520">
        <w:t xml:space="preserve">Techniques to reduce </w:t>
      </w:r>
      <w:r w:rsidRPr="00486520">
        <w:rPr>
          <w:b/>
          <w:bCs/>
        </w:rPr>
        <w:t>overfitting</w:t>
      </w:r>
      <w:r w:rsidRPr="00486520">
        <w:t xml:space="preserve"> by constraining the model.</w:t>
      </w:r>
    </w:p>
    <w:p w14:paraId="270EB248" w14:textId="77777777" w:rsidR="00486520" w:rsidRPr="00486520" w:rsidRDefault="00486520" w:rsidP="00486520">
      <w:pPr>
        <w:numPr>
          <w:ilvl w:val="0"/>
          <w:numId w:val="17"/>
        </w:numPr>
      </w:pPr>
      <w:r w:rsidRPr="00486520">
        <w:t xml:space="preserve">For linear models, this is typically done by constraining the </w:t>
      </w:r>
      <w:r w:rsidRPr="00486520">
        <w:rPr>
          <w:b/>
          <w:bCs/>
        </w:rPr>
        <w:t>weights</w:t>
      </w:r>
      <w:r w:rsidRPr="00486520">
        <w:t>.</w:t>
      </w:r>
    </w:p>
    <w:p w14:paraId="79DA3F88" w14:textId="77777777" w:rsidR="00486520" w:rsidRPr="00486520" w:rsidRDefault="00486520" w:rsidP="00486520">
      <w:pPr>
        <w:numPr>
          <w:ilvl w:val="0"/>
          <w:numId w:val="17"/>
        </w:numPr>
      </w:pPr>
      <w:r w:rsidRPr="00486520">
        <w:t>Regularization term is added to the cost function during training.</w:t>
      </w:r>
    </w:p>
    <w:p w14:paraId="44C43A45" w14:textId="77777777" w:rsidR="00486520" w:rsidRPr="00486520" w:rsidRDefault="00486520" w:rsidP="00486520">
      <w:pPr>
        <w:numPr>
          <w:ilvl w:val="0"/>
          <w:numId w:val="17"/>
        </w:numPr>
      </w:pPr>
      <w:r w:rsidRPr="00486520">
        <w:t>Require scaling the data before use.</w:t>
      </w:r>
    </w:p>
    <w:p w14:paraId="10CEF6E1" w14:textId="77777777" w:rsidR="00214D23" w:rsidRDefault="00486520" w:rsidP="00486520">
      <w:pPr>
        <w:numPr>
          <w:ilvl w:val="0"/>
          <w:numId w:val="18"/>
        </w:numPr>
      </w:pPr>
      <w:r w:rsidRPr="00486520">
        <w:rPr>
          <w:b/>
          <w:bCs/>
        </w:rPr>
        <w:t>Ridge Regression (L2 regularization)</w:t>
      </w:r>
      <w:r w:rsidRPr="00486520">
        <w:t xml:space="preserve">: </w:t>
      </w:r>
    </w:p>
    <w:p w14:paraId="36FC3844" w14:textId="3F99F814" w:rsidR="00486520" w:rsidRDefault="00486520" w:rsidP="00214D23">
      <w:pPr>
        <w:numPr>
          <w:ilvl w:val="1"/>
          <w:numId w:val="18"/>
        </w:numPr>
      </w:pPr>
      <w:r w:rsidRPr="00486520">
        <w:t xml:space="preserve">Adds </w:t>
      </w:r>
      <w:r w:rsidR="00214D23" w:rsidRPr="00214D23">
        <w:rPr>
          <w:noProof/>
        </w:rPr>
        <w:drawing>
          <wp:inline distT="0" distB="0" distL="0" distR="0" wp14:anchorId="66A3CEBA" wp14:editId="353EA703">
            <wp:extent cx="883997" cy="381033"/>
            <wp:effectExtent l="0" t="0" r="0" b="0"/>
            <wp:docPr id="129575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54279" name=""/>
                    <pic:cNvPicPr/>
                  </pic:nvPicPr>
                  <pic:blipFill>
                    <a:blip r:embed="rId11"/>
                    <a:stretch>
                      <a:fillRect/>
                    </a:stretch>
                  </pic:blipFill>
                  <pic:spPr>
                    <a:xfrm>
                      <a:off x="0" y="0"/>
                      <a:ext cx="883997" cy="381033"/>
                    </a:xfrm>
                    <a:prstGeom prst="rect">
                      <a:avLst/>
                    </a:prstGeom>
                  </pic:spPr>
                </pic:pic>
              </a:graphicData>
            </a:graphic>
          </wp:inline>
        </w:drawing>
      </w:r>
      <w:r w:rsidRPr="00486520">
        <w:t xml:space="preserve">to the MSE cost function. </w:t>
      </w:r>
    </w:p>
    <w:p w14:paraId="33240FC4" w14:textId="4E8EC54A" w:rsidR="00A86F65" w:rsidRPr="00486520" w:rsidRDefault="00A86F65" w:rsidP="00A86F65">
      <w:pPr>
        <w:ind w:left="1440" w:firstLine="720"/>
      </w:pPr>
      <w:r w:rsidRPr="00A86F65">
        <w:rPr>
          <w:noProof/>
        </w:rPr>
        <w:drawing>
          <wp:inline distT="0" distB="0" distL="0" distR="0" wp14:anchorId="563389BD" wp14:editId="1237FA0B">
            <wp:extent cx="2568163" cy="731583"/>
            <wp:effectExtent l="0" t="0" r="3810" b="0"/>
            <wp:docPr id="147894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40428" name=""/>
                    <pic:cNvPicPr/>
                  </pic:nvPicPr>
                  <pic:blipFill>
                    <a:blip r:embed="rId12"/>
                    <a:stretch>
                      <a:fillRect/>
                    </a:stretch>
                  </pic:blipFill>
                  <pic:spPr>
                    <a:xfrm>
                      <a:off x="0" y="0"/>
                      <a:ext cx="2568163" cy="731583"/>
                    </a:xfrm>
                    <a:prstGeom prst="rect">
                      <a:avLst/>
                    </a:prstGeom>
                  </pic:spPr>
                </pic:pic>
              </a:graphicData>
            </a:graphic>
          </wp:inline>
        </w:drawing>
      </w:r>
    </w:p>
    <w:p w14:paraId="05076252" w14:textId="77777777" w:rsidR="00486520" w:rsidRPr="00486520" w:rsidRDefault="00486520" w:rsidP="00486520">
      <w:pPr>
        <w:numPr>
          <w:ilvl w:val="1"/>
          <w:numId w:val="18"/>
        </w:numPr>
      </w:pPr>
      <w:r w:rsidRPr="00486520">
        <w:t>Forces weights to be as small as possible.</w:t>
      </w:r>
    </w:p>
    <w:p w14:paraId="0753A08F" w14:textId="77777777" w:rsidR="00486520" w:rsidRPr="00486520" w:rsidRDefault="00486520" w:rsidP="00486520">
      <w:pPr>
        <w:numPr>
          <w:ilvl w:val="1"/>
          <w:numId w:val="18"/>
        </w:numPr>
      </w:pPr>
      <w:r w:rsidRPr="00486520">
        <w:t>Hyperparameter $\alpha$ controls regularization strength ($\alpha=0$ is Linear Regression). Increasing $\alpha$ leads to flatter predictions, reducing variance but increasing bias.</w:t>
      </w:r>
    </w:p>
    <w:p w14:paraId="2E434D57" w14:textId="2D488E35" w:rsidR="00486520" w:rsidRDefault="00486520" w:rsidP="00486520">
      <w:pPr>
        <w:numPr>
          <w:ilvl w:val="1"/>
          <w:numId w:val="18"/>
        </w:numPr>
      </w:pPr>
      <w:r w:rsidRPr="00486520">
        <w:lastRenderedPageBreak/>
        <w:t xml:space="preserve">Closed-form solution: </w:t>
      </w:r>
    </w:p>
    <w:p w14:paraId="15D606B1" w14:textId="3FDEA407" w:rsidR="0091750B" w:rsidRPr="00486520" w:rsidRDefault="0091750B" w:rsidP="0091750B">
      <w:pPr>
        <w:ind w:left="1800"/>
      </w:pPr>
      <w:r w:rsidRPr="0091750B">
        <w:rPr>
          <w:noProof/>
        </w:rPr>
        <w:drawing>
          <wp:inline distT="0" distB="0" distL="0" distR="0" wp14:anchorId="5B477E0D" wp14:editId="60BBACEF">
            <wp:extent cx="2911092" cy="624894"/>
            <wp:effectExtent l="0" t="0" r="3810" b="3810"/>
            <wp:docPr id="13458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8412" name=""/>
                    <pic:cNvPicPr/>
                  </pic:nvPicPr>
                  <pic:blipFill>
                    <a:blip r:embed="rId13"/>
                    <a:stretch>
                      <a:fillRect/>
                    </a:stretch>
                  </pic:blipFill>
                  <pic:spPr>
                    <a:xfrm>
                      <a:off x="0" y="0"/>
                      <a:ext cx="2911092" cy="624894"/>
                    </a:xfrm>
                    <a:prstGeom prst="rect">
                      <a:avLst/>
                    </a:prstGeom>
                  </pic:spPr>
                </pic:pic>
              </a:graphicData>
            </a:graphic>
          </wp:inline>
        </w:drawing>
      </w:r>
    </w:p>
    <w:p w14:paraId="66FACFB4" w14:textId="77777777" w:rsidR="00486520" w:rsidRPr="00486520" w:rsidRDefault="00486520" w:rsidP="00486520">
      <w:pPr>
        <w:numPr>
          <w:ilvl w:val="1"/>
          <w:numId w:val="18"/>
        </w:numPr>
      </w:pPr>
      <w:r w:rsidRPr="00486520">
        <w:t>Can also be trained using Gradient Descent with an L2 penalty.</w:t>
      </w:r>
    </w:p>
    <w:p w14:paraId="3EFF2912" w14:textId="77777777" w:rsidR="00486520" w:rsidRDefault="00486520" w:rsidP="00486520">
      <w:pPr>
        <w:numPr>
          <w:ilvl w:val="1"/>
          <w:numId w:val="18"/>
        </w:numPr>
      </w:pPr>
      <w:r w:rsidRPr="00486520">
        <w:t>Implemented in Scikit-Learn as Ridge and SGDRegressor(penalty="l2").</w:t>
      </w:r>
    </w:p>
    <w:p w14:paraId="39BF1E8D" w14:textId="49D431A2" w:rsidR="00D85874" w:rsidRPr="00486520" w:rsidRDefault="00D85874" w:rsidP="00486520">
      <w:pPr>
        <w:numPr>
          <w:ilvl w:val="1"/>
          <w:numId w:val="18"/>
        </w:numPr>
      </w:pPr>
      <w:r>
        <w:t>A good default method to use, instead of Linear Regression.</w:t>
      </w:r>
    </w:p>
    <w:p w14:paraId="69C213EE" w14:textId="77777777" w:rsidR="00AA0594" w:rsidRDefault="00486520" w:rsidP="00486520">
      <w:pPr>
        <w:numPr>
          <w:ilvl w:val="0"/>
          <w:numId w:val="18"/>
        </w:numPr>
      </w:pPr>
      <w:r w:rsidRPr="00486520">
        <w:rPr>
          <w:b/>
          <w:bCs/>
        </w:rPr>
        <w:t>Lasso Regression (L1 regularization)</w:t>
      </w:r>
      <w:r w:rsidRPr="00486520">
        <w:t xml:space="preserve">: </w:t>
      </w:r>
    </w:p>
    <w:p w14:paraId="5DD77AF8" w14:textId="2D6FCDC0" w:rsidR="00486520" w:rsidRDefault="00486520" w:rsidP="00AA0594">
      <w:pPr>
        <w:numPr>
          <w:ilvl w:val="1"/>
          <w:numId w:val="18"/>
        </w:numPr>
      </w:pPr>
      <w:r w:rsidRPr="00486520">
        <w:t xml:space="preserve">Adds </w:t>
      </w:r>
      <w:r w:rsidR="00537AFA" w:rsidRPr="00537AFA">
        <w:rPr>
          <w:noProof/>
        </w:rPr>
        <w:drawing>
          <wp:inline distT="0" distB="0" distL="0" distR="0" wp14:anchorId="3535112C" wp14:editId="4FE09754">
            <wp:extent cx="800169" cy="594412"/>
            <wp:effectExtent l="0" t="0" r="0" b="0"/>
            <wp:docPr id="183719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97893" name=""/>
                    <pic:cNvPicPr/>
                  </pic:nvPicPr>
                  <pic:blipFill>
                    <a:blip r:embed="rId14"/>
                    <a:stretch>
                      <a:fillRect/>
                    </a:stretch>
                  </pic:blipFill>
                  <pic:spPr>
                    <a:xfrm>
                      <a:off x="0" y="0"/>
                      <a:ext cx="800169" cy="594412"/>
                    </a:xfrm>
                    <a:prstGeom prst="rect">
                      <a:avLst/>
                    </a:prstGeom>
                  </pic:spPr>
                </pic:pic>
              </a:graphicData>
            </a:graphic>
          </wp:inline>
        </w:drawing>
      </w:r>
      <w:r w:rsidRPr="00486520">
        <w:t xml:space="preserve"> to the MSE cost function. </w:t>
      </w:r>
    </w:p>
    <w:p w14:paraId="4F1B6DAA" w14:textId="2C61AB2A" w:rsidR="00AA0594" w:rsidRPr="00486520" w:rsidRDefault="00AA0594" w:rsidP="00AA0594">
      <w:pPr>
        <w:ind w:left="2160"/>
      </w:pPr>
      <w:r w:rsidRPr="00AA0594">
        <w:rPr>
          <w:noProof/>
        </w:rPr>
        <w:drawing>
          <wp:inline distT="0" distB="0" distL="0" distR="0" wp14:anchorId="39F03E7A" wp14:editId="5099AE74">
            <wp:extent cx="2232853" cy="518205"/>
            <wp:effectExtent l="0" t="0" r="0" b="0"/>
            <wp:docPr id="155565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57247" name=""/>
                    <pic:cNvPicPr/>
                  </pic:nvPicPr>
                  <pic:blipFill>
                    <a:blip r:embed="rId15"/>
                    <a:stretch>
                      <a:fillRect/>
                    </a:stretch>
                  </pic:blipFill>
                  <pic:spPr>
                    <a:xfrm>
                      <a:off x="0" y="0"/>
                      <a:ext cx="2232853" cy="518205"/>
                    </a:xfrm>
                    <a:prstGeom prst="rect">
                      <a:avLst/>
                    </a:prstGeom>
                  </pic:spPr>
                </pic:pic>
              </a:graphicData>
            </a:graphic>
          </wp:inline>
        </w:drawing>
      </w:r>
    </w:p>
    <w:p w14:paraId="2E95575C" w14:textId="77777777" w:rsidR="00486520" w:rsidRPr="00486520" w:rsidRDefault="00486520" w:rsidP="00486520">
      <w:pPr>
        <w:numPr>
          <w:ilvl w:val="1"/>
          <w:numId w:val="18"/>
        </w:numPr>
      </w:pPr>
      <w:r w:rsidRPr="00486520">
        <w:t xml:space="preserve">Tends to completely eliminate weights of the least important features (sets them to zero). Performs automatic </w:t>
      </w:r>
      <w:r w:rsidRPr="00486520">
        <w:rPr>
          <w:b/>
          <w:bCs/>
        </w:rPr>
        <w:t>feature selection</w:t>
      </w:r>
      <w:r w:rsidRPr="00486520">
        <w:t xml:space="preserve">. Outputs a </w:t>
      </w:r>
      <w:r w:rsidRPr="00486520">
        <w:rPr>
          <w:b/>
          <w:bCs/>
        </w:rPr>
        <w:t>sparse model</w:t>
      </w:r>
      <w:r w:rsidRPr="00486520">
        <w:t>.</w:t>
      </w:r>
    </w:p>
    <w:p w14:paraId="3245210A" w14:textId="77777777" w:rsidR="00486520" w:rsidRPr="00486520" w:rsidRDefault="00486520" w:rsidP="00486520">
      <w:pPr>
        <w:numPr>
          <w:ilvl w:val="1"/>
          <w:numId w:val="18"/>
        </w:numPr>
      </w:pPr>
      <w:r w:rsidRPr="00486520">
        <w:t>The cost function is not differentiable at $\theta_i=0$, but Gradient Descent can still be used with a subgradient vector.</w:t>
      </w:r>
    </w:p>
    <w:p w14:paraId="21115473" w14:textId="77777777" w:rsidR="00486520" w:rsidRPr="00486520" w:rsidRDefault="00486520" w:rsidP="00486520">
      <w:pPr>
        <w:numPr>
          <w:ilvl w:val="1"/>
          <w:numId w:val="18"/>
        </w:numPr>
      </w:pPr>
      <w:r w:rsidRPr="00486520">
        <w:t>Implemented in Scikit-Learn as Lasso and SGDRegressor(penalty="l1").</w:t>
      </w:r>
    </w:p>
    <w:p w14:paraId="30E1951F" w14:textId="77777777" w:rsidR="00486520" w:rsidRPr="00486520" w:rsidRDefault="00486520" w:rsidP="00486520">
      <w:pPr>
        <w:numPr>
          <w:ilvl w:val="0"/>
          <w:numId w:val="18"/>
        </w:numPr>
      </w:pPr>
      <w:r w:rsidRPr="00486520">
        <w:rPr>
          <w:b/>
          <w:bCs/>
        </w:rPr>
        <w:t>Elastic Net</w:t>
      </w:r>
      <w:r w:rsidRPr="00486520">
        <w:t xml:space="preserve">: A blend of Ridge and Lasso regularization. </w:t>
      </w:r>
    </w:p>
    <w:p w14:paraId="0F610310" w14:textId="293BE95B" w:rsidR="00E73762" w:rsidRDefault="00E73762" w:rsidP="00E73762">
      <w:pPr>
        <w:ind w:left="1440"/>
      </w:pPr>
      <w:r w:rsidRPr="00E73762">
        <w:rPr>
          <w:noProof/>
        </w:rPr>
        <w:drawing>
          <wp:inline distT="0" distB="0" distL="0" distR="0" wp14:anchorId="7A741E73" wp14:editId="53C10C2D">
            <wp:extent cx="3772227" cy="594412"/>
            <wp:effectExtent l="0" t="0" r="0" b="0"/>
            <wp:docPr id="143967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74209" name=""/>
                    <pic:cNvPicPr/>
                  </pic:nvPicPr>
                  <pic:blipFill>
                    <a:blip r:embed="rId16"/>
                    <a:stretch>
                      <a:fillRect/>
                    </a:stretch>
                  </pic:blipFill>
                  <pic:spPr>
                    <a:xfrm>
                      <a:off x="0" y="0"/>
                      <a:ext cx="3772227" cy="594412"/>
                    </a:xfrm>
                    <a:prstGeom prst="rect">
                      <a:avLst/>
                    </a:prstGeom>
                  </pic:spPr>
                </pic:pic>
              </a:graphicData>
            </a:graphic>
          </wp:inline>
        </w:drawing>
      </w:r>
    </w:p>
    <w:p w14:paraId="1FC0FE7E" w14:textId="6D707C64" w:rsidR="00486520" w:rsidRPr="00486520" w:rsidRDefault="00486520" w:rsidP="00486520">
      <w:pPr>
        <w:numPr>
          <w:ilvl w:val="1"/>
          <w:numId w:val="18"/>
        </w:numPr>
      </w:pPr>
      <w:r w:rsidRPr="00486520">
        <w:t>Mix ratio $r$ (l1_ratio in Scikit-Learn) controls the blend. $r=0$ is Ridge, $r=1$ is Lasso.</w:t>
      </w:r>
    </w:p>
    <w:p w14:paraId="49EFDF85" w14:textId="77777777" w:rsidR="00486520" w:rsidRPr="00486520" w:rsidRDefault="00486520" w:rsidP="00486520">
      <w:pPr>
        <w:numPr>
          <w:ilvl w:val="1"/>
          <w:numId w:val="18"/>
        </w:numPr>
      </w:pPr>
      <w:r w:rsidRPr="00486520">
        <w:t>Generally preferred over Lasso because it performs better when features are correlated.</w:t>
      </w:r>
    </w:p>
    <w:p w14:paraId="125ED08E" w14:textId="77777777" w:rsidR="00486520" w:rsidRPr="00486520" w:rsidRDefault="00486520" w:rsidP="00486520">
      <w:pPr>
        <w:numPr>
          <w:ilvl w:val="1"/>
          <w:numId w:val="18"/>
        </w:numPr>
      </w:pPr>
      <w:r w:rsidRPr="00486520">
        <w:t>Implemented in Scikit-Learn as ElasticNet.</w:t>
      </w:r>
    </w:p>
    <w:p w14:paraId="5A7385E4" w14:textId="77777777" w:rsidR="00486520" w:rsidRPr="00486520" w:rsidRDefault="00486520" w:rsidP="00486520">
      <w:pPr>
        <w:numPr>
          <w:ilvl w:val="0"/>
          <w:numId w:val="18"/>
        </w:numPr>
      </w:pPr>
      <w:r w:rsidRPr="00486520">
        <w:rPr>
          <w:b/>
          <w:bCs/>
        </w:rPr>
        <w:t>Early Stopping</w:t>
      </w:r>
      <w:r w:rsidRPr="00486520">
        <w:t xml:space="preserve">: Regularization technique for iterative algorithms (like GD) where training is stopped as soon as the </w:t>
      </w:r>
      <w:r w:rsidRPr="00486520">
        <w:rPr>
          <w:b/>
          <w:bCs/>
        </w:rPr>
        <w:t>validation error reaches a minimum</w:t>
      </w:r>
      <w:r w:rsidRPr="00486520">
        <w:t xml:space="preserve">. </w:t>
      </w:r>
    </w:p>
    <w:p w14:paraId="1CE45F69" w14:textId="77777777" w:rsidR="00486520" w:rsidRPr="00486520" w:rsidRDefault="00486520" w:rsidP="00486520">
      <w:pPr>
        <w:numPr>
          <w:ilvl w:val="1"/>
          <w:numId w:val="18"/>
        </w:numPr>
      </w:pPr>
      <w:r w:rsidRPr="00486520">
        <w:t>Prevents the model from overfitting after the optimal point is reached.</w:t>
      </w:r>
    </w:p>
    <w:p w14:paraId="403C9AC0" w14:textId="4D1481AF" w:rsidR="002520B3" w:rsidRPr="002520B3" w:rsidRDefault="00486520" w:rsidP="002520B3">
      <w:pPr>
        <w:numPr>
          <w:ilvl w:val="1"/>
          <w:numId w:val="18"/>
        </w:numPr>
      </w:pPr>
      <w:r w:rsidRPr="00486520">
        <w:t>Implemented in Scikit-Learn with warm_start=True and monitoring the validation error.</w:t>
      </w:r>
      <w:r w:rsidR="002520B3">
        <w:t xml:space="preserve"> W</w:t>
      </w:r>
      <w:r w:rsidR="002520B3" w:rsidRPr="002520B3">
        <w:t>ith warm_start=True, when the fit() method is called, it just continues</w:t>
      </w:r>
    </w:p>
    <w:p w14:paraId="002D01FC" w14:textId="70097BDB" w:rsidR="00486520" w:rsidRPr="00486520" w:rsidRDefault="002520B3" w:rsidP="002B0A62">
      <w:pPr>
        <w:ind w:left="1080"/>
      </w:pPr>
      <w:r w:rsidRPr="002520B3">
        <w:lastRenderedPageBreak/>
        <w:t>training where it left off instead of restarting from scratch.</w:t>
      </w:r>
    </w:p>
    <w:p w14:paraId="40D566F9" w14:textId="30D1EBB6" w:rsidR="00596816" w:rsidRPr="00486520" w:rsidRDefault="00486520" w:rsidP="00486520">
      <w:pPr>
        <w:rPr>
          <w:b/>
          <w:bCs/>
        </w:rPr>
      </w:pPr>
      <w:r w:rsidRPr="00486520">
        <w:rPr>
          <w:b/>
          <w:bCs/>
        </w:rPr>
        <w:t>Logistic Regression</w:t>
      </w:r>
      <w:r w:rsidR="00596816">
        <w:rPr>
          <w:b/>
          <w:bCs/>
        </w:rPr>
        <w:t>(Logit Regression)</w:t>
      </w:r>
    </w:p>
    <w:p w14:paraId="16423A4E" w14:textId="77777777" w:rsidR="00486520" w:rsidRDefault="00486520" w:rsidP="00486520">
      <w:pPr>
        <w:numPr>
          <w:ilvl w:val="0"/>
          <w:numId w:val="19"/>
        </w:numPr>
      </w:pPr>
      <w:r w:rsidRPr="00486520">
        <w:t xml:space="preserve">Commonly used binary classifier to </w:t>
      </w:r>
      <w:r w:rsidRPr="00486520">
        <w:rPr>
          <w:b/>
          <w:bCs/>
        </w:rPr>
        <w:t>estimate the probability</w:t>
      </w:r>
      <w:r w:rsidRPr="00486520">
        <w:t xml:space="preserve"> an instance belongs to a particular class.</w:t>
      </w:r>
    </w:p>
    <w:p w14:paraId="12A0C3D1" w14:textId="6DA1D384" w:rsidR="00596816" w:rsidRDefault="00596816" w:rsidP="00596816">
      <w:pPr>
        <w:numPr>
          <w:ilvl w:val="0"/>
          <w:numId w:val="19"/>
        </w:numPr>
      </w:pPr>
      <w:r w:rsidRPr="00596816">
        <w:t>If the estimated probability is</w:t>
      </w:r>
      <w:r>
        <w:t xml:space="preserve"> </w:t>
      </w:r>
      <w:r w:rsidRPr="00596816">
        <w:t>greater than 50%, then the model predicts that the instance belongs to that class</w:t>
      </w:r>
      <w:r>
        <w:t xml:space="preserve"> </w:t>
      </w:r>
      <w:r w:rsidRPr="00596816">
        <w:t xml:space="preserve">(called the positive class, labeled </w:t>
      </w:r>
      <w:r w:rsidRPr="00596816">
        <w:rPr>
          <w:rFonts w:hint="eastAsia"/>
        </w:rPr>
        <w:t>“</w:t>
      </w:r>
      <w:r w:rsidRPr="00596816">
        <w:t>1</w:t>
      </w:r>
      <w:r w:rsidRPr="00596816">
        <w:rPr>
          <w:rFonts w:hint="eastAsia"/>
        </w:rPr>
        <w:t>”</w:t>
      </w:r>
      <w:r w:rsidRPr="00596816">
        <w:t>), or else it predicts that it does not (i.e., it</w:t>
      </w:r>
      <w:r>
        <w:t xml:space="preserve"> </w:t>
      </w:r>
      <w:r w:rsidRPr="00596816">
        <w:t xml:space="preserve">belongs to the negative class, labeled </w:t>
      </w:r>
      <w:r w:rsidRPr="00596816">
        <w:rPr>
          <w:rFonts w:hint="eastAsia"/>
        </w:rPr>
        <w:t>“</w:t>
      </w:r>
      <w:r w:rsidRPr="00596816">
        <w:t>0</w:t>
      </w:r>
      <w:r w:rsidRPr="00596816">
        <w:rPr>
          <w:rFonts w:hint="eastAsia"/>
        </w:rPr>
        <w:t>”</w:t>
      </w:r>
      <w:r w:rsidRPr="00596816">
        <w:t>).</w:t>
      </w:r>
      <w:r>
        <w:t xml:space="preserve"> </w:t>
      </w:r>
    </w:p>
    <w:p w14:paraId="05C378AA" w14:textId="77777777" w:rsidR="00486520" w:rsidRPr="00486520" w:rsidRDefault="00486520" w:rsidP="00486520">
      <w:pPr>
        <w:numPr>
          <w:ilvl w:val="0"/>
          <w:numId w:val="19"/>
        </w:numPr>
      </w:pPr>
      <w:r w:rsidRPr="00486520">
        <w:t xml:space="preserve">Computes a weighted sum of features plus bias, then outputs the </w:t>
      </w:r>
      <w:r w:rsidRPr="00486520">
        <w:rPr>
          <w:b/>
          <w:bCs/>
        </w:rPr>
        <w:t>logistic</w:t>
      </w:r>
      <w:r w:rsidRPr="00486520">
        <w:t xml:space="preserve"> (sigmoid) of the result.</w:t>
      </w:r>
    </w:p>
    <w:p w14:paraId="36F8B952" w14:textId="6C1F3B4D" w:rsidR="00486520" w:rsidRDefault="00486520" w:rsidP="00486520">
      <w:pPr>
        <w:numPr>
          <w:ilvl w:val="0"/>
          <w:numId w:val="19"/>
        </w:numPr>
      </w:pPr>
      <w:r w:rsidRPr="00486520">
        <w:t xml:space="preserve">Estimated probability </w:t>
      </w:r>
    </w:p>
    <w:p w14:paraId="0FF8603D" w14:textId="2EE1AC02" w:rsidR="00EF413C" w:rsidRPr="00486520" w:rsidRDefault="00EF413C" w:rsidP="00EF413C">
      <w:pPr>
        <w:ind w:left="2880"/>
      </w:pPr>
      <w:r w:rsidRPr="00EF413C">
        <w:rPr>
          <w:noProof/>
        </w:rPr>
        <w:drawing>
          <wp:inline distT="0" distB="0" distL="0" distR="0" wp14:anchorId="229081F9" wp14:editId="1F6120B0">
            <wp:extent cx="1554480" cy="413294"/>
            <wp:effectExtent l="0" t="0" r="0" b="6350"/>
            <wp:docPr id="133544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46674" name=""/>
                    <pic:cNvPicPr/>
                  </pic:nvPicPr>
                  <pic:blipFill>
                    <a:blip r:embed="rId17"/>
                    <a:stretch>
                      <a:fillRect/>
                    </a:stretch>
                  </pic:blipFill>
                  <pic:spPr>
                    <a:xfrm>
                      <a:off x="0" y="0"/>
                      <a:ext cx="1573183" cy="418267"/>
                    </a:xfrm>
                    <a:prstGeom prst="rect">
                      <a:avLst/>
                    </a:prstGeom>
                  </pic:spPr>
                </pic:pic>
              </a:graphicData>
            </a:graphic>
          </wp:inline>
        </w:drawing>
      </w:r>
    </w:p>
    <w:p w14:paraId="7EEA5507" w14:textId="5C3AE4DE" w:rsidR="00486520" w:rsidRDefault="00486520" w:rsidP="00486520">
      <w:pPr>
        <w:numPr>
          <w:ilvl w:val="0"/>
          <w:numId w:val="19"/>
        </w:numPr>
      </w:pPr>
      <w:r w:rsidRPr="00486520">
        <w:t xml:space="preserve">The logistic function is </w:t>
      </w:r>
    </w:p>
    <w:p w14:paraId="5313A086" w14:textId="460453BE" w:rsidR="00730920" w:rsidRPr="00486520" w:rsidRDefault="00730920" w:rsidP="00730920">
      <w:pPr>
        <w:ind w:left="1440"/>
      </w:pPr>
      <w:r w:rsidRPr="00730920">
        <w:rPr>
          <w:noProof/>
        </w:rPr>
        <w:drawing>
          <wp:inline distT="0" distB="0" distL="0" distR="0" wp14:anchorId="2F0D8B79" wp14:editId="4E80DBE1">
            <wp:extent cx="1554480" cy="513981"/>
            <wp:effectExtent l="0" t="0" r="7620" b="635"/>
            <wp:docPr id="158895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50915" name=""/>
                    <pic:cNvPicPr/>
                  </pic:nvPicPr>
                  <pic:blipFill>
                    <a:blip r:embed="rId18"/>
                    <a:stretch>
                      <a:fillRect/>
                    </a:stretch>
                  </pic:blipFill>
                  <pic:spPr>
                    <a:xfrm>
                      <a:off x="0" y="0"/>
                      <a:ext cx="1561594" cy="516333"/>
                    </a:xfrm>
                    <a:prstGeom prst="rect">
                      <a:avLst/>
                    </a:prstGeom>
                  </pic:spPr>
                </pic:pic>
              </a:graphicData>
            </a:graphic>
          </wp:inline>
        </w:drawing>
      </w:r>
    </w:p>
    <w:p w14:paraId="11E3F79C" w14:textId="1101CA85" w:rsidR="00730920" w:rsidRDefault="00730920" w:rsidP="00486520">
      <w:pPr>
        <w:numPr>
          <w:ilvl w:val="0"/>
          <w:numId w:val="19"/>
        </w:numPr>
      </w:pPr>
      <w:r w:rsidRPr="00730920">
        <w:rPr>
          <w:noProof/>
        </w:rPr>
        <w:drawing>
          <wp:inline distT="0" distB="0" distL="0" distR="0" wp14:anchorId="0CC31CBF" wp14:editId="3432895A">
            <wp:extent cx="1684166" cy="662997"/>
            <wp:effectExtent l="0" t="0" r="0" b="3810"/>
            <wp:docPr id="1874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770" name=""/>
                    <pic:cNvPicPr/>
                  </pic:nvPicPr>
                  <pic:blipFill>
                    <a:blip r:embed="rId19"/>
                    <a:stretch>
                      <a:fillRect/>
                    </a:stretch>
                  </pic:blipFill>
                  <pic:spPr>
                    <a:xfrm>
                      <a:off x="0" y="0"/>
                      <a:ext cx="1684166" cy="662997"/>
                    </a:xfrm>
                    <a:prstGeom prst="rect">
                      <a:avLst/>
                    </a:prstGeom>
                  </pic:spPr>
                </pic:pic>
              </a:graphicData>
            </a:graphic>
          </wp:inline>
        </w:drawing>
      </w:r>
    </w:p>
    <w:p w14:paraId="172E25AF" w14:textId="408037A8" w:rsidR="00486520" w:rsidRPr="00486520" w:rsidRDefault="00486520" w:rsidP="00486520">
      <w:pPr>
        <w:numPr>
          <w:ilvl w:val="0"/>
          <w:numId w:val="19"/>
        </w:numPr>
      </w:pPr>
      <w:r w:rsidRPr="00486520">
        <w:rPr>
          <w:b/>
          <w:bCs/>
        </w:rPr>
        <w:t>Decision boundary</w:t>
      </w:r>
      <w:r w:rsidRPr="00486520">
        <w:t xml:space="preserve"> is where $\mathbf{x}^T\boldsymbol{\theta} = 0$, which is linear.</w:t>
      </w:r>
    </w:p>
    <w:p w14:paraId="606874D4" w14:textId="77777777" w:rsidR="00486520" w:rsidRPr="00486520" w:rsidRDefault="00486520" w:rsidP="00486520">
      <w:pPr>
        <w:numPr>
          <w:ilvl w:val="0"/>
          <w:numId w:val="19"/>
        </w:numPr>
      </w:pPr>
      <w:r w:rsidRPr="00486520">
        <w:t>Training objective is to set $\boldsymbol{\theta}$ to estimate high probabilities for positive instances (y=1) and low for negative (y=0).</w:t>
      </w:r>
    </w:p>
    <w:p w14:paraId="2256C315" w14:textId="0D51F1B3" w:rsidR="00486520" w:rsidRDefault="00486520" w:rsidP="00486520">
      <w:pPr>
        <w:numPr>
          <w:ilvl w:val="0"/>
          <w:numId w:val="19"/>
        </w:numPr>
      </w:pPr>
      <w:r w:rsidRPr="00486520">
        <w:t>Cost function for a single instance</w:t>
      </w:r>
      <w:r w:rsidR="003B12D0">
        <w:t>:</w:t>
      </w:r>
    </w:p>
    <w:p w14:paraId="1C354FEC" w14:textId="4B707041" w:rsidR="003B12D0" w:rsidRPr="00486520" w:rsidRDefault="003B12D0" w:rsidP="003B12D0">
      <w:pPr>
        <w:ind w:left="1440"/>
      </w:pPr>
      <w:r w:rsidRPr="003B12D0">
        <w:rPr>
          <w:noProof/>
        </w:rPr>
        <w:drawing>
          <wp:inline distT="0" distB="0" distL="0" distR="0" wp14:anchorId="338F5B89" wp14:editId="1DB75C28">
            <wp:extent cx="2705334" cy="708721"/>
            <wp:effectExtent l="0" t="0" r="0" b="0"/>
            <wp:docPr id="78235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58453" name=""/>
                    <pic:cNvPicPr/>
                  </pic:nvPicPr>
                  <pic:blipFill>
                    <a:blip r:embed="rId20"/>
                    <a:stretch>
                      <a:fillRect/>
                    </a:stretch>
                  </pic:blipFill>
                  <pic:spPr>
                    <a:xfrm>
                      <a:off x="0" y="0"/>
                      <a:ext cx="2705334" cy="708721"/>
                    </a:xfrm>
                    <a:prstGeom prst="rect">
                      <a:avLst/>
                    </a:prstGeom>
                  </pic:spPr>
                </pic:pic>
              </a:graphicData>
            </a:graphic>
          </wp:inline>
        </w:drawing>
      </w:r>
    </w:p>
    <w:p w14:paraId="7586BCD7" w14:textId="77777777" w:rsidR="00486520" w:rsidRPr="00486520" w:rsidRDefault="00486520" w:rsidP="00486520">
      <w:pPr>
        <w:numPr>
          <w:ilvl w:val="0"/>
          <w:numId w:val="19"/>
        </w:numPr>
      </w:pPr>
      <w:r w:rsidRPr="00486520">
        <w:t>The cost function for the whole training set is the average over all instances.</w:t>
      </w:r>
    </w:p>
    <w:p w14:paraId="4D07777F" w14:textId="77777777" w:rsidR="00486520" w:rsidRPr="00486520" w:rsidRDefault="00486520" w:rsidP="00486520">
      <w:pPr>
        <w:numPr>
          <w:ilvl w:val="0"/>
          <w:numId w:val="19"/>
        </w:numPr>
      </w:pPr>
      <w:r w:rsidRPr="00486520">
        <w:t>No closed-form solution to minimize the cost function, but it is convex. Gradient Descent (and its variants) can be used.</w:t>
      </w:r>
    </w:p>
    <w:p w14:paraId="3280127D" w14:textId="77777777" w:rsidR="00486520" w:rsidRPr="00486520" w:rsidRDefault="00486520" w:rsidP="00486520">
      <w:pPr>
        <w:numPr>
          <w:ilvl w:val="0"/>
          <w:numId w:val="19"/>
        </w:numPr>
      </w:pPr>
      <w:r w:rsidRPr="00486520">
        <w:t>Partial derivatives of the cost function are similar to Linear Regression, based on prediction error.</w:t>
      </w:r>
    </w:p>
    <w:p w14:paraId="76520698" w14:textId="77777777" w:rsidR="00486520" w:rsidRPr="00486520" w:rsidRDefault="00486520" w:rsidP="00486520">
      <w:pPr>
        <w:numPr>
          <w:ilvl w:val="0"/>
          <w:numId w:val="19"/>
        </w:numPr>
      </w:pPr>
      <w:r w:rsidRPr="00486520">
        <w:t>Implemented in Scikit-Learn as LogisticRegression.</w:t>
      </w:r>
    </w:p>
    <w:p w14:paraId="43D3F678" w14:textId="715A574A" w:rsidR="00486520" w:rsidRPr="00486520" w:rsidRDefault="00486520" w:rsidP="00486520">
      <w:pPr>
        <w:numPr>
          <w:ilvl w:val="0"/>
          <w:numId w:val="19"/>
        </w:numPr>
      </w:pPr>
      <w:r w:rsidRPr="00486520">
        <w:lastRenderedPageBreak/>
        <w:t>Can be regularized with L1 or L2 penalties (L2 by default in Scikit-Learn). Regularization strength controlled by hyperparameter C (inverse of $\alpha$).</w:t>
      </w:r>
      <w:r w:rsidR="009473D3">
        <w:t xml:space="preserve"> The higher the C, the lower the regularization.</w:t>
      </w:r>
    </w:p>
    <w:p w14:paraId="35A3402C" w14:textId="77777777" w:rsidR="00486520" w:rsidRPr="00486520" w:rsidRDefault="00486520" w:rsidP="00486520">
      <w:r w:rsidRPr="00486520">
        <w:rPr>
          <w:b/>
          <w:bCs/>
        </w:rPr>
        <w:t>Softmax Regression</w:t>
      </w:r>
    </w:p>
    <w:p w14:paraId="52E1A503" w14:textId="77777777" w:rsidR="00486520" w:rsidRPr="00486520" w:rsidRDefault="00486520" w:rsidP="00486520">
      <w:pPr>
        <w:numPr>
          <w:ilvl w:val="0"/>
          <w:numId w:val="20"/>
        </w:numPr>
      </w:pPr>
      <w:r w:rsidRPr="00486520">
        <w:t xml:space="preserve">A generalization of Logistic Regression to support </w:t>
      </w:r>
      <w:r w:rsidRPr="00486520">
        <w:rPr>
          <w:b/>
          <w:bCs/>
        </w:rPr>
        <w:t>multiple classes directly</w:t>
      </w:r>
      <w:r w:rsidRPr="00486520">
        <w:t>. Also called Multinomial Logistic Regression.</w:t>
      </w:r>
    </w:p>
    <w:p w14:paraId="35843371" w14:textId="24C23454" w:rsidR="00486520" w:rsidRDefault="00486520" w:rsidP="00486520">
      <w:pPr>
        <w:numPr>
          <w:ilvl w:val="0"/>
          <w:numId w:val="20"/>
        </w:numPr>
      </w:pPr>
      <w:r w:rsidRPr="00486520">
        <w:t>Computes a score $s_k(\mathbf{x})$ for each class</w:t>
      </w:r>
      <w:r w:rsidR="00976EE8">
        <w:t>, equation similar to Linear Regression.</w:t>
      </w:r>
    </w:p>
    <w:p w14:paraId="1E224411" w14:textId="684CDF6C" w:rsidR="00976EE8" w:rsidRPr="00486520" w:rsidRDefault="00976EE8" w:rsidP="00976EE8">
      <w:pPr>
        <w:ind w:left="2160"/>
      </w:pPr>
      <w:r w:rsidRPr="00976EE8">
        <w:rPr>
          <w:noProof/>
        </w:rPr>
        <w:drawing>
          <wp:inline distT="0" distB="0" distL="0" distR="0" wp14:anchorId="68240FAB" wp14:editId="6D4CD713">
            <wp:extent cx="937260" cy="266136"/>
            <wp:effectExtent l="0" t="0" r="0" b="635"/>
            <wp:docPr id="49768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88412" name=""/>
                    <pic:cNvPicPr/>
                  </pic:nvPicPr>
                  <pic:blipFill>
                    <a:blip r:embed="rId21"/>
                    <a:stretch>
                      <a:fillRect/>
                    </a:stretch>
                  </pic:blipFill>
                  <pic:spPr>
                    <a:xfrm>
                      <a:off x="0" y="0"/>
                      <a:ext cx="949336" cy="269565"/>
                    </a:xfrm>
                    <a:prstGeom prst="rect">
                      <a:avLst/>
                    </a:prstGeom>
                  </pic:spPr>
                </pic:pic>
              </a:graphicData>
            </a:graphic>
          </wp:inline>
        </w:drawing>
      </w:r>
    </w:p>
    <w:p w14:paraId="2BB6373D" w14:textId="77777777" w:rsidR="00486520" w:rsidRPr="00486520" w:rsidRDefault="00486520" w:rsidP="00486520">
      <w:pPr>
        <w:numPr>
          <w:ilvl w:val="0"/>
          <w:numId w:val="20"/>
        </w:numPr>
      </w:pPr>
      <w:r w:rsidRPr="00486520">
        <w:t xml:space="preserve">Estimates the probability of each class by applying the </w:t>
      </w:r>
      <w:r w:rsidRPr="00486520">
        <w:rPr>
          <w:b/>
          <w:bCs/>
        </w:rPr>
        <w:t>softmax function</w:t>
      </w:r>
      <w:r w:rsidRPr="00486520">
        <w:t xml:space="preserve"> (normalized exponential) to the scores.</w:t>
      </w:r>
    </w:p>
    <w:p w14:paraId="0871FA0D" w14:textId="548C19C2" w:rsidR="00486520" w:rsidRDefault="00486520" w:rsidP="00486520">
      <w:pPr>
        <w:numPr>
          <w:ilvl w:val="0"/>
          <w:numId w:val="20"/>
        </w:numPr>
      </w:pPr>
      <w:r w:rsidRPr="00486520">
        <w:t xml:space="preserve">Softmax function: </w:t>
      </w:r>
    </w:p>
    <w:p w14:paraId="2B5180C5" w14:textId="7569F7F4" w:rsidR="00976EE8" w:rsidRDefault="00976EE8" w:rsidP="00976EE8">
      <w:pPr>
        <w:ind w:left="2160"/>
      </w:pPr>
      <w:r w:rsidRPr="00976EE8">
        <w:rPr>
          <w:noProof/>
        </w:rPr>
        <w:drawing>
          <wp:inline distT="0" distB="0" distL="0" distR="0" wp14:anchorId="7D5A4A0B" wp14:editId="3F250437">
            <wp:extent cx="2164080" cy="666294"/>
            <wp:effectExtent l="0" t="0" r="7620" b="635"/>
            <wp:docPr id="45744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44345" name=""/>
                    <pic:cNvPicPr/>
                  </pic:nvPicPr>
                  <pic:blipFill>
                    <a:blip r:embed="rId22"/>
                    <a:stretch>
                      <a:fillRect/>
                    </a:stretch>
                  </pic:blipFill>
                  <pic:spPr>
                    <a:xfrm>
                      <a:off x="0" y="0"/>
                      <a:ext cx="2195584" cy="675994"/>
                    </a:xfrm>
                    <a:prstGeom prst="rect">
                      <a:avLst/>
                    </a:prstGeom>
                  </pic:spPr>
                </pic:pic>
              </a:graphicData>
            </a:graphic>
          </wp:inline>
        </w:drawing>
      </w:r>
    </w:p>
    <w:p w14:paraId="705C6D2F" w14:textId="77777777" w:rsidR="00976EE8" w:rsidRPr="00976EE8" w:rsidRDefault="00976EE8" w:rsidP="00976EE8">
      <w:pPr>
        <w:ind w:left="2160"/>
      </w:pPr>
      <w:r w:rsidRPr="00976EE8">
        <w:rPr>
          <w:rFonts w:hint="eastAsia"/>
        </w:rPr>
        <w:t>•</w:t>
      </w:r>
      <w:r w:rsidRPr="00976EE8">
        <w:t xml:space="preserve"> </w:t>
      </w:r>
      <w:r w:rsidRPr="00976EE8">
        <w:rPr>
          <w:i/>
          <w:iCs/>
        </w:rPr>
        <w:t xml:space="preserve">K </w:t>
      </w:r>
      <w:r w:rsidRPr="00976EE8">
        <w:t>is the number of classes.</w:t>
      </w:r>
    </w:p>
    <w:p w14:paraId="24D5913F" w14:textId="77777777" w:rsidR="00976EE8" w:rsidRPr="00976EE8" w:rsidRDefault="00976EE8" w:rsidP="00976EE8">
      <w:pPr>
        <w:ind w:left="2160"/>
      </w:pPr>
      <w:r w:rsidRPr="00976EE8">
        <w:rPr>
          <w:rFonts w:hint="eastAsia"/>
        </w:rPr>
        <w:t>•</w:t>
      </w:r>
      <w:r w:rsidRPr="00976EE8">
        <w:t xml:space="preserve"> </w:t>
      </w:r>
      <w:r w:rsidRPr="00976EE8">
        <w:rPr>
          <w:b/>
          <w:bCs/>
        </w:rPr>
        <w:t>s</w:t>
      </w:r>
      <w:r w:rsidRPr="00976EE8">
        <w:t>(</w:t>
      </w:r>
      <w:r w:rsidRPr="00976EE8">
        <w:rPr>
          <w:b/>
          <w:bCs/>
        </w:rPr>
        <w:t>x</w:t>
      </w:r>
      <w:r w:rsidRPr="00976EE8">
        <w:t xml:space="preserve">) is a vector containing the scores of each class for the instance </w:t>
      </w:r>
      <w:r w:rsidRPr="00976EE8">
        <w:rPr>
          <w:b/>
          <w:bCs/>
        </w:rPr>
        <w:t>x</w:t>
      </w:r>
      <w:r w:rsidRPr="00976EE8">
        <w:t>.</w:t>
      </w:r>
    </w:p>
    <w:p w14:paraId="3DDF2FBA" w14:textId="2BDD1E7F" w:rsidR="00976EE8" w:rsidRPr="00486520" w:rsidRDefault="00976EE8" w:rsidP="00976EE8">
      <w:pPr>
        <w:ind w:left="2160"/>
      </w:pPr>
      <w:r w:rsidRPr="00976EE8">
        <w:rPr>
          <w:rFonts w:hint="eastAsia"/>
        </w:rPr>
        <w:t>•</w:t>
      </w:r>
      <w:r w:rsidRPr="00976EE8">
        <w:t xml:space="preserve"> </w:t>
      </w:r>
      <w:r w:rsidRPr="00976EE8">
        <w:rPr>
          <w:rFonts w:hint="eastAsia"/>
          <w:i/>
          <w:iCs/>
        </w:rPr>
        <w:t>σ</w:t>
      </w:r>
      <w:r w:rsidRPr="00976EE8">
        <w:t>(</w:t>
      </w:r>
      <w:r w:rsidRPr="00976EE8">
        <w:rPr>
          <w:b/>
          <w:bCs/>
        </w:rPr>
        <w:t>s</w:t>
      </w:r>
      <w:r w:rsidRPr="00976EE8">
        <w:t>(</w:t>
      </w:r>
      <w:r w:rsidRPr="00976EE8">
        <w:rPr>
          <w:b/>
          <w:bCs/>
        </w:rPr>
        <w:t>x</w:t>
      </w:r>
      <w:r w:rsidRPr="00976EE8">
        <w:t>))</w:t>
      </w:r>
      <w:r w:rsidRPr="00976EE8">
        <w:rPr>
          <w:i/>
          <w:iCs/>
        </w:rPr>
        <w:t xml:space="preserve">k </w:t>
      </w:r>
      <w:r w:rsidRPr="00976EE8">
        <w:t xml:space="preserve">is the estimated probability that the instance </w:t>
      </w:r>
      <w:r w:rsidRPr="00976EE8">
        <w:rPr>
          <w:b/>
          <w:bCs/>
        </w:rPr>
        <w:t xml:space="preserve">x </w:t>
      </w:r>
      <w:r w:rsidRPr="00976EE8">
        <w:t xml:space="preserve">belongs to class </w:t>
      </w:r>
      <w:r w:rsidRPr="00976EE8">
        <w:rPr>
          <w:i/>
          <w:iCs/>
        </w:rPr>
        <w:t xml:space="preserve">k </w:t>
      </w:r>
      <w:r w:rsidRPr="00976EE8">
        <w:t>given</w:t>
      </w:r>
      <w:r>
        <w:t xml:space="preserve"> </w:t>
      </w:r>
      <w:r w:rsidRPr="00976EE8">
        <w:t>the scores of each class for that instance.</w:t>
      </w:r>
    </w:p>
    <w:p w14:paraId="179284DD" w14:textId="77777777" w:rsidR="00486520" w:rsidRPr="00486520" w:rsidRDefault="00486520" w:rsidP="00486520">
      <w:pPr>
        <w:numPr>
          <w:ilvl w:val="0"/>
          <w:numId w:val="20"/>
        </w:numPr>
      </w:pPr>
      <w:r w:rsidRPr="00486520">
        <w:t>Predicts the class $k$ with the highest score/probability.</w:t>
      </w:r>
    </w:p>
    <w:p w14:paraId="6AFFD857" w14:textId="77777777" w:rsidR="00486520" w:rsidRPr="00486520" w:rsidRDefault="00486520" w:rsidP="00486520">
      <w:pPr>
        <w:numPr>
          <w:ilvl w:val="0"/>
          <w:numId w:val="20"/>
        </w:numPr>
      </w:pPr>
      <w:r w:rsidRPr="00486520">
        <w:t xml:space="preserve">Only used with </w:t>
      </w:r>
      <w:r w:rsidRPr="00486520">
        <w:rPr>
          <w:b/>
          <w:bCs/>
        </w:rPr>
        <w:t>mutually exclusive classes</w:t>
      </w:r>
      <w:r w:rsidRPr="00486520">
        <w:t>.</w:t>
      </w:r>
    </w:p>
    <w:p w14:paraId="741B7B70" w14:textId="77777777" w:rsidR="00486520" w:rsidRDefault="00486520" w:rsidP="00486520">
      <w:pPr>
        <w:numPr>
          <w:ilvl w:val="0"/>
          <w:numId w:val="20"/>
        </w:numPr>
      </w:pPr>
      <w:r w:rsidRPr="00486520">
        <w:t>Training objective is to have high probability for the target class.</w:t>
      </w:r>
    </w:p>
    <w:p w14:paraId="263D7F0F" w14:textId="144AB425" w:rsidR="007F0624" w:rsidRDefault="007F0624" w:rsidP="007F0624">
      <w:pPr>
        <w:numPr>
          <w:ilvl w:val="0"/>
          <w:numId w:val="20"/>
        </w:numPr>
      </w:pPr>
      <w:r>
        <w:t>Softmax Classifier target prediction</w:t>
      </w:r>
    </w:p>
    <w:p w14:paraId="0889F7CC" w14:textId="0E225ED5" w:rsidR="007F0624" w:rsidRPr="00486520" w:rsidRDefault="007D5056" w:rsidP="007F0624">
      <w:r>
        <w:t xml:space="preserve">                    </w:t>
      </w:r>
      <w:r w:rsidR="007F0624" w:rsidRPr="007F0624">
        <w:rPr>
          <w:noProof/>
        </w:rPr>
        <w:drawing>
          <wp:inline distT="0" distB="0" distL="0" distR="0" wp14:anchorId="6ABB6DD5" wp14:editId="337162CA">
            <wp:extent cx="5159187" cy="655377"/>
            <wp:effectExtent l="0" t="0" r="3810" b="0"/>
            <wp:docPr id="85245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51818" name=""/>
                    <pic:cNvPicPr/>
                  </pic:nvPicPr>
                  <pic:blipFill>
                    <a:blip r:embed="rId23"/>
                    <a:stretch>
                      <a:fillRect/>
                    </a:stretch>
                  </pic:blipFill>
                  <pic:spPr>
                    <a:xfrm>
                      <a:off x="0" y="0"/>
                      <a:ext cx="5159187" cy="655377"/>
                    </a:xfrm>
                    <a:prstGeom prst="rect">
                      <a:avLst/>
                    </a:prstGeom>
                  </pic:spPr>
                </pic:pic>
              </a:graphicData>
            </a:graphic>
          </wp:inline>
        </w:drawing>
      </w:r>
    </w:p>
    <w:p w14:paraId="5D5B5F03" w14:textId="51DA751E" w:rsidR="00486520" w:rsidRPr="00486520" w:rsidRDefault="00486520" w:rsidP="00486520">
      <w:pPr>
        <w:numPr>
          <w:ilvl w:val="0"/>
          <w:numId w:val="20"/>
        </w:numPr>
      </w:pPr>
      <w:r w:rsidRPr="00486520">
        <w:t xml:space="preserve">Minimizes the </w:t>
      </w:r>
      <w:r w:rsidRPr="00486520">
        <w:rPr>
          <w:b/>
          <w:bCs/>
        </w:rPr>
        <w:t>cross entropy</w:t>
      </w:r>
      <w:r w:rsidRPr="00486520">
        <w:t xml:space="preserve"> cost function</w:t>
      </w:r>
      <w:r w:rsidR="00A449FB">
        <w:t xml:space="preserve"> because it penalizes the model when it estimates a low probability for target class</w:t>
      </w:r>
      <w:r w:rsidRPr="00486520">
        <w:t xml:space="preserve">. </w:t>
      </w:r>
    </w:p>
    <w:p w14:paraId="5D9AA03E" w14:textId="3E115111" w:rsidR="00A449FB" w:rsidRDefault="00A449FB" w:rsidP="00A449FB">
      <w:pPr>
        <w:ind w:left="1440"/>
      </w:pPr>
      <w:r w:rsidRPr="00A449FB">
        <w:rPr>
          <w:noProof/>
        </w:rPr>
        <w:drawing>
          <wp:inline distT="0" distB="0" distL="0" distR="0" wp14:anchorId="395FD244" wp14:editId="2C12536B">
            <wp:extent cx="3048264" cy="662997"/>
            <wp:effectExtent l="0" t="0" r="0" b="3810"/>
            <wp:docPr id="111903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30119" name=""/>
                    <pic:cNvPicPr/>
                  </pic:nvPicPr>
                  <pic:blipFill>
                    <a:blip r:embed="rId24"/>
                    <a:stretch>
                      <a:fillRect/>
                    </a:stretch>
                  </pic:blipFill>
                  <pic:spPr>
                    <a:xfrm>
                      <a:off x="0" y="0"/>
                      <a:ext cx="3048264" cy="662997"/>
                    </a:xfrm>
                    <a:prstGeom prst="rect">
                      <a:avLst/>
                    </a:prstGeom>
                  </pic:spPr>
                </pic:pic>
              </a:graphicData>
            </a:graphic>
          </wp:inline>
        </w:drawing>
      </w:r>
    </w:p>
    <w:p w14:paraId="0DF68F10" w14:textId="44CBE846" w:rsidR="00486520" w:rsidRPr="00486520" w:rsidRDefault="00486520" w:rsidP="00486520">
      <w:pPr>
        <w:numPr>
          <w:ilvl w:val="1"/>
          <w:numId w:val="20"/>
        </w:numPr>
      </w:pPr>
      <w:r w:rsidRPr="00486520">
        <w:t>$y_k^{(i)}$ is 1 if instance $i$ belongs to class $k$, 0 otherwise.</w:t>
      </w:r>
    </w:p>
    <w:p w14:paraId="46DB19A0" w14:textId="77777777" w:rsidR="00486520" w:rsidRDefault="00486520" w:rsidP="00486520">
      <w:pPr>
        <w:numPr>
          <w:ilvl w:val="1"/>
          <w:numId w:val="20"/>
        </w:numPr>
      </w:pPr>
      <w:r w:rsidRPr="00486520">
        <w:lastRenderedPageBreak/>
        <w:t>Equivalent to Logistic Regression cost for K=2.</w:t>
      </w:r>
    </w:p>
    <w:p w14:paraId="5973805A" w14:textId="473ED281" w:rsidR="00096F94" w:rsidRDefault="00096F94" w:rsidP="00486520">
      <w:pPr>
        <w:numPr>
          <w:ilvl w:val="1"/>
          <w:numId w:val="20"/>
        </w:numPr>
      </w:pPr>
      <w:r>
        <w:t>Or simply,</w:t>
      </w:r>
    </w:p>
    <w:p w14:paraId="3C821DA2" w14:textId="1175B089" w:rsidR="00096F94" w:rsidRPr="00486520" w:rsidRDefault="00096F94" w:rsidP="00096F94">
      <w:pPr>
        <w:ind w:left="1440"/>
      </w:pPr>
      <w:r w:rsidRPr="00096F94">
        <w:drawing>
          <wp:inline distT="0" distB="0" distL="0" distR="0" wp14:anchorId="6B0242EC" wp14:editId="50CE38B1">
            <wp:extent cx="5029636" cy="2552921"/>
            <wp:effectExtent l="0" t="0" r="0" b="0"/>
            <wp:docPr id="80080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0251" name=""/>
                    <pic:cNvPicPr/>
                  </pic:nvPicPr>
                  <pic:blipFill>
                    <a:blip r:embed="rId25"/>
                    <a:stretch>
                      <a:fillRect/>
                    </a:stretch>
                  </pic:blipFill>
                  <pic:spPr>
                    <a:xfrm>
                      <a:off x="0" y="0"/>
                      <a:ext cx="5029636" cy="2552921"/>
                    </a:xfrm>
                    <a:prstGeom prst="rect">
                      <a:avLst/>
                    </a:prstGeom>
                  </pic:spPr>
                </pic:pic>
              </a:graphicData>
            </a:graphic>
          </wp:inline>
        </w:drawing>
      </w:r>
    </w:p>
    <w:p w14:paraId="5E72ED88" w14:textId="77777777" w:rsidR="00486520" w:rsidRDefault="00486520" w:rsidP="00486520">
      <w:pPr>
        <w:numPr>
          <w:ilvl w:val="0"/>
          <w:numId w:val="20"/>
        </w:numPr>
      </w:pPr>
      <w:r w:rsidRPr="00486520">
        <w:t>Gradient Descent can be used to minimize the cross entropy cost.</w:t>
      </w:r>
    </w:p>
    <w:p w14:paraId="32DCA182" w14:textId="0DE58598" w:rsidR="00F715A0" w:rsidRDefault="00F715A0" w:rsidP="00486520">
      <w:pPr>
        <w:numPr>
          <w:ilvl w:val="0"/>
          <w:numId w:val="20"/>
        </w:numPr>
      </w:pPr>
      <w:r>
        <w:t>Cross entropy gradient vector for class k:</w:t>
      </w:r>
    </w:p>
    <w:p w14:paraId="53425530" w14:textId="21B9B770" w:rsidR="00F715A0" w:rsidRPr="00486520" w:rsidRDefault="00F715A0" w:rsidP="00F715A0">
      <w:pPr>
        <w:ind w:left="720"/>
      </w:pPr>
      <w:r>
        <w:t xml:space="preserve">                </w:t>
      </w:r>
      <w:r w:rsidRPr="00F715A0">
        <w:rPr>
          <w:noProof/>
        </w:rPr>
        <w:drawing>
          <wp:inline distT="0" distB="0" distL="0" distR="0" wp14:anchorId="47EDAC7C" wp14:editId="03FEFDFF">
            <wp:extent cx="2842506" cy="533446"/>
            <wp:effectExtent l="0" t="0" r="0" b="0"/>
            <wp:docPr id="201894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41226" name=""/>
                    <pic:cNvPicPr/>
                  </pic:nvPicPr>
                  <pic:blipFill>
                    <a:blip r:embed="rId26"/>
                    <a:stretch>
                      <a:fillRect/>
                    </a:stretch>
                  </pic:blipFill>
                  <pic:spPr>
                    <a:xfrm>
                      <a:off x="0" y="0"/>
                      <a:ext cx="2842506" cy="533446"/>
                    </a:xfrm>
                    <a:prstGeom prst="rect">
                      <a:avLst/>
                    </a:prstGeom>
                  </pic:spPr>
                </pic:pic>
              </a:graphicData>
            </a:graphic>
          </wp:inline>
        </w:drawing>
      </w:r>
    </w:p>
    <w:p w14:paraId="7A0F7583" w14:textId="77777777" w:rsidR="00486520" w:rsidRPr="00486520" w:rsidRDefault="00486520" w:rsidP="00486520">
      <w:pPr>
        <w:numPr>
          <w:ilvl w:val="0"/>
          <w:numId w:val="20"/>
        </w:numPr>
      </w:pPr>
      <w:r w:rsidRPr="00486520">
        <w:t>Implemented in Scikit-Learn's LogisticRegression by setting multi_class to "multinomial" and using a supporting solver (e.g., "lbfgs"). Applies L2 regularization by default.</w:t>
      </w:r>
    </w:p>
    <w:p w14:paraId="6CB0D8CE" w14:textId="77777777" w:rsidR="00DF2E9B" w:rsidRPr="00486520" w:rsidRDefault="00DF2E9B" w:rsidP="00486520"/>
    <w:sectPr w:rsidR="00DF2E9B" w:rsidRPr="00486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B6338"/>
    <w:multiLevelType w:val="multilevel"/>
    <w:tmpl w:val="2C12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72230"/>
    <w:multiLevelType w:val="multilevel"/>
    <w:tmpl w:val="7B5AB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E3F51"/>
    <w:multiLevelType w:val="multilevel"/>
    <w:tmpl w:val="7BB2B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46FE4"/>
    <w:multiLevelType w:val="multilevel"/>
    <w:tmpl w:val="7A64B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E7FA3"/>
    <w:multiLevelType w:val="multilevel"/>
    <w:tmpl w:val="B41E9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F31A1"/>
    <w:multiLevelType w:val="multilevel"/>
    <w:tmpl w:val="34723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61155"/>
    <w:multiLevelType w:val="multilevel"/>
    <w:tmpl w:val="44AA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60489"/>
    <w:multiLevelType w:val="multilevel"/>
    <w:tmpl w:val="4454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03EC9"/>
    <w:multiLevelType w:val="multilevel"/>
    <w:tmpl w:val="E54C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3769B"/>
    <w:multiLevelType w:val="multilevel"/>
    <w:tmpl w:val="EA94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043F1"/>
    <w:multiLevelType w:val="multilevel"/>
    <w:tmpl w:val="758C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46CD5"/>
    <w:multiLevelType w:val="multilevel"/>
    <w:tmpl w:val="08A4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F7C82"/>
    <w:multiLevelType w:val="multilevel"/>
    <w:tmpl w:val="AD32C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623B0"/>
    <w:multiLevelType w:val="multilevel"/>
    <w:tmpl w:val="86D2A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62AEC"/>
    <w:multiLevelType w:val="multilevel"/>
    <w:tmpl w:val="B742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7556D"/>
    <w:multiLevelType w:val="multilevel"/>
    <w:tmpl w:val="E5AA6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1580E"/>
    <w:multiLevelType w:val="multilevel"/>
    <w:tmpl w:val="B54C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97DF7"/>
    <w:multiLevelType w:val="multilevel"/>
    <w:tmpl w:val="7182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B43DA"/>
    <w:multiLevelType w:val="multilevel"/>
    <w:tmpl w:val="95BE3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858EC"/>
    <w:multiLevelType w:val="multilevel"/>
    <w:tmpl w:val="1CD6A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859390">
    <w:abstractNumId w:val="9"/>
  </w:num>
  <w:num w:numId="2" w16cid:durableId="1961649289">
    <w:abstractNumId w:val="19"/>
  </w:num>
  <w:num w:numId="3" w16cid:durableId="1234119540">
    <w:abstractNumId w:val="4"/>
  </w:num>
  <w:num w:numId="4" w16cid:durableId="1164778568">
    <w:abstractNumId w:val="14"/>
  </w:num>
  <w:num w:numId="5" w16cid:durableId="921377992">
    <w:abstractNumId w:val="8"/>
  </w:num>
  <w:num w:numId="6" w16cid:durableId="1118186723">
    <w:abstractNumId w:val="15"/>
  </w:num>
  <w:num w:numId="7" w16cid:durableId="1809472963">
    <w:abstractNumId w:val="7"/>
  </w:num>
  <w:num w:numId="8" w16cid:durableId="1389381056">
    <w:abstractNumId w:val="13"/>
  </w:num>
  <w:num w:numId="9" w16cid:durableId="723911128">
    <w:abstractNumId w:val="0"/>
  </w:num>
  <w:num w:numId="10" w16cid:durableId="872572249">
    <w:abstractNumId w:val="18"/>
  </w:num>
  <w:num w:numId="11" w16cid:durableId="197743698">
    <w:abstractNumId w:val="12"/>
  </w:num>
  <w:num w:numId="12" w16cid:durableId="1518501633">
    <w:abstractNumId w:val="5"/>
  </w:num>
  <w:num w:numId="13" w16cid:durableId="1281230515">
    <w:abstractNumId w:val="3"/>
  </w:num>
  <w:num w:numId="14" w16cid:durableId="878709113">
    <w:abstractNumId w:val="11"/>
  </w:num>
  <w:num w:numId="15" w16cid:durableId="1097218428">
    <w:abstractNumId w:val="6"/>
  </w:num>
  <w:num w:numId="16" w16cid:durableId="56326848">
    <w:abstractNumId w:val="2"/>
  </w:num>
  <w:num w:numId="17" w16cid:durableId="1183398292">
    <w:abstractNumId w:val="17"/>
  </w:num>
  <w:num w:numId="18" w16cid:durableId="630669945">
    <w:abstractNumId w:val="1"/>
  </w:num>
  <w:num w:numId="19" w16cid:durableId="1396272953">
    <w:abstractNumId w:val="16"/>
  </w:num>
  <w:num w:numId="20" w16cid:durableId="7156593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20"/>
    <w:rsid w:val="00013A03"/>
    <w:rsid w:val="00096F94"/>
    <w:rsid w:val="001A17FA"/>
    <w:rsid w:val="00214D23"/>
    <w:rsid w:val="002520B3"/>
    <w:rsid w:val="002B0A62"/>
    <w:rsid w:val="00367582"/>
    <w:rsid w:val="003B12D0"/>
    <w:rsid w:val="00446501"/>
    <w:rsid w:val="00486520"/>
    <w:rsid w:val="00537AFA"/>
    <w:rsid w:val="00596816"/>
    <w:rsid w:val="005B0D76"/>
    <w:rsid w:val="006F730D"/>
    <w:rsid w:val="00730920"/>
    <w:rsid w:val="00745DA4"/>
    <w:rsid w:val="007616F3"/>
    <w:rsid w:val="007D5056"/>
    <w:rsid w:val="007F0624"/>
    <w:rsid w:val="0086441E"/>
    <w:rsid w:val="0091750B"/>
    <w:rsid w:val="00930A69"/>
    <w:rsid w:val="009473D3"/>
    <w:rsid w:val="00976EE8"/>
    <w:rsid w:val="009D5FA3"/>
    <w:rsid w:val="00A449FB"/>
    <w:rsid w:val="00A86F65"/>
    <w:rsid w:val="00AA0594"/>
    <w:rsid w:val="00B01C90"/>
    <w:rsid w:val="00C84CB6"/>
    <w:rsid w:val="00CD4448"/>
    <w:rsid w:val="00D4253D"/>
    <w:rsid w:val="00D85874"/>
    <w:rsid w:val="00DF2E9B"/>
    <w:rsid w:val="00E264AC"/>
    <w:rsid w:val="00E50E78"/>
    <w:rsid w:val="00E73762"/>
    <w:rsid w:val="00EF413C"/>
    <w:rsid w:val="00F435F3"/>
    <w:rsid w:val="00F715A0"/>
    <w:rsid w:val="00F7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529B"/>
  <w15:chartTrackingRefBased/>
  <w15:docId w15:val="{D17AC4C4-FC14-4D27-9000-61B82053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520"/>
    <w:rPr>
      <w:rFonts w:eastAsiaTheme="majorEastAsia" w:cstheme="majorBidi"/>
      <w:color w:val="272727" w:themeColor="text1" w:themeTint="D8"/>
    </w:rPr>
  </w:style>
  <w:style w:type="paragraph" w:styleId="Title">
    <w:name w:val="Title"/>
    <w:basedOn w:val="Normal"/>
    <w:next w:val="Normal"/>
    <w:link w:val="TitleChar"/>
    <w:uiPriority w:val="10"/>
    <w:qFormat/>
    <w:rsid w:val="00486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520"/>
    <w:pPr>
      <w:spacing w:before="160"/>
      <w:jc w:val="center"/>
    </w:pPr>
    <w:rPr>
      <w:i/>
      <w:iCs/>
      <w:color w:val="404040" w:themeColor="text1" w:themeTint="BF"/>
    </w:rPr>
  </w:style>
  <w:style w:type="character" w:customStyle="1" w:styleId="QuoteChar">
    <w:name w:val="Quote Char"/>
    <w:basedOn w:val="DefaultParagraphFont"/>
    <w:link w:val="Quote"/>
    <w:uiPriority w:val="29"/>
    <w:rsid w:val="00486520"/>
    <w:rPr>
      <w:i/>
      <w:iCs/>
      <w:color w:val="404040" w:themeColor="text1" w:themeTint="BF"/>
    </w:rPr>
  </w:style>
  <w:style w:type="paragraph" w:styleId="ListParagraph">
    <w:name w:val="List Paragraph"/>
    <w:basedOn w:val="Normal"/>
    <w:uiPriority w:val="34"/>
    <w:qFormat/>
    <w:rsid w:val="00486520"/>
    <w:pPr>
      <w:ind w:left="720"/>
      <w:contextualSpacing/>
    </w:pPr>
  </w:style>
  <w:style w:type="character" w:styleId="IntenseEmphasis">
    <w:name w:val="Intense Emphasis"/>
    <w:basedOn w:val="DefaultParagraphFont"/>
    <w:uiPriority w:val="21"/>
    <w:qFormat/>
    <w:rsid w:val="00486520"/>
    <w:rPr>
      <w:i/>
      <w:iCs/>
      <w:color w:val="0F4761" w:themeColor="accent1" w:themeShade="BF"/>
    </w:rPr>
  </w:style>
  <w:style w:type="paragraph" w:styleId="IntenseQuote">
    <w:name w:val="Intense Quote"/>
    <w:basedOn w:val="Normal"/>
    <w:next w:val="Normal"/>
    <w:link w:val="IntenseQuoteChar"/>
    <w:uiPriority w:val="30"/>
    <w:qFormat/>
    <w:rsid w:val="00486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520"/>
    <w:rPr>
      <w:i/>
      <w:iCs/>
      <w:color w:val="0F4761" w:themeColor="accent1" w:themeShade="BF"/>
    </w:rPr>
  </w:style>
  <w:style w:type="character" w:styleId="IntenseReference">
    <w:name w:val="Intense Reference"/>
    <w:basedOn w:val="DefaultParagraphFont"/>
    <w:uiPriority w:val="32"/>
    <w:qFormat/>
    <w:rsid w:val="004865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2804">
      <w:bodyDiv w:val="1"/>
      <w:marLeft w:val="0"/>
      <w:marRight w:val="0"/>
      <w:marTop w:val="0"/>
      <w:marBottom w:val="0"/>
      <w:divBdr>
        <w:top w:val="none" w:sz="0" w:space="0" w:color="auto"/>
        <w:left w:val="none" w:sz="0" w:space="0" w:color="auto"/>
        <w:bottom w:val="none" w:sz="0" w:space="0" w:color="auto"/>
        <w:right w:val="none" w:sz="0" w:space="0" w:color="auto"/>
      </w:divBdr>
    </w:div>
    <w:div w:id="667485293">
      <w:bodyDiv w:val="1"/>
      <w:marLeft w:val="0"/>
      <w:marRight w:val="0"/>
      <w:marTop w:val="0"/>
      <w:marBottom w:val="0"/>
      <w:divBdr>
        <w:top w:val="none" w:sz="0" w:space="0" w:color="auto"/>
        <w:left w:val="none" w:sz="0" w:space="0" w:color="auto"/>
        <w:bottom w:val="none" w:sz="0" w:space="0" w:color="auto"/>
        <w:right w:val="none" w:sz="0" w:space="0" w:color="auto"/>
      </w:divBdr>
    </w:div>
    <w:div w:id="1396202769">
      <w:bodyDiv w:val="1"/>
      <w:marLeft w:val="0"/>
      <w:marRight w:val="0"/>
      <w:marTop w:val="0"/>
      <w:marBottom w:val="0"/>
      <w:divBdr>
        <w:top w:val="none" w:sz="0" w:space="0" w:color="auto"/>
        <w:left w:val="none" w:sz="0" w:space="0" w:color="auto"/>
        <w:bottom w:val="none" w:sz="0" w:space="0" w:color="auto"/>
        <w:right w:val="none" w:sz="0" w:space="0" w:color="auto"/>
      </w:divBdr>
    </w:div>
    <w:div w:id="211520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36915f3-2f02-4945-8997-f2963298db46}" enabled="1" method="Standard" siteId="{cd99fef8-1cd3-4a2a-9bdf-15531181d65e}" contentBits="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Deutsche Post DHL Group</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Kaur (DHL Data &amp; Analytics)</dc:creator>
  <cp:keywords/>
  <dc:description/>
  <cp:lastModifiedBy>Amrit Kaur (DHL Data &amp; Analytics)</cp:lastModifiedBy>
  <cp:revision>47</cp:revision>
  <dcterms:created xsi:type="dcterms:W3CDTF">2025-06-08T13:15:00Z</dcterms:created>
  <dcterms:modified xsi:type="dcterms:W3CDTF">2025-06-08T22:28:00Z</dcterms:modified>
</cp:coreProperties>
</file>