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  <w:t xml:space="preserve">Linux Basics Assignment – </w:t>
        <w:br w:type="textWrapping"/>
        <w:t xml:space="preserve">1.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directory named test_dir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mkdir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Inside test_dir, create an empty file called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example.txt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Rename example.txt to renamed_example.txt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mv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2. Viewing File Contents</w:t>
      </w:r>
    </w:p>
    <w:p w:rsidR="00000000" w:rsidDel="00000000" w:rsidP="00000000" w:rsidRDefault="00000000" w:rsidRPr="00000000" w14:paraId="0000000D">
      <w:pPr>
        <w:spacing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1.Use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cat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display the contents of /etc/passwd.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2.Display only the first 5 lines of /etc/passwd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head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3.Display only the last 5 lines of /etc/passwd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tail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3. Searching for Patterns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grep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find all lines containing the word “root” in /etc/passwd.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4. Zipping and Unzipping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Compress the test_dir directory into a file named test_dir.zip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zip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Unzip test_dir.zip into a new directory named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unzipped_dir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5. Downloading Files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wget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download a file from a URL (e.g., https://example.com/sample.txt).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6. Changing Permissions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file named secure.txt and change its permissions to read-only for everyone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chmod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export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set a new environment variable called MY_VAR with the value “Hello, Linux!”.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