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450F4" w14:textId="77777777" w:rsidR="00AB7A1A" w:rsidRDefault="00AB7A1A" w:rsidP="00AB7A1A">
      <w:pPr>
        <w:spacing w:after="193" w:line="240" w:lineRule="auto"/>
        <w:ind w:left="10" w:right="0" w:hanging="10"/>
        <w:jc w:val="left"/>
        <w:rPr>
          <w:rFonts w:ascii="Aptos Display" w:hAnsi="Aptos Display" w:cs="Arial"/>
          <w:b/>
          <w:bCs/>
          <w:lang w:val="en-US"/>
        </w:rPr>
      </w:pPr>
      <w:r w:rsidRPr="00AB7A1A">
        <w:rPr>
          <w:rFonts w:ascii="Aptos Display" w:hAnsi="Aptos Display" w:cs="Arial"/>
          <w:b/>
          <w:bCs/>
          <w:lang w:val="en-US"/>
        </w:rPr>
        <w:t>INFO6205 31514 Program Structure &amp; Algorithms SEC 01 Spring 2024</w:t>
      </w:r>
    </w:p>
    <w:p w14:paraId="322742E7" w14:textId="3CC3FA06" w:rsidR="00AB7A1A" w:rsidRPr="00AB7A1A" w:rsidRDefault="00AB7A1A" w:rsidP="00AB7A1A">
      <w:pPr>
        <w:spacing w:after="193" w:line="240" w:lineRule="auto"/>
        <w:ind w:left="10" w:right="0" w:hanging="10"/>
        <w:jc w:val="left"/>
        <w:rPr>
          <w:rFonts w:ascii="Aptos Display" w:hAnsi="Aptos Display" w:cs="Arial"/>
          <w:b/>
        </w:rPr>
      </w:pPr>
      <w:r>
        <w:rPr>
          <w:rFonts w:ascii="Aptos Display" w:hAnsi="Aptos Display" w:cs="Arial"/>
          <w:b/>
          <w:bCs/>
          <w:lang w:val="en-US"/>
        </w:rPr>
        <w:t xml:space="preserve">Assignment 2: </w:t>
      </w:r>
      <w:r w:rsidRPr="00AB7A1A">
        <w:rPr>
          <w:rFonts w:ascii="Aptos Display" w:hAnsi="Aptos Display"/>
          <w:color w:val="2D3B45"/>
          <w:shd w:val="clear" w:color="auto" w:fill="FFFFFF"/>
        </w:rPr>
        <w:t>3-SUM using the </w:t>
      </w:r>
      <w:r w:rsidRPr="00AB7A1A">
        <w:rPr>
          <w:rStyle w:val="Emphasis"/>
          <w:rFonts w:ascii="Aptos Display" w:hAnsi="Aptos Display"/>
          <w:color w:val="2D3B45"/>
          <w:shd w:val="clear" w:color="auto" w:fill="FFFFFF"/>
        </w:rPr>
        <w:t>Quadrithmic</w:t>
      </w:r>
      <w:r w:rsidRPr="00AB7A1A">
        <w:rPr>
          <w:rFonts w:ascii="Aptos Display" w:hAnsi="Aptos Display"/>
          <w:color w:val="2D3B45"/>
          <w:shd w:val="clear" w:color="auto" w:fill="FFFFFF"/>
        </w:rPr>
        <w:t>, </w:t>
      </w:r>
      <w:r w:rsidRPr="00AB7A1A">
        <w:rPr>
          <w:rStyle w:val="Emphasis"/>
          <w:rFonts w:ascii="Aptos Display" w:hAnsi="Aptos Display"/>
          <w:color w:val="2D3B45"/>
          <w:shd w:val="clear" w:color="auto" w:fill="FFFFFF"/>
        </w:rPr>
        <w:t>Quadratic</w:t>
      </w:r>
      <w:r w:rsidRPr="00AB7A1A">
        <w:rPr>
          <w:rFonts w:ascii="Aptos Display" w:hAnsi="Aptos Display"/>
          <w:color w:val="2D3B45"/>
          <w:shd w:val="clear" w:color="auto" w:fill="FFFFFF"/>
        </w:rPr>
        <w:t xml:space="preserve">, and </w:t>
      </w:r>
      <w:proofErr w:type="spellStart"/>
      <w:r w:rsidRPr="00AB7A1A">
        <w:rPr>
          <w:rStyle w:val="Emphasis"/>
          <w:rFonts w:ascii="Aptos Display" w:hAnsi="Aptos Display"/>
          <w:i w:val="0"/>
          <w:iCs w:val="0"/>
          <w:color w:val="2D3B45"/>
          <w:shd w:val="clear" w:color="auto" w:fill="FFFFFF"/>
        </w:rPr>
        <w:t>quadraticWithCalipers</w:t>
      </w:r>
      <w:proofErr w:type="spellEnd"/>
    </w:p>
    <w:p w14:paraId="08873BB4" w14:textId="77777777" w:rsidR="00AB7A1A" w:rsidRPr="005C3417" w:rsidRDefault="00AB7A1A" w:rsidP="00AB7A1A">
      <w:pPr>
        <w:spacing w:after="193" w:line="240" w:lineRule="auto"/>
        <w:ind w:left="10" w:right="0" w:hanging="10"/>
        <w:jc w:val="left"/>
        <w:rPr>
          <w:rFonts w:ascii="Aptos Display" w:hAnsi="Aptos Display"/>
        </w:rPr>
      </w:pPr>
      <w:r w:rsidRPr="005C3417">
        <w:rPr>
          <w:rFonts w:ascii="Aptos Display" w:hAnsi="Aptos Display" w:cs="Arial"/>
          <w:b/>
        </w:rPr>
        <w:t>Name: Amrita Nischal</w:t>
      </w:r>
    </w:p>
    <w:p w14:paraId="470A132D" w14:textId="77777777" w:rsidR="00AB7A1A" w:rsidRDefault="00AB7A1A" w:rsidP="00AB7A1A">
      <w:pPr>
        <w:spacing w:after="193" w:line="240" w:lineRule="auto"/>
        <w:ind w:left="10" w:right="0" w:hanging="10"/>
        <w:jc w:val="left"/>
        <w:rPr>
          <w:rFonts w:ascii="Aptos Display" w:hAnsi="Aptos Display" w:cs="Arial"/>
          <w:b/>
        </w:rPr>
      </w:pPr>
      <w:r w:rsidRPr="005C3417">
        <w:rPr>
          <w:rFonts w:ascii="Aptos Display" w:hAnsi="Aptos Display" w:cs="Arial"/>
          <w:b/>
        </w:rPr>
        <w:t xml:space="preserve">NUID: 002839305 </w:t>
      </w:r>
    </w:p>
    <w:p w14:paraId="684BDB23" w14:textId="06A02DE5" w:rsidR="00AB7A1A" w:rsidRDefault="00AB7A1A" w:rsidP="00AB7A1A">
      <w:pPr>
        <w:spacing w:after="193" w:line="240" w:lineRule="auto"/>
        <w:ind w:left="10" w:right="0" w:hanging="10"/>
        <w:jc w:val="left"/>
        <w:rPr>
          <w:rFonts w:ascii="Aptos Display" w:hAnsi="Aptos Display" w:cs="Arial"/>
          <w:b/>
          <w:u w:val="single"/>
        </w:rPr>
      </w:pPr>
      <w:r w:rsidRPr="00AB7A1A">
        <w:rPr>
          <w:rFonts w:ascii="Aptos Display" w:hAnsi="Aptos Display" w:cs="Arial"/>
          <w:b/>
          <w:u w:val="single"/>
        </w:rPr>
        <w:t>Test cases screenshots:</w:t>
      </w:r>
    </w:p>
    <w:p w14:paraId="31ED0F6E" w14:textId="0B651407" w:rsidR="00152865" w:rsidRPr="009054BC" w:rsidRDefault="00152865" w:rsidP="009054BC">
      <w:pPr>
        <w:spacing w:after="193" w:line="240" w:lineRule="auto"/>
        <w:ind w:left="10" w:right="0" w:hanging="10"/>
        <w:jc w:val="left"/>
        <w:rPr>
          <w:rFonts w:ascii="Aptos Display" w:hAnsi="Aptos Display" w:cs="Arial"/>
          <w:b/>
          <w:u w:val="single"/>
        </w:rPr>
      </w:pPr>
      <w:r>
        <w:rPr>
          <w:rFonts w:ascii="Aptos Display" w:hAnsi="Aptos Display" w:cs="Arial"/>
          <w:b/>
          <w:noProof/>
          <w:u w:val="single"/>
        </w:rPr>
        <w:drawing>
          <wp:inline distT="0" distB="0" distL="0" distR="0" wp14:anchorId="1B19FE99" wp14:editId="623A0B9E">
            <wp:extent cx="5943600" cy="3841750"/>
            <wp:effectExtent l="0" t="0" r="0" b="6350"/>
            <wp:docPr id="211132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468"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A09A6B9" w14:textId="77777777" w:rsidR="009054BC" w:rsidRDefault="009054BC" w:rsidP="009054BC">
      <w:pPr>
        <w:spacing w:after="193" w:line="240" w:lineRule="auto"/>
        <w:ind w:left="10" w:right="0" w:hanging="10"/>
        <w:jc w:val="left"/>
        <w:rPr>
          <w:rFonts w:ascii="Aptos Display" w:hAnsi="Aptos Display" w:cs="Arial"/>
          <w:b/>
        </w:rPr>
      </w:pPr>
      <w:r>
        <w:rPr>
          <w:rFonts w:ascii="Aptos Display" w:hAnsi="Aptos Display" w:cs="Arial"/>
          <w:b/>
        </w:rPr>
        <w:t>Why the quadratic approaches work?</w:t>
      </w:r>
    </w:p>
    <w:p w14:paraId="2F4DB823" w14:textId="77777777" w:rsidR="009054BC" w:rsidRPr="00152865" w:rsidRDefault="009054BC" w:rsidP="009054BC">
      <w:pPr>
        <w:spacing w:after="193" w:line="240" w:lineRule="auto"/>
        <w:ind w:left="10" w:right="0" w:hanging="10"/>
        <w:jc w:val="left"/>
        <w:rPr>
          <w:rFonts w:ascii="Aptos Display" w:hAnsi="Aptos Display" w:cs="Arial"/>
          <w:bCs/>
          <w:sz w:val="20"/>
          <w:szCs w:val="20"/>
        </w:rPr>
      </w:pPr>
      <w:r w:rsidRPr="00152865">
        <w:rPr>
          <w:rFonts w:ascii="Aptos Display" w:hAnsi="Aptos Display" w:cs="Arial"/>
          <w:bCs/>
          <w:sz w:val="20"/>
          <w:szCs w:val="20"/>
        </w:rPr>
        <w:t>Similar time complexities are shown by the Quadratic and Quadratic with Calipers algorithms based on benchmark results in an Excel sheet. To be more precise, the relationship between time complexity that is seen is:</w:t>
      </w:r>
    </w:p>
    <w:p w14:paraId="539DE1A4" w14:textId="77777777" w:rsidR="009054BC" w:rsidRPr="00152865" w:rsidRDefault="009054BC" w:rsidP="009054BC">
      <w:pPr>
        <w:spacing w:after="193" w:line="240" w:lineRule="auto"/>
        <w:ind w:left="10" w:right="0" w:hanging="10"/>
        <w:jc w:val="left"/>
        <w:rPr>
          <w:rFonts w:ascii="Aptos Display" w:hAnsi="Aptos Display" w:cs="Arial"/>
          <w:bCs/>
          <w:sz w:val="20"/>
          <w:szCs w:val="20"/>
        </w:rPr>
      </w:pPr>
      <w:r w:rsidRPr="00152865">
        <w:rPr>
          <w:rFonts w:ascii="Aptos Display" w:hAnsi="Aptos Display" w:cs="Arial"/>
          <w:bCs/>
          <w:sz w:val="20"/>
          <w:szCs w:val="20"/>
        </w:rPr>
        <w:t>Using calipers, quadratic ≈ quadratic &lt; quadrithmic &lt; cubic</w:t>
      </w:r>
    </w:p>
    <w:p w14:paraId="6AE642FE" w14:textId="77777777" w:rsidR="009054BC" w:rsidRDefault="009054BC" w:rsidP="009054BC">
      <w:pPr>
        <w:spacing w:after="193" w:line="240" w:lineRule="auto"/>
        <w:ind w:left="10" w:right="0" w:hanging="10"/>
        <w:jc w:val="left"/>
        <w:rPr>
          <w:rFonts w:ascii="Aptos Display" w:hAnsi="Aptos Display" w:cs="Arial"/>
          <w:bCs/>
          <w:sz w:val="20"/>
          <w:szCs w:val="20"/>
        </w:rPr>
      </w:pPr>
      <w:r w:rsidRPr="00152865">
        <w:rPr>
          <w:rFonts w:ascii="Aptos Display" w:hAnsi="Aptos Display" w:cs="Arial"/>
          <w:bCs/>
          <w:sz w:val="20"/>
          <w:szCs w:val="20"/>
        </w:rPr>
        <w:t>Compared to the Cubic approach, the Quadratic method is more effective because it deliberately removes an extraneous third loop. A sorted array is used in the Quadratic method; the time cost of the first sorting is negligible in comparison to the efficiency gains that follow. Every element in the array is traversed by the algorithm, which marks each one as the middle element for a possible triplet. Then, two pointers are initialized from this middle element's left and right, and their locations are modified according to the sum of the triplets.</w:t>
      </w:r>
    </w:p>
    <w:p w14:paraId="28F7F742" w14:textId="1EF42F3B" w:rsidR="009054BC" w:rsidRPr="009054BC" w:rsidRDefault="009054BC" w:rsidP="009054BC">
      <w:pPr>
        <w:spacing w:after="193" w:line="240" w:lineRule="auto"/>
        <w:ind w:left="10" w:right="0" w:hanging="10"/>
        <w:jc w:val="left"/>
        <w:rPr>
          <w:rFonts w:ascii="Aptos Display" w:hAnsi="Aptos Display" w:cs="Arial"/>
          <w:bCs/>
          <w:sz w:val="20"/>
          <w:szCs w:val="20"/>
        </w:rPr>
      </w:pPr>
      <w:proofErr w:type="gramStart"/>
      <w:r w:rsidRPr="00176897">
        <w:rPr>
          <w:rFonts w:ascii="Aptos Display" w:hAnsi="Aptos Display" w:cs="Arial"/>
          <w:bCs/>
          <w:sz w:val="20"/>
          <w:szCs w:val="20"/>
        </w:rPr>
        <w:t>Through the use of</w:t>
      </w:r>
      <w:proofErr w:type="gramEnd"/>
      <w:r w:rsidRPr="00176897">
        <w:rPr>
          <w:rFonts w:ascii="Aptos Display" w:hAnsi="Aptos Display" w:cs="Arial"/>
          <w:bCs/>
          <w:sz w:val="20"/>
          <w:szCs w:val="20"/>
        </w:rPr>
        <w:t xml:space="preserve"> a more efficient procedure and avoiding the requirement for a third loop, the Quadratic method effectively converts a cubic time complexity into a quadratic. This optimization improves the overall performance of the algorithm and demonstrates its effectiveness when compared to its cubic counterpart.</w:t>
      </w:r>
    </w:p>
    <w:p w14:paraId="68C9A25E" w14:textId="77777777" w:rsidR="009054BC" w:rsidRDefault="009054BC" w:rsidP="009054BC">
      <w:pPr>
        <w:spacing w:after="193" w:line="240" w:lineRule="auto"/>
        <w:ind w:left="0" w:right="0" w:firstLine="0"/>
        <w:jc w:val="left"/>
        <w:rPr>
          <w:rFonts w:ascii="Aptos Display" w:hAnsi="Aptos Display" w:cs="Arial"/>
          <w:b/>
          <w:u w:val="single"/>
        </w:rPr>
      </w:pPr>
    </w:p>
    <w:p w14:paraId="33F65C90" w14:textId="03F85460" w:rsidR="00152865" w:rsidRDefault="00152865" w:rsidP="009054BC">
      <w:pPr>
        <w:spacing w:after="193" w:line="240" w:lineRule="auto"/>
        <w:ind w:left="0" w:right="0" w:firstLine="0"/>
        <w:jc w:val="left"/>
        <w:rPr>
          <w:rFonts w:ascii="Aptos Display" w:hAnsi="Aptos Display" w:cs="Arial"/>
          <w:b/>
          <w:u w:val="single"/>
        </w:rPr>
      </w:pPr>
      <w:r w:rsidRPr="00152865">
        <w:rPr>
          <w:rFonts w:ascii="Aptos Display" w:hAnsi="Aptos Display" w:cs="Arial"/>
          <w:b/>
          <w:u w:val="single"/>
        </w:rPr>
        <w:lastRenderedPageBreak/>
        <w:t>Timings with five N values of each algorithm:</w:t>
      </w:r>
    </w:p>
    <w:p w14:paraId="3D8499CE" w14:textId="5091F5B5" w:rsidR="00152865" w:rsidRDefault="00152865" w:rsidP="00AB7A1A">
      <w:pPr>
        <w:spacing w:after="193" w:line="240" w:lineRule="auto"/>
        <w:ind w:left="10" w:right="0" w:hanging="10"/>
        <w:jc w:val="left"/>
        <w:rPr>
          <w:rFonts w:ascii="Aptos Display" w:hAnsi="Aptos Display" w:cs="Arial"/>
          <w:b/>
          <w:u w:val="single"/>
        </w:rPr>
      </w:pPr>
      <w:r>
        <w:rPr>
          <w:rFonts w:ascii="Aptos Display" w:hAnsi="Aptos Display" w:cs="Arial"/>
          <w:b/>
          <w:noProof/>
          <w:u w:val="single"/>
        </w:rPr>
        <w:drawing>
          <wp:inline distT="0" distB="0" distL="0" distR="0" wp14:anchorId="0A8C0D2E" wp14:editId="7C18E5EF">
            <wp:extent cx="5943600" cy="3841750"/>
            <wp:effectExtent l="0" t="0" r="0" b="6350"/>
            <wp:docPr id="17828792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79299"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DA0F573" w14:textId="1565712C" w:rsidR="00C6777E" w:rsidRPr="00526C2F" w:rsidRDefault="00C6777E" w:rsidP="00AB7A1A">
      <w:pPr>
        <w:spacing w:after="193" w:line="240" w:lineRule="auto"/>
        <w:ind w:left="10" w:right="0" w:hanging="10"/>
        <w:jc w:val="left"/>
        <w:rPr>
          <w:rFonts w:ascii="Aptos Display" w:hAnsi="Aptos Display" w:cs="Arial"/>
          <w:bCs/>
        </w:rPr>
      </w:pPr>
      <w:r w:rsidRPr="00526C2F">
        <w:rPr>
          <w:rFonts w:ascii="Aptos Display" w:hAnsi="Aptos Display" w:cs="Arial"/>
          <w:bCs/>
        </w:rPr>
        <w:t xml:space="preserve">Excel sheet added to the same repository </w:t>
      </w:r>
      <w:r w:rsidR="00526C2F" w:rsidRPr="00526C2F">
        <w:rPr>
          <w:rFonts w:ascii="Aptos Display" w:hAnsi="Aptos Display" w:cs="Arial"/>
          <w:bCs/>
        </w:rPr>
        <w:t>with values.</w:t>
      </w:r>
    </w:p>
    <w:p w14:paraId="4C5D1BD3" w14:textId="6C082C33" w:rsidR="00152865" w:rsidRPr="00152865" w:rsidRDefault="00152865" w:rsidP="00AB7A1A">
      <w:pPr>
        <w:spacing w:after="193" w:line="240" w:lineRule="auto"/>
        <w:ind w:left="10" w:right="0" w:hanging="10"/>
        <w:jc w:val="left"/>
        <w:rPr>
          <w:rFonts w:ascii="Aptos Display" w:hAnsi="Aptos Display" w:cs="Arial"/>
          <w:b/>
          <w:u w:val="single"/>
        </w:rPr>
      </w:pPr>
      <w:r>
        <w:rPr>
          <w:rFonts w:ascii="Aptos Display" w:hAnsi="Aptos Display" w:cs="Arial"/>
          <w:b/>
          <w:noProof/>
          <w:u w:val="single"/>
        </w:rPr>
        <w:lastRenderedPageBreak/>
        <w:drawing>
          <wp:inline distT="0" distB="0" distL="0" distR="0" wp14:anchorId="10F9F999" wp14:editId="6E9C453B">
            <wp:extent cx="5943600" cy="3841750"/>
            <wp:effectExtent l="0" t="0" r="0" b="6350"/>
            <wp:docPr id="8702391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9107"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rFonts w:ascii="Aptos Display" w:hAnsi="Aptos Display" w:cs="Arial"/>
          <w:b/>
          <w:noProof/>
          <w:u w:val="single"/>
        </w:rPr>
        <w:drawing>
          <wp:inline distT="0" distB="0" distL="0" distR="0" wp14:anchorId="1094A022" wp14:editId="71B2ACCE">
            <wp:extent cx="5943600" cy="3841750"/>
            <wp:effectExtent l="0" t="0" r="0" b="6350"/>
            <wp:docPr id="10136203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0329"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43B2FCE6" w14:textId="77777777" w:rsidR="008841AE" w:rsidRDefault="008841AE"/>
    <w:sectPr w:rsidR="00884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1AE"/>
    <w:rsid w:val="00152865"/>
    <w:rsid w:val="00176897"/>
    <w:rsid w:val="00526C2F"/>
    <w:rsid w:val="008841AE"/>
    <w:rsid w:val="009054BC"/>
    <w:rsid w:val="00AB7A1A"/>
    <w:rsid w:val="00C67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0632F6"/>
  <w15:chartTrackingRefBased/>
  <w15:docId w15:val="{9A318BEC-F145-D04B-A2FE-12A56D0AD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A1A"/>
    <w:pPr>
      <w:spacing w:after="5" w:line="282" w:lineRule="auto"/>
      <w:ind w:left="363" w:right="22" w:hanging="363"/>
      <w:jc w:val="both"/>
    </w:pPr>
    <w:rPr>
      <w:rFonts w:ascii="Arial" w:eastAsia="Arial" w:hAnsi="Arial" w:cs="Times New Roman"/>
      <w:color w:val="000000"/>
      <w:sz w:val="22"/>
      <w:lang w:val="en" w:eastAsia="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B7A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71221">
      <w:bodyDiv w:val="1"/>
      <w:marLeft w:val="0"/>
      <w:marRight w:val="0"/>
      <w:marTop w:val="0"/>
      <w:marBottom w:val="0"/>
      <w:divBdr>
        <w:top w:val="none" w:sz="0" w:space="0" w:color="auto"/>
        <w:left w:val="none" w:sz="0" w:space="0" w:color="auto"/>
        <w:bottom w:val="none" w:sz="0" w:space="0" w:color="auto"/>
        <w:right w:val="none" w:sz="0" w:space="0" w:color="auto"/>
      </w:divBdr>
    </w:div>
    <w:div w:id="204131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223</Words>
  <Characters>1275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Nischal</dc:creator>
  <cp:keywords/>
  <dc:description/>
  <cp:lastModifiedBy>Amrita Nischal</cp:lastModifiedBy>
  <cp:revision>4</cp:revision>
  <dcterms:created xsi:type="dcterms:W3CDTF">2024-01-30T03:31:00Z</dcterms:created>
  <dcterms:modified xsi:type="dcterms:W3CDTF">2024-01-30T04:09:00Z</dcterms:modified>
</cp:coreProperties>
</file>