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A3D3C"/>
          <w:sz w:val="44"/>
          <w:szCs w:val="44"/>
        </w:rPr>
        <w:t xml:space="preserve">AMRITAA </w:t>
      </w:r>
      <w:r>
        <w:rPr>
          <w:rFonts w:ascii="Calibri" w:cs="Calibri" w:eastAsia="Calibri" w:hAnsi="Calibri"/>
          <w:b/>
          <w:bCs/>
          <w:color w:val="0F5C5B"/>
          <w:sz w:val="44"/>
          <w:szCs w:val="44"/>
        </w:rPr>
        <w:t xml:space="preserve">SHANKAR</w:t>
      </w:r>
    </w:p>
    <w:p>
      <w:pPr>
        <w:spacing w:after="140"/>
      </w:pPr>
      <w:r>
        <w:rPr>
          <w:rFonts w:ascii="Calibri" w:cs="Calibri" w:eastAsia="Calibri" w:hAnsi="Calibri"/>
          <w:color w:val="5C5C5C"/>
          <w:spacing w:val="14"/>
          <w:sz w:val="20"/>
          <w:szCs w:val="20"/>
        </w:rPr>
        <w:t xml:space="preserve">AI ENGINEER · ANOMALY DETECTION &amp; IOT SYSTEMS</w:t>
      </w:r>
    </w:p>
    <w:p>
      <w:pPr>
        <w:pBdr>
          <w:bottom w:val="single" w:color="0F5C5B" w:sz="16" w:space="4"/>
        </w:pBdr>
        <w:spacing w:after="160"/>
      </w:pPr>
      <w:r>
        <w:rPr>
          <w:rFonts w:ascii="Calibri" w:cs="Calibri" w:eastAsia="Calibri" w:hAnsi="Calibri"/>
          <w:color w:val="5C5C5C"/>
          <w:sz w:val="17"/>
          <w:szCs w:val="17"/>
        </w:rPr>
        <w:t xml:space="preserve">+971 56 150 1306   ·   as7014@uowmail.edu.au   ·   linkedin.com/in/amritaashankar   ·   github.com/amrita2005-as   ·   amritaashankar.lovable.app</w:t>
      </w:r>
    </w:p>
    <w:p>
      <w:pPr>
        <w:pBdr>
          <w:bottom w:val="single" w:color="0F5C5B" w:sz="10" w:space="4"/>
        </w:pBdr>
        <w:spacing w:after="70" w:before="160"/>
      </w:pPr>
      <w:r>
        <w:rPr>
          <w:rFonts w:ascii="Calibri" w:cs="Calibri" w:eastAsia="Calibri" w:hAnsi="Calibri"/>
          <w:b/>
          <w:bCs/>
          <w:color w:val="0A3D3C"/>
          <w:spacing w:val="16"/>
          <w:sz w:val="21"/>
          <w:szCs w:val="21"/>
        </w:rPr>
        <w:t xml:space="preserve">PROFILE</w:t>
      </w:r>
    </w:p>
    <w:p>
      <w:p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AI and software engineering undergraduate (3.8/4.0) with hands-on experience building anomaly detection models on real industrial sensor data, IoT systems with embedded hardware (ESP32), and full-stack applications that turn raw signals into decisions people can act on. Comfortable across the stack — from data engineering and ML through to the dashboards and interfaces built on top. Interested in how AI and applied engineering intersect with security: detecting abnormal patterns in systems, securing connected devices, and building tools people can trust.</w:t>
      </w:r>
    </w:p>
    <w:p>
      <w:pPr>
        <w:pBdr>
          <w:bottom w:val="single" w:color="0F5C5B" w:sz="10" w:space="4"/>
        </w:pBdr>
        <w:spacing w:after="70" w:before="160"/>
      </w:pPr>
      <w:r>
        <w:rPr>
          <w:rFonts w:ascii="Calibri" w:cs="Calibri" w:eastAsia="Calibri" w:hAnsi="Calibri"/>
          <w:b/>
          <w:bCs/>
          <w:color w:val="0A3D3C"/>
          <w:spacing w:val="16"/>
          <w:sz w:val="21"/>
          <w:szCs w:val="21"/>
        </w:rPr>
        <w:t xml:space="preserve">SKILLS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0A3D3C"/>
          <w:sz w:val="20"/>
          <w:szCs w:val="20"/>
        </w:rPr>
        <w:t xml:space="preserve">AI / ML &amp; Anomaly Detection 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TensorFlow, Scikit-learn, XGBoost, CNNs, LSTMs, time-series anomaly detection, LLM integration (OpenAI API)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0A3D3C"/>
          <w:sz w:val="20"/>
          <w:szCs w:val="20"/>
        </w:rPr>
        <w:t xml:space="preserve">IoT &amp; Embedded Systems 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ESP32, sensor integration, hardware-software system design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0A3D3C"/>
          <w:sz w:val="20"/>
          <w:szCs w:val="20"/>
        </w:rPr>
        <w:t xml:space="preserve">Languages &amp; Frameworks 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Python, C, C++, JavaScript, React, Node.js, SQL/PostgreSQL, MATLAB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0A3D3C"/>
          <w:sz w:val="20"/>
          <w:szCs w:val="20"/>
        </w:rPr>
        <w:t xml:space="preserve">Tools &amp; Platforms 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Git/GitHub, Power BI, Power Automate &amp; Power Apps, SAP Cloud ERP</w:t>
      </w:r>
    </w:p>
    <w:p>
      <w:pPr>
        <w:pBdr>
          <w:bottom w:val="single" w:color="0F5C5B" w:sz="10" w:space="4"/>
        </w:pBdr>
        <w:spacing w:after="70" w:before="160"/>
      </w:pPr>
      <w:r>
        <w:rPr>
          <w:rFonts w:ascii="Calibri" w:cs="Calibri" w:eastAsia="Calibri" w:hAnsi="Calibri"/>
          <w:b/>
          <w:bCs/>
          <w:color w:val="0A3D3C"/>
          <w:spacing w:val="16"/>
          <w:sz w:val="21"/>
          <w:szCs w:val="21"/>
        </w:rPr>
        <w:t xml:space="preserve">WORK EXPERIENCE</w:t>
      </w:r>
    </w:p>
    <w:p>
      <w:pPr>
        <w:tabs>
          <w:tab w:val="right" w:pos="10152"/>
        </w:tabs>
        <w:spacing w:after="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Digital &amp; AI Intern, Shared Services — ADNOC Group / Al Dhafra Petroleum, UAE</w:t>
      </w:r>
      <w:r>
        <w:rPr>
          <w:rFonts w:ascii="Calibri" w:cs="Calibri" w:eastAsia="Calibri" w:hAnsi="Calibri"/>
          <w:b/>
          <w:bCs/>
          <w:color w:val="0F5C5B"/>
          <w:sz w:val="18"/>
          <w:szCs w:val="18"/>
        </w:rPr>
        <w:t xml:space="preserve">	Dec 2025 – Feb 2026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ML-based anomaly detection models for predictive maintenance on high-frequency industrial time-series sensor data — identifying abnormal operating patterns before failure.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Engineered lag/temporal features and trained models with Scikit-learn and XGBoost to flag anomalous behavior across pump and reservoir systems.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Power BI dashboards visualizing anomaly scores and operational risk indicators for engineers without a data science background.</w:t>
      </w:r>
    </w:p>
    <w:p>
      <w:pPr>
        <w:tabs>
          <w:tab w:val="right" w:pos="10152"/>
        </w:tabs>
        <w:spacing w:after="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AI &amp; Web Development Intern — ASPIR, USA (Remote)</w:t>
      </w:r>
      <w:r>
        <w:rPr>
          <w:rFonts w:ascii="Calibri" w:cs="Calibri" w:eastAsia="Calibri" w:hAnsi="Calibri"/>
          <w:b/>
          <w:bCs/>
          <w:color w:val="0F5C5B"/>
          <w:sz w:val="18"/>
          <w:szCs w:val="18"/>
        </w:rPr>
        <w:t xml:space="preserve">	Jul 2025 – Sep 2025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5C5C5C"/>
          <w:sz w:val="18"/>
          <w:szCs w:val="18"/>
        </w:rPr>
        <w:t xml:space="preserve">Technical Lead, Frontend Team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Led development of a full-featured React.js web platform with a responsive, component-based UI for internal operations and user access.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Engineered an OpenAI LLM-powered chatbot, integrating backend APIs and modular UI components for scalability and real-time performance.</w:t>
      </w:r>
    </w:p>
    <w:p>
      <w:pPr>
        <w:pBdr>
          <w:bottom w:val="single" w:color="0F5C5B" w:sz="10" w:space="4"/>
        </w:pBdr>
        <w:spacing w:after="70" w:before="160"/>
      </w:pPr>
      <w:r>
        <w:rPr>
          <w:rFonts w:ascii="Calibri" w:cs="Calibri" w:eastAsia="Calibri" w:hAnsi="Calibri"/>
          <w:b/>
          <w:bCs/>
          <w:color w:val="0A3D3C"/>
          <w:spacing w:val="16"/>
          <w:sz w:val="21"/>
          <w:szCs w:val="21"/>
        </w:rPr>
        <w:t xml:space="preserve">PROJECTS</w:t>
      </w:r>
    </w:p>
    <w:p>
      <w:pPr>
        <w:tabs>
          <w:tab w:val="right" w:pos="10152"/>
        </w:tabs>
        <w:spacing w:after="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Space Debris Detection &amp; Trajectory Prediction AI</w:t>
      </w:r>
      <w:r>
        <w:rPr>
          <w:rFonts w:ascii="Calibri" w:cs="Calibri" w:eastAsia="Calibri" w:hAnsi="Calibri"/>
          <w:b/>
          <w:bCs/>
          <w:color w:val="0F5C5B"/>
          <w:sz w:val="18"/>
          <w:szCs w:val="18"/>
        </w:rPr>
        <w:t xml:space="preserve">	2025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5C5C5C"/>
          <w:sz w:val="18"/>
          <w:szCs w:val="18"/>
        </w:rPr>
        <w:t xml:space="preserve">Samsung Innovation Campus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Trained CNNs for debris identification and LSTMs for orbital trajectory forecasting — detecting and classifying anomalous objects to support satellite safety.</w:t>
      </w:r>
    </w:p>
    <w:p>
      <w:pPr>
        <w:tabs>
          <w:tab w:val="right" w:pos="10152"/>
        </w:tabs>
        <w:spacing w:after="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PowerSprout — IoT-Enabled Microbial Fuel Cell</w:t>
      </w:r>
      <w:r>
        <w:rPr>
          <w:rFonts w:ascii="Calibri" w:cs="Calibri" w:eastAsia="Calibri" w:hAnsi="Calibri"/>
          <w:b/>
          <w:bCs/>
          <w:color w:val="0F5C5B"/>
          <w:sz w:val="18"/>
          <w:szCs w:val="18"/>
        </w:rPr>
        <w:t xml:space="preserve">	2025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5C5C5C"/>
          <w:sz w:val="18"/>
          <w:szCs w:val="18"/>
        </w:rPr>
        <w:t xml:space="preserve">University of Wollongong in Dubai · 3rd Place, UOWD Innovation Fair 2025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built an ESP32-based connected hardware system with real-time sensors, a Flask ML model, and a full-stack monitoring dashboard.</w:t>
      </w:r>
    </w:p>
    <w:p>
      <w:pPr>
        <w:tabs>
          <w:tab w:val="right" w:pos="10152"/>
        </w:tabs>
        <w:spacing w:after="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SilahGrid — AI-Powered Smart Edge Cooling Network</w:t>
      </w:r>
      <w:r>
        <w:rPr>
          <w:rFonts w:ascii="Calibri" w:cs="Calibri" w:eastAsia="Calibri" w:hAnsi="Calibri"/>
          <w:b/>
          <w:bCs/>
          <w:color w:val="0F5C5B"/>
          <w:sz w:val="18"/>
          <w:szCs w:val="18"/>
        </w:rPr>
        <w:t xml:space="preserve">	2025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5C5C5C"/>
          <w:sz w:val="18"/>
          <w:szCs w:val="18"/>
        </w:rPr>
        <w:t xml:space="preserve">Zayed University Innovation Hackathon 2025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distributed edge-AI system with ML-based task routing across multiple connected edge nodes, with a focus on stable, high-speed operation.</w:t>
      </w:r>
    </w:p>
    <w:p>
      <w:pPr>
        <w:pBdr>
          <w:bottom w:val="single" w:color="0F5C5B" w:sz="10" w:space="4"/>
        </w:pBdr>
        <w:spacing w:after="70" w:before="160"/>
      </w:pPr>
      <w:r>
        <w:rPr>
          <w:rFonts w:ascii="Calibri" w:cs="Calibri" w:eastAsia="Calibri" w:hAnsi="Calibri"/>
          <w:b/>
          <w:bCs/>
          <w:color w:val="0A3D3C"/>
          <w:spacing w:val="16"/>
          <w:sz w:val="21"/>
          <w:szCs w:val="21"/>
        </w:rPr>
        <w:t xml:space="preserve">EDUCATION</w:t>
      </w:r>
    </w:p>
    <w:p>
      <w:pPr>
        <w:tabs>
          <w:tab w:val="right" w:pos="10152"/>
        </w:tabs>
        <w:spacing w:after="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Bachelor of Engineering (Honors), Computer and Autonomous Systems Engineering</w:t>
      </w:r>
      <w:r>
        <w:rPr>
          <w:rFonts w:ascii="Calibri" w:cs="Calibri" w:eastAsia="Calibri" w:hAnsi="Calibri"/>
          <w:b/>
          <w:bCs/>
          <w:color w:val="0F5C5B"/>
          <w:sz w:val="18"/>
          <w:szCs w:val="18"/>
        </w:rPr>
        <w:t xml:space="preserve">	2023 – 2027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5C5C5C"/>
          <w:sz w:val="18"/>
          <w:szCs w:val="18"/>
        </w:rPr>
        <w:t xml:space="preserve">University of Wollongong in Dubai · GPA 3.8/4.0</w:t>
      </w:r>
    </w:p>
    <w:p>
      <w:pPr>
        <w:pBdr>
          <w:bottom w:val="single" w:color="0F5C5B" w:sz="10" w:space="4"/>
        </w:pBdr>
        <w:spacing w:after="70" w:before="160"/>
      </w:pPr>
      <w:r>
        <w:rPr>
          <w:rFonts w:ascii="Calibri" w:cs="Calibri" w:eastAsia="Calibri" w:hAnsi="Calibri"/>
          <w:b/>
          <w:bCs/>
          <w:color w:val="0A3D3C"/>
          <w:spacing w:val="16"/>
          <w:sz w:val="21"/>
          <w:szCs w:val="21"/>
        </w:rPr>
        <w:t xml:space="preserve">PUBLICATIONS &amp; HONORS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Best Paper Award, ICEEIE 2025 — "Comparative Study of RF Shielding Using SAR Simulations Highlighting the Effectiveness of Nanocomposite Materials" — applied research on electromagnetic protection.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Certifications: Full Stack Web Dev (Udemy) · AI Course (Samsung Innovation Campus) · Power BI (Udemy) · SAP Cloud ERP.</w:t>
      </w:r>
    </w:p>
    <w:sectPr>
      <w:pgSz w:w="12240" w:h="15840" w:orient="portrait"/>
      <w:pgMar w:top="380" w:right="650" w:bottom="30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2026-09-18T05:52:18.493Z</dcterms:created>
  <dcterms:modified xsi:type="dcterms:W3CDTF">2026-09-18T05:52:18.494Z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