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DE1D7" w14:textId="26158AC6" w:rsidR="00397AE3" w:rsidRPr="001A03A4" w:rsidRDefault="001A03A4">
      <w:pPr>
        <w:rPr>
          <w:rFonts w:cstheme="minorHAnsi"/>
          <w:b/>
          <w:bCs/>
          <w:sz w:val="24"/>
          <w:szCs w:val="24"/>
          <w:lang w:val="de-DE"/>
        </w:rPr>
      </w:pPr>
      <w:r w:rsidRPr="001A03A4">
        <w:rPr>
          <w:rFonts w:cstheme="minorHAnsi"/>
          <w:b/>
          <w:bCs/>
          <w:sz w:val="24"/>
          <w:szCs w:val="24"/>
          <w:lang w:val="de-DE"/>
        </w:rPr>
        <w:t>Stream Processing – Use Case</w:t>
      </w:r>
    </w:p>
    <w:p w14:paraId="23799484" w14:textId="5CBDEEA0" w:rsidR="001A03A4" w:rsidRDefault="001A03A4">
      <w:pPr>
        <w:rPr>
          <w:rFonts w:cstheme="minorHAnsi"/>
          <w:sz w:val="24"/>
          <w:szCs w:val="24"/>
        </w:rPr>
      </w:pPr>
      <w:r w:rsidRPr="001A03A4">
        <w:rPr>
          <w:rFonts w:cstheme="minorHAnsi"/>
          <w:b/>
          <w:bCs/>
          <w:sz w:val="24"/>
          <w:szCs w:val="24"/>
        </w:rPr>
        <w:t xml:space="preserve">Source:  </w:t>
      </w:r>
      <w:hyperlink r:id="rId5" w:tooltip="Kafka : the definitive guide: real-time data and stream processing at scale" w:history="1">
        <w:r w:rsidRPr="001A03A4">
          <w:rPr>
            <w:rStyle w:val="Hyperlink"/>
            <w:rFonts w:cstheme="minorHAnsi"/>
            <w:color w:val="auto"/>
            <w:sz w:val="24"/>
            <w:szCs w:val="24"/>
            <w:u w:val="none"/>
            <w:shd w:val="clear" w:color="auto" w:fill="FFFFFF"/>
          </w:rPr>
          <w:t>Kafka : the definitive guide: real-time data and stream processing at scale</w:t>
        </w:r>
      </w:hyperlink>
      <w:r w:rsidRPr="001A03A4">
        <w:rPr>
          <w:rFonts w:cstheme="minorHAnsi"/>
          <w:sz w:val="24"/>
          <w:szCs w:val="24"/>
        </w:rPr>
        <w:t xml:space="preserve"> (Available as E-Book at IE-Library) – Page 277</w:t>
      </w:r>
    </w:p>
    <w:p w14:paraId="7D785EB7" w14:textId="5D6A7330" w:rsidR="001A03A4" w:rsidRPr="001A03A4" w:rsidRDefault="001A03A4">
      <w:pPr>
        <w:rPr>
          <w:rFonts w:cstheme="minorHAnsi"/>
          <w:sz w:val="24"/>
          <w:szCs w:val="24"/>
        </w:rPr>
      </w:pPr>
      <w:r w:rsidRPr="001A03A4">
        <w:rPr>
          <w:b/>
          <w:bCs/>
        </w:rPr>
        <w:t>Link:</w:t>
      </w:r>
      <w:r>
        <w:t xml:space="preserve"> </w:t>
      </w:r>
      <w:hyperlink r:id="rId6" w:history="1">
        <w:r w:rsidRPr="00A125A0">
          <w:rPr>
            <w:rStyle w:val="Hyperlink"/>
          </w:rPr>
          <w:t>https://web-a-ebscohost-com.ezxy.ie.edu/ehost/ebookviewer/ebook/bmxlYmtfXzE1ODU5MzVfX0FO0?sid=8544eaac-1d45-4128-81ec-34ded668840a@sessionmgr4007&amp;vid=0&amp;format=EB</w:t>
        </w:r>
      </w:hyperlink>
    </w:p>
    <w:p w14:paraId="49D63E03" w14:textId="57D1E5E8" w:rsidR="001A03A4" w:rsidRDefault="001A03A4">
      <w:pPr>
        <w:rPr>
          <w:rFonts w:cstheme="minorHAnsi"/>
          <w:sz w:val="24"/>
          <w:szCs w:val="24"/>
        </w:rPr>
      </w:pPr>
    </w:p>
    <w:p w14:paraId="2A6DDD95" w14:textId="044CC986" w:rsidR="001A03A4" w:rsidRPr="001A03A4" w:rsidRDefault="001A03A4">
      <w:pPr>
        <w:rPr>
          <w:rFonts w:cstheme="minorHAnsi"/>
          <w:b/>
          <w:bCs/>
          <w:sz w:val="24"/>
          <w:szCs w:val="24"/>
        </w:rPr>
      </w:pPr>
      <w:r w:rsidRPr="001A03A4">
        <w:rPr>
          <w:rFonts w:cstheme="minorHAnsi"/>
          <w:b/>
          <w:bCs/>
          <w:sz w:val="24"/>
          <w:szCs w:val="24"/>
        </w:rPr>
        <w:t>Task:</w:t>
      </w:r>
    </w:p>
    <w:p w14:paraId="62FCF101" w14:textId="3B43DCAD" w:rsidR="001A03A4" w:rsidRDefault="001A03A4">
      <w:pPr>
        <w:rPr>
          <w:rFonts w:cstheme="minorHAnsi"/>
          <w:sz w:val="24"/>
          <w:szCs w:val="24"/>
        </w:rPr>
      </w:pPr>
      <w:r>
        <w:rPr>
          <w:rFonts w:cstheme="minorHAnsi"/>
          <w:sz w:val="24"/>
          <w:szCs w:val="24"/>
        </w:rPr>
        <w:t>A description of a use-case that has at least one of the following characteristics:</w:t>
      </w:r>
    </w:p>
    <w:p w14:paraId="6078552D" w14:textId="0FF52C1E" w:rsidR="001A03A4" w:rsidRPr="001A03A4" w:rsidRDefault="001A03A4" w:rsidP="001A03A4">
      <w:pPr>
        <w:pStyle w:val="ListParagraph"/>
        <w:numPr>
          <w:ilvl w:val="0"/>
          <w:numId w:val="1"/>
        </w:numPr>
        <w:rPr>
          <w:rFonts w:cstheme="minorHAnsi"/>
          <w:sz w:val="24"/>
          <w:szCs w:val="24"/>
          <w:u w:val="single"/>
        </w:rPr>
      </w:pPr>
      <w:r w:rsidRPr="001A03A4">
        <w:rPr>
          <w:rFonts w:cstheme="minorHAnsi"/>
          <w:sz w:val="24"/>
          <w:szCs w:val="24"/>
          <w:u w:val="single"/>
        </w:rPr>
        <w:t>It requires Stream Processing or Real-Time Analytics to be useful and why:</w:t>
      </w:r>
    </w:p>
    <w:p w14:paraId="26B3DAB3" w14:textId="0045CDA4" w:rsidR="00834778" w:rsidRPr="004074F7" w:rsidRDefault="00672B7A" w:rsidP="001A03A4">
      <w:pPr>
        <w:rPr>
          <w:rFonts w:cstheme="minorHAnsi"/>
          <w:sz w:val="20"/>
          <w:szCs w:val="20"/>
        </w:rPr>
      </w:pPr>
      <w:r w:rsidRPr="004074F7">
        <w:rPr>
          <w:rFonts w:cstheme="minorHAnsi"/>
          <w:sz w:val="20"/>
          <w:szCs w:val="20"/>
        </w:rPr>
        <w:t xml:space="preserve">Industry 4.0 – Internet of Things (IoT) – Manufacturing </w:t>
      </w:r>
      <w:r w:rsidR="00F9765F" w:rsidRPr="004074F7">
        <w:rPr>
          <w:rFonts w:cstheme="minorHAnsi"/>
          <w:sz w:val="20"/>
          <w:szCs w:val="20"/>
        </w:rPr>
        <w:t>Use-Case</w:t>
      </w:r>
    </w:p>
    <w:p w14:paraId="0E9DBEAD" w14:textId="0AF3C854" w:rsidR="007A464A" w:rsidRPr="004074F7" w:rsidRDefault="007A464A" w:rsidP="007A464A">
      <w:pPr>
        <w:rPr>
          <w:color w:val="333333"/>
          <w:sz w:val="20"/>
          <w:szCs w:val="20"/>
          <w:shd w:val="clear" w:color="auto" w:fill="FFFFFF"/>
        </w:rPr>
      </w:pPr>
      <w:r w:rsidRPr="004074F7">
        <w:rPr>
          <w:color w:val="333333"/>
          <w:sz w:val="20"/>
          <w:szCs w:val="20"/>
          <w:shd w:val="clear" w:color="auto" w:fill="FFFFFF"/>
        </w:rPr>
        <w:t>An interesting field of application for stream processing is the real-time analysis of process and machine data</w:t>
      </w:r>
      <w:r w:rsidRPr="004074F7">
        <w:rPr>
          <w:color w:val="333333"/>
          <w:sz w:val="20"/>
          <w:szCs w:val="20"/>
          <w:shd w:val="clear" w:color="auto" w:fill="FFFFFF"/>
        </w:rPr>
        <w:t xml:space="preserve"> in a manufacturing-environment</w:t>
      </w:r>
      <w:r w:rsidRPr="004074F7">
        <w:rPr>
          <w:color w:val="333333"/>
          <w:sz w:val="20"/>
          <w:szCs w:val="20"/>
          <w:shd w:val="clear" w:color="auto" w:fill="FFFFFF"/>
        </w:rPr>
        <w:t>. The interpretation of sensor data (e.g. infrared, acoustics (partial discharge and ultrasound), vibration analysis, sound level measurements, etc.) makes it possible to make predictions that form the basis for maintenance in line with requirements. This enables very precise advance planning of maintenance. There is also maximum transparency regarding the performance data of the respective machines.</w:t>
      </w:r>
    </w:p>
    <w:p w14:paraId="654138FE" w14:textId="718E6F04" w:rsidR="001A03A4" w:rsidRPr="004074F7" w:rsidRDefault="007A464A" w:rsidP="004074F7">
      <w:pPr>
        <w:rPr>
          <w:color w:val="333333"/>
          <w:sz w:val="20"/>
          <w:szCs w:val="20"/>
          <w:shd w:val="clear" w:color="auto" w:fill="FFFFFF"/>
        </w:rPr>
      </w:pPr>
      <w:r w:rsidRPr="004074F7">
        <w:rPr>
          <w:color w:val="333333"/>
          <w:sz w:val="20"/>
          <w:szCs w:val="20"/>
          <w:shd w:val="clear" w:color="auto" w:fill="FFFFFF"/>
        </w:rPr>
        <w:t>The real-time analysis of the data is also important to ensure that maintenance is not only cost-efficient but also performance-efficient, i.e. that maintenance is carried out before the machine is at risk of a loss of performance.</w:t>
      </w:r>
    </w:p>
    <w:p w14:paraId="7C124A99" w14:textId="77777777" w:rsidR="001A03A4" w:rsidRPr="000455BE" w:rsidRDefault="001A03A4" w:rsidP="001A03A4">
      <w:pPr>
        <w:pStyle w:val="ListParagraph"/>
        <w:rPr>
          <w:rFonts w:cstheme="minorHAnsi"/>
          <w:sz w:val="24"/>
          <w:szCs w:val="24"/>
          <w:lang w:val="de-DE"/>
        </w:rPr>
      </w:pPr>
    </w:p>
    <w:p w14:paraId="6128A6D3" w14:textId="070CB4EA" w:rsidR="007A464A" w:rsidRPr="004074F7" w:rsidRDefault="001A03A4" w:rsidP="004074F7">
      <w:pPr>
        <w:pStyle w:val="ListParagraph"/>
        <w:numPr>
          <w:ilvl w:val="0"/>
          <w:numId w:val="1"/>
        </w:numPr>
        <w:rPr>
          <w:rFonts w:cstheme="minorHAnsi"/>
          <w:sz w:val="24"/>
          <w:szCs w:val="24"/>
          <w:u w:val="single"/>
        </w:rPr>
      </w:pPr>
      <w:r w:rsidRPr="001A03A4">
        <w:rPr>
          <w:rFonts w:cstheme="minorHAnsi"/>
          <w:sz w:val="24"/>
          <w:szCs w:val="24"/>
          <w:u w:val="single"/>
        </w:rPr>
        <w:t>It can benefit from using Stream Processing or Real-Time Analytics to deliver more value and why:</w:t>
      </w:r>
      <w:bookmarkStart w:id="0" w:name="_GoBack"/>
      <w:bookmarkEnd w:id="0"/>
    </w:p>
    <w:p w14:paraId="4820E5AC" w14:textId="0025B359" w:rsidR="00047CDC" w:rsidRDefault="00047CDC" w:rsidP="00047CDC">
      <w:pPr>
        <w:rPr>
          <w:sz w:val="20"/>
          <w:szCs w:val="20"/>
        </w:rPr>
      </w:pPr>
      <w:r w:rsidRPr="00047CDC">
        <w:rPr>
          <w:sz w:val="20"/>
          <w:szCs w:val="20"/>
        </w:rPr>
        <w:t>Real-Time Analytics in the manufacturing environment offers a number of different advantages, these are among others</w:t>
      </w:r>
      <w:r>
        <w:rPr>
          <w:sz w:val="20"/>
          <w:szCs w:val="20"/>
        </w:rPr>
        <w:t>:</w:t>
      </w:r>
    </w:p>
    <w:p w14:paraId="415E020C" w14:textId="237E1751" w:rsidR="004074F7" w:rsidRPr="00047CDC" w:rsidRDefault="004074F7" w:rsidP="00047CDC">
      <w:pPr>
        <w:rPr>
          <w:sz w:val="20"/>
          <w:szCs w:val="20"/>
        </w:rPr>
      </w:pPr>
      <w:r>
        <w:rPr>
          <w:sz w:val="20"/>
          <w:szCs w:val="20"/>
        </w:rPr>
        <w:t>Monetary-advantages:</w:t>
      </w:r>
    </w:p>
    <w:p w14:paraId="53662F2B" w14:textId="77777777" w:rsidR="004074F7" w:rsidRDefault="004074F7" w:rsidP="00047CDC">
      <w:pPr>
        <w:pStyle w:val="ListParagraph"/>
        <w:numPr>
          <w:ilvl w:val="0"/>
          <w:numId w:val="2"/>
        </w:numPr>
        <w:rPr>
          <w:sz w:val="20"/>
          <w:szCs w:val="20"/>
        </w:rPr>
      </w:pPr>
      <w:r>
        <w:rPr>
          <w:sz w:val="20"/>
          <w:szCs w:val="20"/>
        </w:rPr>
        <w:t>P</w:t>
      </w:r>
      <w:r w:rsidR="00047CDC" w:rsidRPr="004074F7">
        <w:rPr>
          <w:sz w:val="20"/>
          <w:szCs w:val="20"/>
        </w:rPr>
        <w:t>redictive detection of maintenance requirements can reduce downtime (</w:t>
      </w:r>
      <w:r>
        <w:rPr>
          <w:sz w:val="20"/>
          <w:szCs w:val="20"/>
        </w:rPr>
        <w:t>respectively</w:t>
      </w:r>
      <w:r w:rsidR="00047CDC" w:rsidRPr="004074F7">
        <w:rPr>
          <w:sz w:val="20"/>
          <w:szCs w:val="20"/>
        </w:rPr>
        <w:t xml:space="preserve"> increase plant availability), as technicians can solve the problem before it arises.</w:t>
      </w:r>
    </w:p>
    <w:p w14:paraId="36BBB9C5" w14:textId="77777777" w:rsidR="004074F7" w:rsidRDefault="00047CDC" w:rsidP="00047CDC">
      <w:pPr>
        <w:pStyle w:val="ListParagraph"/>
        <w:numPr>
          <w:ilvl w:val="0"/>
          <w:numId w:val="2"/>
        </w:numPr>
        <w:rPr>
          <w:sz w:val="20"/>
          <w:szCs w:val="20"/>
        </w:rPr>
      </w:pPr>
      <w:r w:rsidRPr="004074F7">
        <w:rPr>
          <w:sz w:val="20"/>
          <w:szCs w:val="20"/>
        </w:rPr>
        <w:t xml:space="preserve">Costs can also be </w:t>
      </w:r>
      <w:r w:rsidR="004074F7">
        <w:rPr>
          <w:sz w:val="20"/>
          <w:szCs w:val="20"/>
        </w:rPr>
        <w:t>reduced</w:t>
      </w:r>
      <w:r w:rsidRPr="004074F7">
        <w:rPr>
          <w:sz w:val="20"/>
          <w:szCs w:val="20"/>
        </w:rPr>
        <w:t xml:space="preserve"> compared to routine or time-based preventive maintenance, as tasks are only carried out when they are actually necessary.</w:t>
      </w:r>
    </w:p>
    <w:p w14:paraId="21D81666" w14:textId="77777777" w:rsidR="004074F7" w:rsidRDefault="004074F7" w:rsidP="00047CDC">
      <w:pPr>
        <w:pStyle w:val="ListParagraph"/>
        <w:numPr>
          <w:ilvl w:val="0"/>
          <w:numId w:val="2"/>
        </w:numPr>
        <w:rPr>
          <w:sz w:val="20"/>
          <w:szCs w:val="20"/>
        </w:rPr>
      </w:pPr>
      <w:r>
        <w:rPr>
          <w:sz w:val="20"/>
          <w:szCs w:val="20"/>
        </w:rPr>
        <w:t>O</w:t>
      </w:r>
      <w:r w:rsidR="00047CDC" w:rsidRPr="004074F7">
        <w:rPr>
          <w:sz w:val="20"/>
          <w:szCs w:val="20"/>
        </w:rPr>
        <w:t xml:space="preserve">ptimized prediction </w:t>
      </w:r>
      <w:r>
        <w:rPr>
          <w:sz w:val="20"/>
          <w:szCs w:val="20"/>
        </w:rPr>
        <w:t>lead to a</w:t>
      </w:r>
      <w:r w:rsidR="00047CDC" w:rsidRPr="004074F7">
        <w:rPr>
          <w:sz w:val="20"/>
          <w:szCs w:val="20"/>
        </w:rPr>
        <w:t xml:space="preserve"> better resource planning</w:t>
      </w:r>
      <w:r>
        <w:rPr>
          <w:sz w:val="20"/>
          <w:szCs w:val="20"/>
        </w:rPr>
        <w:t xml:space="preserve"> and resource allocation</w:t>
      </w:r>
      <w:r w:rsidR="00047CDC" w:rsidRPr="004074F7">
        <w:rPr>
          <w:sz w:val="20"/>
          <w:szCs w:val="20"/>
        </w:rPr>
        <w:t xml:space="preserve"> for maintenance work.</w:t>
      </w:r>
    </w:p>
    <w:p w14:paraId="2D9DFDB0" w14:textId="545DABC5" w:rsidR="004074F7" w:rsidRPr="004074F7" w:rsidRDefault="004074F7" w:rsidP="004074F7">
      <w:pPr>
        <w:rPr>
          <w:sz w:val="20"/>
          <w:szCs w:val="20"/>
        </w:rPr>
      </w:pPr>
      <w:r>
        <w:rPr>
          <w:sz w:val="20"/>
          <w:szCs w:val="20"/>
        </w:rPr>
        <w:t>Non-monetary-advantages</w:t>
      </w:r>
    </w:p>
    <w:p w14:paraId="3E67E1D0" w14:textId="77777777" w:rsidR="004074F7" w:rsidRDefault="00047CDC" w:rsidP="00047CDC">
      <w:pPr>
        <w:pStyle w:val="ListParagraph"/>
        <w:numPr>
          <w:ilvl w:val="0"/>
          <w:numId w:val="2"/>
        </w:numPr>
        <w:rPr>
          <w:sz w:val="20"/>
          <w:szCs w:val="20"/>
        </w:rPr>
      </w:pPr>
      <w:r w:rsidRPr="004074F7">
        <w:rPr>
          <w:sz w:val="20"/>
          <w:szCs w:val="20"/>
        </w:rPr>
        <w:t xml:space="preserve">increase in plant safety and the resulting optimized accident statistics. </w:t>
      </w:r>
    </w:p>
    <w:p w14:paraId="5D1B52D0" w14:textId="28938527" w:rsidR="00047CDC" w:rsidRPr="004074F7" w:rsidRDefault="00047CDC" w:rsidP="00047CDC">
      <w:pPr>
        <w:pStyle w:val="ListParagraph"/>
        <w:numPr>
          <w:ilvl w:val="0"/>
          <w:numId w:val="2"/>
        </w:numPr>
        <w:rPr>
          <w:sz w:val="20"/>
          <w:szCs w:val="20"/>
        </w:rPr>
      </w:pPr>
      <w:r w:rsidRPr="004074F7">
        <w:rPr>
          <w:sz w:val="20"/>
          <w:szCs w:val="20"/>
        </w:rPr>
        <w:t>Depending on the machine, this may also reduce the emission of pollutants, so that the impact on the environment can also be improved.</w:t>
      </w:r>
    </w:p>
    <w:p w14:paraId="7C44CDD3" w14:textId="77777777" w:rsidR="00047CDC" w:rsidRPr="00047CDC" w:rsidRDefault="00047CDC" w:rsidP="00047CDC">
      <w:pPr>
        <w:rPr>
          <w:sz w:val="20"/>
          <w:szCs w:val="20"/>
        </w:rPr>
      </w:pPr>
    </w:p>
    <w:p w14:paraId="2A158135" w14:textId="77777777" w:rsidR="001A03A4" w:rsidRPr="00047CDC" w:rsidRDefault="001A03A4">
      <w:pPr>
        <w:rPr>
          <w:sz w:val="20"/>
          <w:szCs w:val="20"/>
        </w:rPr>
      </w:pPr>
    </w:p>
    <w:p w14:paraId="6AEE05DF" w14:textId="77777777" w:rsidR="001A03A4" w:rsidRPr="00047CDC" w:rsidRDefault="001A03A4">
      <w:pPr>
        <w:rPr>
          <w:b/>
          <w:bCs/>
        </w:rPr>
      </w:pPr>
    </w:p>
    <w:sectPr w:rsidR="001A03A4" w:rsidRPr="00047CDC" w:rsidSect="00C906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1429F"/>
    <w:multiLevelType w:val="hybridMultilevel"/>
    <w:tmpl w:val="BBAE980C"/>
    <w:lvl w:ilvl="0" w:tplc="299CC6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93DD5"/>
    <w:multiLevelType w:val="hybridMultilevel"/>
    <w:tmpl w:val="D6A4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A4"/>
    <w:rsid w:val="000455BE"/>
    <w:rsid w:val="00047CDC"/>
    <w:rsid w:val="001A03A4"/>
    <w:rsid w:val="001B5900"/>
    <w:rsid w:val="004074F7"/>
    <w:rsid w:val="00497646"/>
    <w:rsid w:val="0051114F"/>
    <w:rsid w:val="00672B7A"/>
    <w:rsid w:val="007A464A"/>
    <w:rsid w:val="00802AC9"/>
    <w:rsid w:val="00834778"/>
    <w:rsid w:val="00926933"/>
    <w:rsid w:val="00C906A6"/>
    <w:rsid w:val="00F9765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65D6"/>
  <w15:chartTrackingRefBased/>
  <w15:docId w15:val="{8BB3163C-ED6C-4E5B-937C-A75F01EB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3A4"/>
    <w:rPr>
      <w:color w:val="0000FF"/>
      <w:u w:val="single"/>
    </w:rPr>
  </w:style>
  <w:style w:type="paragraph" w:styleId="NormalWeb">
    <w:name w:val="Normal (Web)"/>
    <w:basedOn w:val="Normal"/>
    <w:uiPriority w:val="99"/>
    <w:semiHidden/>
    <w:unhideWhenUsed/>
    <w:rsid w:val="001A03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03A4"/>
    <w:pPr>
      <w:ind w:left="720"/>
      <w:contextualSpacing/>
    </w:pPr>
  </w:style>
  <w:style w:type="character" w:styleId="UnresolvedMention">
    <w:name w:val="Unresolved Mention"/>
    <w:basedOn w:val="DefaultParagraphFont"/>
    <w:uiPriority w:val="99"/>
    <w:semiHidden/>
    <w:unhideWhenUsed/>
    <w:rsid w:val="001A0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60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ebscohost-com.ezxy.ie.edu/ehost/ebookviewer/ebook/bmxlYmtfXzE1ODU5MzVfX0FO0?sid=8544eaac-1d45-4128-81ec-34ded668840a@sessionmgr4007&amp;vid=0&amp;format=EB" TargetMode="External"/><Relationship Id="rId5" Type="http://schemas.openxmlformats.org/officeDocument/2006/relationships/hyperlink" Target="https://ie.on.worldcat.org/detailed-record/992751510?databaseList=1271&amp;databaseList=1672&amp;databaseList=1697&amp;databaseList=1842&amp;databaseList=2038&amp;databaseList=2236&amp;databaseList=2237&amp;databaseList=2259&amp;databaseList=2269&amp;databaseList=2270&amp;databaseList=2278&amp;databaseList=2375&amp;databaseList=239&amp;databaseList=2572&amp;databaseList=2626&amp;databaseList=2897&amp;databaseList=3200&amp;databaseList=3410&amp;databaseList=638"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Beismann</dc:creator>
  <cp:keywords/>
  <dc:description/>
  <cp:lastModifiedBy>Stephan Beismann</cp:lastModifiedBy>
  <cp:revision>2</cp:revision>
  <dcterms:created xsi:type="dcterms:W3CDTF">2020-04-05T13:31:00Z</dcterms:created>
  <dcterms:modified xsi:type="dcterms:W3CDTF">2020-04-05T15:57:00Z</dcterms:modified>
</cp:coreProperties>
</file>