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4C" w:rsidRDefault="00E87F48" w:rsidP="00624531">
      <w:pPr>
        <w:pStyle w:val="Heading1"/>
      </w:pPr>
      <w:proofErr w:type="spellStart"/>
      <w:r>
        <w:t>MCBMini</w:t>
      </w:r>
      <w:proofErr w:type="spellEnd"/>
      <w:r>
        <w:t xml:space="preserve"> v4.4 – Scalable and Flexible Motor Control</w:t>
      </w:r>
    </w:p>
    <w:p w:rsidR="00530D4C" w:rsidRDefault="00530D4C" w:rsidP="00530D4C"/>
    <w:p w:rsidR="00530D4C" w:rsidRDefault="00530D4C" w:rsidP="00530D4C">
      <w:r w:rsidRPr="00530D4C">
        <w:drawing>
          <wp:inline distT="0" distB="0" distL="0" distR="0">
            <wp:extent cx="5486400" cy="4309745"/>
            <wp:effectExtent l="25400" t="0" r="0" b="0"/>
            <wp:docPr id="8" name="Picture 1" descr="::::::Desktop:mcbmini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mcbmini4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48" w:rsidRPr="00530D4C" w:rsidRDefault="00E87F48" w:rsidP="00530D4C"/>
    <w:p w:rsidR="00624531" w:rsidRDefault="00E87F48">
      <w:r>
        <w:t xml:space="preserve">The aim of the </w:t>
      </w:r>
      <w:proofErr w:type="spellStart"/>
      <w:r>
        <w:t>M</w:t>
      </w:r>
      <w:r w:rsidR="00624531">
        <w:t>CBMini</w:t>
      </w:r>
      <w:proofErr w:type="spellEnd"/>
      <w:r w:rsidR="00624531">
        <w:t xml:space="preserve"> Motor Control System is </w:t>
      </w:r>
      <w:r>
        <w:t xml:space="preserve">to provide a low-cost and low-effort </w:t>
      </w:r>
      <w:r w:rsidR="00024CCE">
        <w:t xml:space="preserve">way </w:t>
      </w:r>
      <w:r>
        <w:t>to do scalable and flexible motor control. What we mean by “</w:t>
      </w:r>
      <w:r w:rsidR="00024CCE">
        <w:t>scalable</w:t>
      </w:r>
      <w:r>
        <w:t>”</w:t>
      </w:r>
      <w:r w:rsidR="00024CCE">
        <w:t xml:space="preserve"> and “flexible”</w:t>
      </w:r>
      <w:r>
        <w:t xml:space="preserve"> </w:t>
      </w:r>
      <w:r w:rsidR="00024CCE">
        <w:t xml:space="preserve">is that the </w:t>
      </w:r>
      <w:r>
        <w:t xml:space="preserve">system </w:t>
      </w:r>
      <w:r w:rsidR="00024CCE">
        <w:t xml:space="preserve">should </w:t>
      </w:r>
      <w:r>
        <w:t xml:space="preserve">easily </w:t>
      </w:r>
      <w:r w:rsidR="00024CCE">
        <w:t xml:space="preserve">support a user in quickly testing out a </w:t>
      </w:r>
      <w:r>
        <w:t>prototype project</w:t>
      </w:r>
      <w:r w:rsidR="00624531">
        <w:t>,</w:t>
      </w:r>
      <w:r>
        <w:t xml:space="preserve"> </w:t>
      </w:r>
      <w:r w:rsidR="00024CCE">
        <w:t>which requires minimal configuration and setup, while also providing support for more involved projects which require a larger number of motors with more specific configuration.</w:t>
      </w:r>
    </w:p>
    <w:p w:rsidR="00624531" w:rsidRDefault="00624531"/>
    <w:p w:rsidR="00F72364" w:rsidRDefault="00624531">
      <w:r>
        <w:t xml:space="preserve">This product generally requires </w:t>
      </w:r>
      <w:proofErr w:type="gramStart"/>
      <w:r>
        <w:t>an</w:t>
      </w:r>
      <w:proofErr w:type="gramEnd"/>
      <w:r>
        <w:t xml:space="preserve"> </w:t>
      </w:r>
      <w:proofErr w:type="spellStart"/>
      <w:r>
        <w:t>MCBCom</w:t>
      </w:r>
      <w:proofErr w:type="spellEnd"/>
      <w:r>
        <w:t xml:space="preserve"> board to function (also available on this website). A typical application could be a stack of three </w:t>
      </w:r>
      <w:proofErr w:type="spellStart"/>
      <w:r>
        <w:t>MCBMini</w:t>
      </w:r>
      <w:proofErr w:type="spellEnd"/>
      <w:r>
        <w:t xml:space="preserve"> boards, with </w:t>
      </w:r>
      <w:proofErr w:type="gramStart"/>
      <w:r>
        <w:t>an</w:t>
      </w:r>
      <w:proofErr w:type="gramEnd"/>
      <w:r>
        <w:t xml:space="preserve"> </w:t>
      </w:r>
      <w:proofErr w:type="spellStart"/>
      <w:r>
        <w:t>MCBCom</w:t>
      </w:r>
      <w:proofErr w:type="spellEnd"/>
      <w:r>
        <w:t xml:space="preserve"> board on top which communicates with a computer (this would allow </w:t>
      </w:r>
      <w:r w:rsidR="001451B9">
        <w:t>control of six motors)</w:t>
      </w:r>
      <w:r>
        <w:t xml:space="preserve">. This is the recommended use case and provides significant convenience but there is a way to use the </w:t>
      </w:r>
      <w:proofErr w:type="spellStart"/>
      <w:r>
        <w:t>MCBMini</w:t>
      </w:r>
      <w:proofErr w:type="spellEnd"/>
      <w:r>
        <w:t xml:space="preserve"> boards without </w:t>
      </w:r>
      <w:proofErr w:type="gramStart"/>
      <w:r>
        <w:t>an</w:t>
      </w:r>
      <w:proofErr w:type="gramEnd"/>
      <w:r>
        <w:t xml:space="preserve"> </w:t>
      </w:r>
      <w:proofErr w:type="spellStart"/>
      <w:r>
        <w:t>MCBCom</w:t>
      </w:r>
      <w:proofErr w:type="spellEnd"/>
      <w:r>
        <w:t xml:space="preserve"> board with minimal modification (at the cost of robustness).</w:t>
      </w:r>
    </w:p>
    <w:p w:rsidR="00F72364" w:rsidRDefault="00F72364" w:rsidP="00624531">
      <w:pPr>
        <w:pStyle w:val="Heading2"/>
      </w:pPr>
      <w:r>
        <w:t>Main Features</w:t>
      </w:r>
    </w:p>
    <w:p w:rsidR="001451B9" w:rsidRDefault="00624531" w:rsidP="00624531">
      <w:r>
        <w:t xml:space="preserve">Each </w:t>
      </w:r>
      <w:proofErr w:type="spellStart"/>
      <w:r>
        <w:t>MCBMini</w:t>
      </w:r>
      <w:proofErr w:type="spellEnd"/>
      <w:r>
        <w:t xml:space="preserve"> board </w:t>
      </w:r>
      <w:r w:rsidR="001451B9">
        <w:t xml:space="preserve">has two channels which </w:t>
      </w:r>
      <w:r>
        <w:t xml:space="preserve">can </w:t>
      </w:r>
      <w:r w:rsidR="001451B9">
        <w:t xml:space="preserve">each </w:t>
      </w:r>
      <w:r>
        <w:t xml:space="preserve">control </w:t>
      </w:r>
      <w:r w:rsidR="001451B9">
        <w:t>a brushed DC motor</w:t>
      </w:r>
      <w:r>
        <w:t xml:space="preserve"> using PID closed loop control with either potentiometer or </w:t>
      </w:r>
      <w:proofErr w:type="spellStart"/>
      <w:r>
        <w:t>quadrature</w:t>
      </w:r>
      <w:proofErr w:type="spellEnd"/>
      <w:r>
        <w:t xml:space="preserve"> encoder feedback. </w:t>
      </w:r>
    </w:p>
    <w:p w:rsidR="001451B9" w:rsidRDefault="001451B9" w:rsidP="001451B9">
      <w:pPr>
        <w:pStyle w:val="Heading3"/>
      </w:pPr>
      <w:r>
        <w:t>General project features:</w:t>
      </w:r>
    </w:p>
    <w:p w:rsidR="001451B9" w:rsidRDefault="001451B9" w:rsidP="001451B9">
      <w:pPr>
        <w:pStyle w:val="ListParagraph"/>
        <w:numPr>
          <w:ilvl w:val="0"/>
          <w:numId w:val="1"/>
        </w:numPr>
      </w:pPr>
      <w:r>
        <w:t>The whole project has been open sourced so all design materials are available (</w:t>
      </w:r>
      <w:proofErr w:type="spellStart"/>
      <w:r>
        <w:t>pcb</w:t>
      </w:r>
      <w:proofErr w:type="spellEnd"/>
      <w:r>
        <w:t xml:space="preserve"> design, firmware and host software) here: </w:t>
      </w:r>
      <w:hyperlink r:id="rId6" w:history="1">
        <w:r w:rsidRPr="000163F9">
          <w:rPr>
            <w:rStyle w:val="Hyperlink"/>
          </w:rPr>
          <w:t>https://code.google.com/p/mcbmini/</w:t>
        </w:r>
      </w:hyperlink>
    </w:p>
    <w:p w:rsidR="001451B9" w:rsidRDefault="001451B9" w:rsidP="001451B9">
      <w:pPr>
        <w:pStyle w:val="ListParagraph"/>
        <w:numPr>
          <w:ilvl w:val="0"/>
          <w:numId w:val="1"/>
        </w:numPr>
      </w:pPr>
      <w:r>
        <w:t>Java software exists for interfacing with the controllers either via Graphical User Interface (GUI) or through a software API</w:t>
      </w:r>
    </w:p>
    <w:p w:rsidR="001451B9" w:rsidRDefault="001451B9" w:rsidP="001451B9">
      <w:pPr>
        <w:pStyle w:val="ListParagraph"/>
        <w:numPr>
          <w:ilvl w:val="0"/>
          <w:numId w:val="1"/>
        </w:numPr>
      </w:pPr>
      <w:r>
        <w:t>Configuration of the motors can be done on-line through the GUI for testing purposes or through an XML configuration file</w:t>
      </w:r>
    </w:p>
    <w:p w:rsidR="00762A2F" w:rsidRDefault="001451B9" w:rsidP="001451B9">
      <w:pPr>
        <w:pStyle w:val="ListParagraph"/>
        <w:numPr>
          <w:ilvl w:val="0"/>
          <w:numId w:val="1"/>
        </w:numPr>
      </w:pPr>
      <w:r>
        <w:t>Status LED communicates the several states the board can be in (uninitialized, enabled/disabled, fault)</w:t>
      </w:r>
    </w:p>
    <w:p w:rsidR="00762A2F" w:rsidRDefault="00762A2F" w:rsidP="001451B9">
      <w:pPr>
        <w:pStyle w:val="ListParagraph"/>
        <w:numPr>
          <w:ilvl w:val="0"/>
          <w:numId w:val="1"/>
        </w:numPr>
      </w:pPr>
      <w:r>
        <w:t>Communications bus uses RS485 which adds noise immunity by using differential signals</w:t>
      </w:r>
    </w:p>
    <w:p w:rsidR="001451B9" w:rsidRDefault="00762A2F" w:rsidP="001451B9">
      <w:pPr>
        <w:pStyle w:val="ListParagraph"/>
        <w:numPr>
          <w:ilvl w:val="0"/>
          <w:numId w:val="1"/>
        </w:numPr>
      </w:pPr>
      <w:r>
        <w:t xml:space="preserve">Power-ground and logic-ground are maintained separate on each </w:t>
      </w:r>
      <w:proofErr w:type="spellStart"/>
      <w:r>
        <w:t>MCBMini</w:t>
      </w:r>
      <w:proofErr w:type="spellEnd"/>
      <w:r>
        <w:t xml:space="preserve"> board (should be joined in one spot such as on the </w:t>
      </w:r>
      <w:proofErr w:type="spellStart"/>
      <w:r>
        <w:t>MCBCom</w:t>
      </w:r>
      <w:proofErr w:type="spellEnd"/>
      <w:r>
        <w:t xml:space="preserve"> board or manually) to avoid ground loops.</w:t>
      </w:r>
    </w:p>
    <w:p w:rsidR="001451B9" w:rsidRPr="001451B9" w:rsidRDefault="001451B9" w:rsidP="001451B9">
      <w:pPr>
        <w:pStyle w:val="Heading3"/>
      </w:pPr>
      <w:r>
        <w:t>Board channel features:</w:t>
      </w:r>
    </w:p>
    <w:p w:rsidR="001451B9" w:rsidRDefault="001451B9" w:rsidP="001451B9">
      <w:pPr>
        <w:pStyle w:val="ListParagraph"/>
        <w:numPr>
          <w:ilvl w:val="0"/>
          <w:numId w:val="2"/>
        </w:numPr>
      </w:pPr>
      <w:r>
        <w:t>PWM frequency is 20kHz which minimizes audible humming</w:t>
      </w:r>
    </w:p>
    <w:p w:rsidR="00EB499F" w:rsidRDefault="001451B9" w:rsidP="001451B9">
      <w:pPr>
        <w:pStyle w:val="ListParagraph"/>
        <w:numPr>
          <w:ilvl w:val="0"/>
          <w:numId w:val="2"/>
        </w:numPr>
      </w:pPr>
      <w:proofErr w:type="spellStart"/>
      <w:r>
        <w:t>Quadrature</w:t>
      </w:r>
      <w:proofErr w:type="spellEnd"/>
      <w:r>
        <w:t xml:space="preserve"> encoder or potentiometer feedback</w:t>
      </w:r>
      <w:r w:rsidR="00555169">
        <w:t xml:space="preserve"> </w:t>
      </w:r>
      <w:r w:rsidR="004B4E91">
        <w:t>for PID</w:t>
      </w:r>
    </w:p>
    <w:p w:rsidR="001451B9" w:rsidRDefault="00EB499F" w:rsidP="00EB499F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quadrature</w:t>
      </w:r>
      <w:proofErr w:type="spellEnd"/>
      <w:r>
        <w:t xml:space="preserve"> feedback is currently limited to </w:t>
      </w:r>
      <w:proofErr w:type="gramStart"/>
      <w:r>
        <w:t>phase</w:t>
      </w:r>
      <w:proofErr w:type="gramEnd"/>
      <w:r>
        <w:t xml:space="preserve"> pulse trains of &lt; 11kHz</w:t>
      </w:r>
      <w:r w:rsidR="0069030F">
        <w:t xml:space="preserve">. This is because the </w:t>
      </w:r>
      <w:proofErr w:type="spellStart"/>
      <w:r w:rsidR="0069030F">
        <w:t>quadrature</w:t>
      </w:r>
      <w:proofErr w:type="spellEnd"/>
      <w:r w:rsidR="0069030F">
        <w:t xml:space="preserve"> decoding happens in interrupt routines and can only </w:t>
      </w:r>
      <w:proofErr w:type="gramStart"/>
      <w:r w:rsidR="0069030F">
        <w:t>be</w:t>
      </w:r>
      <w:proofErr w:type="gramEnd"/>
      <w:r w:rsidR="0069030F">
        <w:t xml:space="preserve"> processed so fast before it starts affecting the performance of the board. We have plans to fix this in a future version of the board</w:t>
      </w:r>
      <w:r w:rsidR="00DC54F3">
        <w:t xml:space="preserve"> by using a microcontroller with hardware </w:t>
      </w:r>
      <w:proofErr w:type="spellStart"/>
      <w:r w:rsidR="00DC54F3">
        <w:t>quadrature</w:t>
      </w:r>
      <w:proofErr w:type="spellEnd"/>
      <w:r w:rsidR="00DC54F3">
        <w:t xml:space="preserve"> decoding</w:t>
      </w:r>
      <w:r w:rsidR="0069030F">
        <w:t>.</w:t>
      </w:r>
    </w:p>
    <w:p w:rsidR="001B703E" w:rsidRDefault="001451B9" w:rsidP="001451B9">
      <w:pPr>
        <w:pStyle w:val="ListParagraph"/>
        <w:numPr>
          <w:ilvl w:val="0"/>
          <w:numId w:val="2"/>
        </w:numPr>
      </w:pPr>
      <w:r>
        <w:t>Velocity</w:t>
      </w:r>
      <w:r w:rsidR="001B703E">
        <w:t>,</w:t>
      </w:r>
      <w:r>
        <w:t xml:space="preserve"> position </w:t>
      </w:r>
      <w:r w:rsidR="001B703E">
        <w:t xml:space="preserve">and mixed </w:t>
      </w:r>
      <w:r>
        <w:t>mode</w:t>
      </w:r>
      <w:r w:rsidR="001B703E">
        <w:t>s available</w:t>
      </w:r>
    </w:p>
    <w:p w:rsidR="001B703E" w:rsidRDefault="001B703E" w:rsidP="001B703E">
      <w:pPr>
        <w:pStyle w:val="ListParagraph"/>
        <w:numPr>
          <w:ilvl w:val="1"/>
          <w:numId w:val="2"/>
        </w:numPr>
      </w:pPr>
      <w:r>
        <w:t>Mixed mode uses a position PID loop around a velocity PID loop (this allows velocity limiting in position mode)</w:t>
      </w:r>
    </w:p>
    <w:p w:rsidR="001451B9" w:rsidRDefault="001B703E" w:rsidP="001B703E">
      <w:pPr>
        <w:pStyle w:val="ListParagraph"/>
        <w:numPr>
          <w:ilvl w:val="1"/>
          <w:numId w:val="2"/>
        </w:numPr>
      </w:pPr>
      <w:r>
        <w:t>Velocity limits available in velocity and mixed mode</w:t>
      </w:r>
    </w:p>
    <w:p w:rsidR="00762A2F" w:rsidRDefault="00762A2F" w:rsidP="001451B9">
      <w:pPr>
        <w:pStyle w:val="ListParagraph"/>
        <w:numPr>
          <w:ilvl w:val="0"/>
          <w:numId w:val="2"/>
        </w:numPr>
      </w:pPr>
      <w:r>
        <w:t>Extra pin which can be configured as:</w:t>
      </w:r>
    </w:p>
    <w:p w:rsidR="00762A2F" w:rsidRDefault="00762A2F" w:rsidP="00762A2F">
      <w:pPr>
        <w:pStyle w:val="ListParagraph"/>
        <w:numPr>
          <w:ilvl w:val="1"/>
          <w:numId w:val="2"/>
        </w:numPr>
      </w:pPr>
      <w:r>
        <w:t>A servo controller (generate the specific PWM signal needed to control a servo motor)</w:t>
      </w:r>
    </w:p>
    <w:p w:rsidR="00762A2F" w:rsidRDefault="00762A2F" w:rsidP="00762A2F">
      <w:pPr>
        <w:pStyle w:val="ListParagraph"/>
        <w:numPr>
          <w:ilvl w:val="1"/>
          <w:numId w:val="2"/>
        </w:numPr>
      </w:pPr>
      <w:r>
        <w:t>A digital input pin which can be useful for limit switches</w:t>
      </w:r>
    </w:p>
    <w:p w:rsidR="001B703E" w:rsidRDefault="00762A2F" w:rsidP="00762A2F">
      <w:pPr>
        <w:pStyle w:val="ListParagraph"/>
        <w:numPr>
          <w:ilvl w:val="1"/>
          <w:numId w:val="2"/>
        </w:numPr>
      </w:pPr>
      <w:r>
        <w:t>An analog input pin which can be used to read an external sensor</w:t>
      </w:r>
    </w:p>
    <w:p w:rsidR="00762A2F" w:rsidRDefault="001B703E" w:rsidP="00762A2F">
      <w:pPr>
        <w:pStyle w:val="ListParagraph"/>
        <w:numPr>
          <w:ilvl w:val="1"/>
          <w:numId w:val="2"/>
        </w:numPr>
      </w:pPr>
      <w:r>
        <w:t>A resistor can be added to the board to hardwire the extra pins to measure either the logic or motor battery voltages through a voltage divider</w:t>
      </w:r>
    </w:p>
    <w:p w:rsidR="001B703E" w:rsidRDefault="001B703E" w:rsidP="00762A2F">
      <w:pPr>
        <w:pStyle w:val="ListParagraph"/>
        <w:numPr>
          <w:ilvl w:val="0"/>
          <w:numId w:val="2"/>
        </w:numPr>
      </w:pPr>
      <w:r>
        <w:t>Electrical motor current is measured and reported</w:t>
      </w:r>
    </w:p>
    <w:p w:rsidR="001B703E" w:rsidRDefault="001B703E" w:rsidP="00762A2F">
      <w:pPr>
        <w:pStyle w:val="ListParagraph"/>
        <w:numPr>
          <w:ilvl w:val="0"/>
          <w:numId w:val="2"/>
        </w:numPr>
      </w:pPr>
      <w:r>
        <w:t>Fault messages and bridge disabling on several fault conditions, which the H-bridge generates (short circuit on output, over temperature etc.)</w:t>
      </w:r>
    </w:p>
    <w:p w:rsidR="004B4E91" w:rsidRDefault="004B4E91" w:rsidP="00762A2F">
      <w:pPr>
        <w:pStyle w:val="ListParagraph"/>
        <w:numPr>
          <w:ilvl w:val="0"/>
          <w:numId w:val="2"/>
        </w:numPr>
      </w:pPr>
      <w:r>
        <w:t>The current value of any board parameter can be retrieved or reported. The most useful ones are “actual position”, “actual velocity”, “potentiometer value” etc.</w:t>
      </w:r>
    </w:p>
    <w:p w:rsidR="00F72364" w:rsidRDefault="00F72364" w:rsidP="00624531">
      <w:pPr>
        <w:pStyle w:val="Heading2"/>
      </w:pPr>
      <w:r>
        <w:t>Electrical Specifications</w:t>
      </w:r>
    </w:p>
    <w:p w:rsidR="00F60277" w:rsidRDefault="00F60277">
      <w:r>
        <w:t xml:space="preserve">The </w:t>
      </w:r>
      <w:proofErr w:type="spellStart"/>
      <w:r>
        <w:t>MCBMini</w:t>
      </w:r>
      <w:proofErr w:type="spellEnd"/>
      <w:r>
        <w:t xml:space="preserve"> board has two H-bridge chips (part number </w:t>
      </w:r>
      <w:r w:rsidRPr="00F60277">
        <w:t>VNH5019A-E</w:t>
      </w:r>
      <w:r>
        <w:t xml:space="preserve"> from ST Microelectronics). The specifications are mostly dependent on the specs of that device while being de-rated by temperature considerations (connectors, trace widths etc.)</w:t>
      </w:r>
    </w:p>
    <w:p w:rsidR="00F60277" w:rsidRDefault="00F60277">
      <w:r>
        <w:t xml:space="preserve">Here are the specs of the </w:t>
      </w:r>
      <w:r w:rsidRPr="00F60277">
        <w:t>VNH5019A-E</w:t>
      </w:r>
      <w:r>
        <w:t xml:space="preserve"> device:</w:t>
      </w:r>
    </w:p>
    <w:p w:rsidR="00605FB5" w:rsidRDefault="00605FB5" w:rsidP="00605FB5">
      <w:pPr>
        <w:pStyle w:val="ListParagraph"/>
        <w:numPr>
          <w:ilvl w:val="0"/>
          <w:numId w:val="3"/>
        </w:numPr>
      </w:pPr>
      <w:r>
        <w:t>Operating bridge supply voltage 5.5V - 24V</w:t>
      </w:r>
    </w:p>
    <w:p w:rsidR="00605FB5" w:rsidRDefault="00605FB5" w:rsidP="00605FB5">
      <w:pPr>
        <w:pStyle w:val="ListParagraph"/>
        <w:numPr>
          <w:ilvl w:val="0"/>
          <w:numId w:val="3"/>
        </w:numPr>
      </w:pPr>
      <w:r>
        <w:t>Maximum output current (continuous) 30A (note that for high current applications, special connectors and wires should be used as well as heat-sinks)</w:t>
      </w:r>
    </w:p>
    <w:p w:rsidR="00605FB5" w:rsidRDefault="00605FB5" w:rsidP="00605FB5">
      <w:pPr>
        <w:pStyle w:val="ListParagraph"/>
        <w:numPr>
          <w:ilvl w:val="0"/>
          <w:numId w:val="3"/>
        </w:numPr>
      </w:pPr>
      <w:proofErr w:type="gramStart"/>
      <w:r>
        <w:t>RDS(</w:t>
      </w:r>
      <w:proofErr w:type="gramEnd"/>
      <w:r>
        <w:t>on) 18mOhm per leg</w:t>
      </w:r>
    </w:p>
    <w:p w:rsidR="00605FB5" w:rsidRDefault="00605FB5" w:rsidP="00605FB5">
      <w:pPr>
        <w:pStyle w:val="ListParagraph"/>
        <w:numPr>
          <w:ilvl w:val="0"/>
          <w:numId w:val="3"/>
        </w:numPr>
      </w:pPr>
      <w:proofErr w:type="spellStart"/>
      <w:r>
        <w:t>Undervoltage</w:t>
      </w:r>
      <w:proofErr w:type="spellEnd"/>
      <w:r>
        <w:t xml:space="preserve"> and overvoltage shutdown</w:t>
      </w:r>
    </w:p>
    <w:p w:rsidR="00605FB5" w:rsidRDefault="00605FB5" w:rsidP="00605FB5">
      <w:pPr>
        <w:pStyle w:val="ListParagraph"/>
        <w:numPr>
          <w:ilvl w:val="0"/>
          <w:numId w:val="3"/>
        </w:numPr>
      </w:pPr>
      <w:r>
        <w:t>High-side and low-side thermal shutdown</w:t>
      </w:r>
    </w:p>
    <w:p w:rsidR="00605FB5" w:rsidRDefault="00605FB5" w:rsidP="00605FB5">
      <w:pPr>
        <w:pStyle w:val="ListParagraph"/>
        <w:numPr>
          <w:ilvl w:val="0"/>
          <w:numId w:val="3"/>
        </w:numPr>
      </w:pPr>
      <w:r>
        <w:t>Current limitation</w:t>
      </w:r>
    </w:p>
    <w:p w:rsidR="00E87F48" w:rsidRDefault="00E87F48" w:rsidP="00605FB5">
      <w:pPr>
        <w:pStyle w:val="ListParagraph"/>
      </w:pPr>
    </w:p>
    <w:p w:rsidR="00530D4C" w:rsidRDefault="00530D4C" w:rsidP="00530D4C">
      <w:pPr>
        <w:pStyle w:val="Heading2"/>
      </w:pPr>
      <w:r>
        <w:t>Control Software</w:t>
      </w:r>
    </w:p>
    <w:p w:rsidR="00530D4C" w:rsidRDefault="00530D4C">
      <w:r>
        <w:t xml:space="preserve">The </w:t>
      </w:r>
      <w:proofErr w:type="spellStart"/>
      <w:r>
        <w:t>MCBMini</w:t>
      </w:r>
      <w:proofErr w:type="spellEnd"/>
      <w:r>
        <w:t xml:space="preserve"> boards can be fully controlled and configured through a Graphical User Interface as well as programmatically through a Java API. </w:t>
      </w:r>
    </w:p>
    <w:p w:rsidR="00530D4C" w:rsidRDefault="00530D4C"/>
    <w:p w:rsidR="00530D4C" w:rsidRDefault="00530D4C" w:rsidP="00530D4C">
      <w:pPr>
        <w:pStyle w:val="Heading2"/>
      </w:pPr>
      <w:r>
        <w:t>Screenshots from GUI:</w:t>
      </w:r>
    </w:p>
    <w:p w:rsidR="00530D4C" w:rsidRDefault="00530D4C"/>
    <w:p w:rsidR="00530D4C" w:rsidRDefault="00530D4C" w:rsidP="00530D4C">
      <w:r>
        <w:rPr>
          <w:noProof/>
        </w:rPr>
        <w:drawing>
          <wp:inline distT="0" distB="0" distL="0" distR="0">
            <wp:extent cx="5486400" cy="4235901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4C" w:rsidRDefault="00530D4C" w:rsidP="00530D4C">
      <w:r>
        <w:t>This is the main motor target window where a user can specify motor target positions or velocities and observe instantaneous feedback values.</w:t>
      </w:r>
    </w:p>
    <w:p w:rsidR="00530D4C" w:rsidRDefault="00530D4C" w:rsidP="00530D4C"/>
    <w:p w:rsidR="00530D4C" w:rsidRDefault="00530D4C" w:rsidP="00530D4C">
      <w:r>
        <w:rPr>
          <w:noProof/>
        </w:rPr>
        <w:drawing>
          <wp:inline distT="0" distB="0" distL="0" distR="0">
            <wp:extent cx="5486400" cy="4235901"/>
            <wp:effectExtent l="2540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4C" w:rsidRDefault="00530D4C" w:rsidP="00530D4C">
      <w:r>
        <w:t>In this window the user can specify various parameters for the boards and change them on the fly. These parameters are read from a configuration XML file.</w:t>
      </w:r>
    </w:p>
    <w:p w:rsidR="00530D4C" w:rsidRDefault="00530D4C" w:rsidP="00530D4C"/>
    <w:p w:rsidR="00530D4C" w:rsidRDefault="00530D4C" w:rsidP="00530D4C">
      <w:r>
        <w:br w:type="page"/>
      </w:r>
      <w:r>
        <w:rPr>
          <w:noProof/>
        </w:rPr>
        <w:drawing>
          <wp:inline distT="0" distB="0" distL="0" distR="0">
            <wp:extent cx="5486400" cy="3408630"/>
            <wp:effectExtent l="2540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4C" w:rsidRPr="00EC5D3C" w:rsidRDefault="00530D4C" w:rsidP="00530D4C">
      <w:r>
        <w:t>In this window the user can observe target and actual values for all the controllers. This is often crucial to tune the controllers for different setups.</w:t>
      </w:r>
    </w:p>
    <w:p w:rsidR="00E87F48" w:rsidRDefault="00E87F48"/>
    <w:sectPr w:rsidR="00E87F48" w:rsidSect="00E87F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7BB5"/>
    <w:multiLevelType w:val="hybridMultilevel"/>
    <w:tmpl w:val="49A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162D0"/>
    <w:multiLevelType w:val="hybridMultilevel"/>
    <w:tmpl w:val="08C0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1D81"/>
    <w:multiLevelType w:val="hybridMultilevel"/>
    <w:tmpl w:val="1D7C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87F48"/>
    <w:rsid w:val="00024CCE"/>
    <w:rsid w:val="00136282"/>
    <w:rsid w:val="001451B9"/>
    <w:rsid w:val="001B703E"/>
    <w:rsid w:val="004B4E91"/>
    <w:rsid w:val="00530D4C"/>
    <w:rsid w:val="00555169"/>
    <w:rsid w:val="00605FB5"/>
    <w:rsid w:val="00624531"/>
    <w:rsid w:val="0069030F"/>
    <w:rsid w:val="00762A2F"/>
    <w:rsid w:val="00DC54F3"/>
    <w:rsid w:val="00E87F48"/>
    <w:rsid w:val="00EB499F"/>
    <w:rsid w:val="00F60277"/>
    <w:rsid w:val="00F7236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D77C9"/>
  </w:style>
  <w:style w:type="paragraph" w:styleId="Heading1">
    <w:name w:val="heading 1"/>
    <w:basedOn w:val="Normal"/>
    <w:next w:val="Normal"/>
    <w:link w:val="Heading1Char"/>
    <w:uiPriority w:val="9"/>
    <w:qFormat/>
    <w:rsid w:val="00E87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1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51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451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code.google.com/p/mcbmini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680</Words>
  <Characters>3878</Characters>
  <Application>Microsoft Macintosh Word</Application>
  <DocSecurity>0</DocSecurity>
  <Lines>32</Lines>
  <Paragraphs>7</Paragraphs>
  <ScaleCrop>false</ScaleCrop>
  <Company>MIT Media Lab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Sigurdur Adalgeirsson</cp:lastModifiedBy>
  <cp:revision>11</cp:revision>
  <dcterms:created xsi:type="dcterms:W3CDTF">2013-04-10T17:37:00Z</dcterms:created>
  <dcterms:modified xsi:type="dcterms:W3CDTF">2013-04-10T19:26:00Z</dcterms:modified>
</cp:coreProperties>
</file>