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4E907" w14:textId="47920C76" w:rsidR="00FC1E48" w:rsidRPr="00260AD5" w:rsidRDefault="00260AD5" w:rsidP="00260AD5">
      <w:pPr>
        <w:jc w:val="center"/>
        <w:rPr>
          <w:b/>
          <w:bCs/>
          <w:color w:val="4472C4" w:themeColor="accent1"/>
          <w:sz w:val="28"/>
          <w:szCs w:val="28"/>
          <w:lang w:val="en-US"/>
        </w:rPr>
      </w:pPr>
      <w:r w:rsidRPr="00260AD5">
        <w:rPr>
          <w:b/>
          <w:bCs/>
          <w:color w:val="4472C4" w:themeColor="accent1"/>
          <w:sz w:val="28"/>
          <w:szCs w:val="28"/>
          <w:lang w:val="en-US"/>
        </w:rPr>
        <w:t>Tableau Server T</w:t>
      </w:r>
      <w:r w:rsidR="005611D0">
        <w:rPr>
          <w:b/>
          <w:bCs/>
          <w:color w:val="4472C4" w:themeColor="accent1"/>
          <w:sz w:val="28"/>
          <w:szCs w:val="28"/>
          <w:lang w:val="en-US"/>
        </w:rPr>
        <w:t>raining</w:t>
      </w:r>
    </w:p>
    <w:p w14:paraId="1232A04C" w14:textId="6767174D" w:rsidR="00260AD5" w:rsidRDefault="00260AD5">
      <w:pPr>
        <w:rPr>
          <w:lang w:val="en-US"/>
        </w:rPr>
      </w:pPr>
    </w:p>
    <w:p w14:paraId="50F41155" w14:textId="66C9C02C" w:rsidR="00260AD5" w:rsidRPr="005611D0"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5" w:anchor="collapse-curriculum-501" w:history="1">
        <w:r w:rsidR="00260AD5" w:rsidRPr="005611D0">
          <w:rPr>
            <w:rStyle w:val="right"/>
            <w:rFonts w:ascii="Verdana" w:hAnsi="Verdana" w:cs="Arial"/>
            <w:color w:val="5B9BD5" w:themeColor="accent5"/>
            <w:sz w:val="20"/>
            <w:szCs w:val="20"/>
            <w:bdr w:val="none" w:sz="0" w:space="0" w:color="auto" w:frame="1"/>
          </w:rPr>
          <w:t>Introduction to Tableau Server, Installation and Configuration</w:t>
        </w:r>
      </w:hyperlink>
    </w:p>
    <w:p w14:paraId="2BD618CE" w14:textId="77777777" w:rsidR="00E27992" w:rsidRDefault="00E27992"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3E49C18C" w14:textId="44CA9C2C" w:rsidR="00260AD5" w:rsidRPr="00201705" w:rsidRDefault="00260AD5" w:rsidP="00E27992">
      <w:pPr>
        <w:pStyle w:val="NormalWeb"/>
        <w:spacing w:before="0" w:beforeAutospacing="0" w:after="0" w:afterAutospacing="0"/>
        <w:ind w:firstLine="720"/>
        <w:rPr>
          <w:rFonts w:asciiTheme="minorHAnsi" w:hAnsiTheme="minorHAnsi" w:cstheme="minorHAnsi"/>
          <w:b/>
          <w:bCs/>
          <w:color w:val="ED7D31" w:themeColor="accent2"/>
        </w:rPr>
      </w:pPr>
      <w:r w:rsidRPr="00201705">
        <w:rPr>
          <w:rFonts w:asciiTheme="minorHAnsi" w:hAnsiTheme="minorHAnsi" w:cstheme="minorHAnsi"/>
          <w:b/>
          <w:bCs/>
          <w:color w:val="ED7D31" w:themeColor="accent2"/>
        </w:rPr>
        <w:t>Tableau Server</w:t>
      </w:r>
      <w:r w:rsidR="00E27992" w:rsidRPr="00201705">
        <w:rPr>
          <w:rFonts w:asciiTheme="minorHAnsi" w:hAnsiTheme="minorHAnsi" w:cstheme="minorHAnsi"/>
          <w:b/>
          <w:bCs/>
          <w:color w:val="ED7D31" w:themeColor="accent2"/>
        </w:rPr>
        <w:t xml:space="preserve"> Architecture</w:t>
      </w:r>
    </w:p>
    <w:p w14:paraId="72EE3C97" w14:textId="6DAAE383" w:rsidR="00E27992" w:rsidRDefault="00E27992" w:rsidP="00E27992">
      <w:pPr>
        <w:pStyle w:val="NormalWeb"/>
        <w:spacing w:before="0" w:beforeAutospacing="0" w:after="0" w:afterAutospacing="0"/>
        <w:ind w:firstLine="720"/>
        <w:rPr>
          <w:rFonts w:asciiTheme="minorHAnsi" w:hAnsiTheme="minorHAnsi" w:cstheme="minorHAnsi"/>
          <w:color w:val="44546A" w:themeColor="text2"/>
          <w:sz w:val="22"/>
          <w:szCs w:val="22"/>
        </w:rPr>
      </w:pPr>
      <w:r>
        <w:rPr>
          <w:rFonts w:asciiTheme="minorHAnsi" w:hAnsiTheme="minorHAnsi" w:cstheme="minorHAnsi"/>
          <w:color w:val="44546A" w:themeColor="text2"/>
          <w:sz w:val="22"/>
          <w:szCs w:val="22"/>
        </w:rPr>
        <w:tab/>
      </w:r>
    </w:p>
    <w:p w14:paraId="4FE6FAD2" w14:textId="4900EB31" w:rsidR="00E27992" w:rsidRDefault="00E27992" w:rsidP="00E27992">
      <w:pPr>
        <w:pStyle w:val="NormalWeb"/>
        <w:spacing w:before="0" w:beforeAutospacing="0" w:after="0" w:afterAutospacing="0"/>
        <w:ind w:firstLine="720"/>
        <w:rPr>
          <w:rFonts w:asciiTheme="minorHAnsi" w:hAnsiTheme="minorHAnsi" w:cstheme="minorHAnsi"/>
          <w:color w:val="44546A" w:themeColor="text2"/>
          <w:sz w:val="22"/>
          <w:szCs w:val="22"/>
        </w:rPr>
      </w:pPr>
      <w:r>
        <w:rPr>
          <w:rFonts w:asciiTheme="minorHAnsi" w:hAnsiTheme="minorHAnsi" w:cstheme="minorHAnsi"/>
          <w:color w:val="44546A" w:themeColor="text2"/>
          <w:sz w:val="22"/>
          <w:szCs w:val="22"/>
        </w:rPr>
        <w:tab/>
      </w:r>
      <w:r>
        <w:rPr>
          <w:noProof/>
        </w:rPr>
        <w:drawing>
          <wp:inline distT="0" distB="0" distL="0" distR="0" wp14:anchorId="4BBDDFBD" wp14:editId="559EFAFE">
            <wp:extent cx="6645910" cy="3277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277870"/>
                    </a:xfrm>
                    <a:prstGeom prst="rect">
                      <a:avLst/>
                    </a:prstGeom>
                    <a:noFill/>
                    <a:ln>
                      <a:noFill/>
                    </a:ln>
                  </pic:spPr>
                </pic:pic>
              </a:graphicData>
            </a:graphic>
          </wp:inline>
        </w:drawing>
      </w:r>
    </w:p>
    <w:p w14:paraId="6ED85207" w14:textId="77777777" w:rsidR="00E27992" w:rsidRDefault="00E27992"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5AC121E2" w14:textId="77777777" w:rsidR="0083177E" w:rsidRDefault="0083177E" w:rsidP="00D7526F">
      <w:pPr>
        <w:pStyle w:val="NormalWeb"/>
        <w:spacing w:before="0" w:beforeAutospacing="0" w:after="0" w:afterAutospacing="0"/>
        <w:ind w:left="720"/>
        <w:rPr>
          <w:rFonts w:asciiTheme="minorHAnsi" w:hAnsiTheme="minorHAnsi" w:cstheme="minorHAnsi"/>
          <w:b/>
          <w:bCs/>
          <w:color w:val="44546A" w:themeColor="text2"/>
        </w:rPr>
      </w:pPr>
      <w:r>
        <w:rPr>
          <w:rFonts w:asciiTheme="minorHAnsi" w:hAnsiTheme="minorHAnsi" w:cstheme="minorHAnsi"/>
          <w:b/>
          <w:bCs/>
          <w:color w:val="44546A" w:themeColor="text2"/>
        </w:rPr>
        <w:t>Tableau Server Processes</w:t>
      </w:r>
    </w:p>
    <w:p w14:paraId="7215F71E" w14:textId="62E733F5" w:rsidR="0083177E" w:rsidRDefault="0083177E" w:rsidP="00D7526F">
      <w:pPr>
        <w:pStyle w:val="NormalWeb"/>
        <w:spacing w:before="0" w:beforeAutospacing="0" w:after="0" w:afterAutospacing="0"/>
        <w:ind w:left="720"/>
        <w:rPr>
          <w:rFonts w:asciiTheme="minorHAnsi" w:hAnsiTheme="minorHAnsi" w:cstheme="minorHAnsi"/>
          <w:b/>
          <w:bCs/>
          <w:color w:val="44546A" w:themeColor="text2"/>
        </w:rPr>
      </w:pPr>
      <w:hyperlink r:id="rId7" w:history="1">
        <w:r>
          <w:rPr>
            <w:rStyle w:val="Hyperlink"/>
          </w:rPr>
          <w:t>https://help.tableau.com/current/server/en-us/processes.htm</w:t>
        </w:r>
      </w:hyperlink>
    </w:p>
    <w:p w14:paraId="1BC615DE" w14:textId="77777777" w:rsidR="0083177E" w:rsidRDefault="0083177E" w:rsidP="00D7526F">
      <w:pPr>
        <w:pStyle w:val="NormalWeb"/>
        <w:spacing w:before="0" w:beforeAutospacing="0" w:after="0" w:afterAutospacing="0"/>
        <w:ind w:left="720"/>
        <w:rPr>
          <w:rFonts w:asciiTheme="minorHAnsi" w:hAnsiTheme="minorHAnsi" w:cstheme="minorHAnsi"/>
          <w:b/>
          <w:bCs/>
          <w:color w:val="44546A" w:themeColor="text2"/>
        </w:rPr>
      </w:pPr>
    </w:p>
    <w:p w14:paraId="7F87F0E9" w14:textId="4FB632C2" w:rsidR="00D7526F" w:rsidRPr="00D7526F" w:rsidRDefault="00676A59" w:rsidP="00D7526F">
      <w:pPr>
        <w:pStyle w:val="NormalWeb"/>
        <w:spacing w:before="0" w:beforeAutospacing="0" w:after="0" w:afterAutospacing="0"/>
        <w:ind w:left="720"/>
        <w:rPr>
          <w:rFonts w:asciiTheme="minorHAnsi" w:hAnsiTheme="minorHAnsi" w:cstheme="minorHAnsi"/>
          <w:b/>
          <w:bCs/>
          <w:color w:val="44546A" w:themeColor="text2"/>
          <w:sz w:val="22"/>
          <w:szCs w:val="22"/>
        </w:rPr>
      </w:pPr>
      <w:r w:rsidRPr="00676A59">
        <w:rPr>
          <w:rFonts w:asciiTheme="minorHAnsi" w:hAnsiTheme="minorHAnsi" w:cstheme="minorHAnsi"/>
          <w:b/>
          <w:bCs/>
          <w:color w:val="44546A" w:themeColor="text2"/>
        </w:rPr>
        <w:t>Gateway/Load Balancer</w:t>
      </w:r>
      <w:r>
        <w:rPr>
          <w:rFonts w:asciiTheme="minorHAnsi" w:hAnsiTheme="minorHAnsi" w:cstheme="minorHAnsi"/>
          <w:color w:val="44546A" w:themeColor="text2"/>
          <w:sz w:val="22"/>
          <w:szCs w:val="22"/>
        </w:rPr>
        <w:t xml:space="preserve">: </w:t>
      </w:r>
      <w:r w:rsidR="002405E7" w:rsidRPr="002405E7">
        <w:rPr>
          <w:rFonts w:asciiTheme="minorHAnsi" w:hAnsiTheme="minorHAnsi" w:cstheme="minorHAnsi"/>
          <w:color w:val="44546A" w:themeColor="text2"/>
          <w:sz w:val="22"/>
          <w:szCs w:val="22"/>
        </w:rPr>
        <w:t>The Gateway is a web server that handles all requests to Tableau Server from browsers, Tableau Desktop, and other clients</w:t>
      </w:r>
      <w:r w:rsidR="002405E7">
        <w:rPr>
          <w:rFonts w:asciiTheme="minorHAnsi" w:hAnsiTheme="minorHAnsi" w:cstheme="minorHAnsi"/>
          <w:color w:val="44546A" w:themeColor="text2"/>
          <w:sz w:val="22"/>
          <w:szCs w:val="22"/>
        </w:rPr>
        <w:t>, and</w:t>
      </w:r>
      <w:r w:rsidR="00D7526F" w:rsidRPr="00D7526F">
        <w:rPr>
          <w:rFonts w:asciiTheme="minorHAnsi" w:hAnsiTheme="minorHAnsi" w:cstheme="minorHAnsi"/>
          <w:color w:val="44546A" w:themeColor="text2"/>
          <w:sz w:val="22"/>
          <w:szCs w:val="22"/>
        </w:rPr>
        <w:t xml:space="preserve"> routes requests to other components. Requests that come in from the client first hit an external load balancer, if one is configured, or the gateway and are routed to the appropriate process. In the absence of an external load balancer, if multiple processes are configured for any component, the Gateway will act as a load balancer and distribute the requests to the processes. In a single-server configuration, all processes sit on the Gateway, or primary server. When running in a distributed environment, one physical machine is designated the primary server and the others are designated as worker servers which can run any number of other processes. Tableau Server always uses only one machine as the primary server.</w:t>
      </w:r>
    </w:p>
    <w:p w14:paraId="27E63571" w14:textId="77777777" w:rsidR="00D7526F" w:rsidRDefault="00D7526F" w:rsidP="00D7526F">
      <w:pPr>
        <w:pStyle w:val="NormalWeb"/>
        <w:spacing w:before="0" w:beforeAutospacing="0" w:after="0" w:afterAutospacing="0"/>
        <w:ind w:left="720"/>
        <w:rPr>
          <w:rFonts w:asciiTheme="majorHAnsi" w:hAnsiTheme="majorHAnsi" w:cstheme="majorHAnsi"/>
          <w:b/>
          <w:bCs/>
          <w:color w:val="44546A" w:themeColor="text2"/>
        </w:rPr>
      </w:pPr>
    </w:p>
    <w:p w14:paraId="33E869AC" w14:textId="1520281D" w:rsidR="00E27992" w:rsidRPr="00DD2BD8" w:rsidRDefault="00D7526F" w:rsidP="00DD2BD8">
      <w:pPr>
        <w:pStyle w:val="NormalWeb"/>
        <w:spacing w:before="0" w:beforeAutospacing="0" w:after="0" w:afterAutospacing="0"/>
        <w:ind w:left="720"/>
      </w:pPr>
      <w:r w:rsidRPr="00676A59">
        <w:rPr>
          <w:rFonts w:asciiTheme="minorHAnsi" w:hAnsiTheme="minorHAnsi" w:cstheme="minorHAnsi"/>
          <w:b/>
          <w:bCs/>
          <w:color w:val="44546A" w:themeColor="text2"/>
        </w:rPr>
        <w:t>Application Server</w:t>
      </w:r>
      <w:r>
        <w:t xml:space="preserve">: </w:t>
      </w:r>
      <w:r w:rsidRPr="00D7526F">
        <w:rPr>
          <w:rFonts w:asciiTheme="minorHAnsi" w:hAnsiTheme="minorHAnsi" w:cstheme="minorHAnsi"/>
          <w:color w:val="44546A" w:themeColor="text2"/>
          <w:sz w:val="22"/>
          <w:szCs w:val="22"/>
        </w:rPr>
        <w:t xml:space="preserve">Application Server processes (wgserver.exe) handle </w:t>
      </w:r>
      <w:r w:rsidRPr="00D7526F">
        <w:rPr>
          <w:rFonts w:asciiTheme="minorHAnsi" w:hAnsiTheme="minorHAnsi" w:cstheme="minorHAnsi"/>
          <w:b/>
          <w:bCs/>
          <w:color w:val="44546A" w:themeColor="text2"/>
          <w:sz w:val="22"/>
          <w:szCs w:val="22"/>
        </w:rPr>
        <w:t>content browsing, server administration</w:t>
      </w:r>
      <w:r w:rsidR="00DD2BD8" w:rsidRPr="00DD2BD8">
        <w:rPr>
          <w:rFonts w:asciiTheme="minorHAnsi" w:hAnsiTheme="minorHAnsi" w:cstheme="minorHAnsi"/>
          <w:b/>
          <w:bCs/>
          <w:color w:val="44546A" w:themeColor="text2"/>
          <w:sz w:val="22"/>
          <w:szCs w:val="22"/>
        </w:rPr>
        <w:t>, REST API calls</w:t>
      </w:r>
      <w:r w:rsidRPr="00D7526F">
        <w:rPr>
          <w:rFonts w:asciiTheme="minorHAnsi" w:hAnsiTheme="minorHAnsi" w:cstheme="minorHAnsi"/>
          <w:b/>
          <w:bCs/>
          <w:color w:val="44546A" w:themeColor="text2"/>
          <w:sz w:val="22"/>
          <w:szCs w:val="22"/>
        </w:rPr>
        <w:t xml:space="preserve"> and permissions</w:t>
      </w:r>
      <w:r w:rsidRPr="00D7526F">
        <w:rPr>
          <w:rFonts w:asciiTheme="minorHAnsi" w:hAnsiTheme="minorHAnsi" w:cstheme="minorHAnsi"/>
          <w:color w:val="44546A" w:themeColor="text2"/>
          <w:sz w:val="22"/>
          <w:szCs w:val="22"/>
        </w:rPr>
        <w:t xml:space="preserve"> for the Tableau Server web and mobile interfaces. When a user opens a view in a client device, that user starts a session (workgroup_session_id) on Tableau Server. The default timeout for this session is easily configuration by an administrator. You can run two or more application server processes to meet your scalability and availability needs.</w:t>
      </w:r>
    </w:p>
    <w:p w14:paraId="5D9C83F7" w14:textId="3BC0477E" w:rsidR="00E27992" w:rsidRDefault="00E27992"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5A836F62" w14:textId="26CA951A" w:rsidR="00D7526F" w:rsidRPr="00D7526F" w:rsidRDefault="00D7526F" w:rsidP="00676A59">
      <w:pPr>
        <w:pStyle w:val="NormalWeb"/>
        <w:spacing w:before="0" w:beforeAutospacing="0" w:after="0" w:afterAutospacing="0"/>
        <w:ind w:left="720"/>
        <w:rPr>
          <w:rFonts w:asciiTheme="minorHAnsi" w:hAnsiTheme="minorHAnsi" w:cstheme="minorHAnsi"/>
          <w:color w:val="44546A" w:themeColor="text2"/>
          <w:sz w:val="22"/>
          <w:szCs w:val="22"/>
        </w:rPr>
      </w:pPr>
      <w:r w:rsidRPr="00D7526F">
        <w:rPr>
          <w:rFonts w:asciiTheme="minorHAnsi" w:hAnsiTheme="minorHAnsi" w:cstheme="minorHAnsi"/>
          <w:b/>
          <w:bCs/>
          <w:color w:val="44546A" w:themeColor="text2"/>
        </w:rPr>
        <w:t>VizQL Server:</w:t>
      </w:r>
      <w:r w:rsidRPr="00D7526F">
        <w:rPr>
          <w:rFonts w:asciiTheme="minorHAnsi" w:hAnsiTheme="minorHAnsi" w:cstheme="minorHAnsi"/>
          <w:color w:val="44546A" w:themeColor="text2"/>
          <w:sz w:val="22"/>
          <w:szCs w:val="22"/>
        </w:rPr>
        <w:t xml:space="preserve"> </w:t>
      </w:r>
      <w:r w:rsidR="004A2FEC" w:rsidRPr="004A2FEC">
        <w:rPr>
          <w:rFonts w:asciiTheme="minorHAnsi" w:hAnsiTheme="minorHAnsi" w:cstheme="minorHAnsi"/>
          <w:color w:val="44546A" w:themeColor="text2"/>
          <w:sz w:val="22"/>
          <w:szCs w:val="22"/>
        </w:rPr>
        <w:t>The VizQL Server loads and renders views, computes and executes queries.</w:t>
      </w:r>
      <w:r w:rsidR="004A2FEC">
        <w:rPr>
          <w:rFonts w:asciiTheme="minorHAnsi" w:hAnsiTheme="minorHAnsi" w:cstheme="minorHAnsi"/>
          <w:color w:val="44546A" w:themeColor="text2"/>
          <w:sz w:val="22"/>
          <w:szCs w:val="22"/>
        </w:rPr>
        <w:t xml:space="preserve"> </w:t>
      </w:r>
      <w:r w:rsidRPr="00D7526F">
        <w:rPr>
          <w:rFonts w:asciiTheme="minorHAnsi" w:hAnsiTheme="minorHAnsi" w:cstheme="minorHAnsi"/>
          <w:color w:val="44546A" w:themeColor="text2"/>
          <w:sz w:val="22"/>
          <w:szCs w:val="22"/>
        </w:rPr>
        <w:t xml:space="preserve">Once the user is authenticated via the application server, the user can open a view. The client sends a request to the VizQL process (vizqlserver.exe). The VizQL process then sends queries directly to the data source, returning a result set that is rendered as images and presented to the user. In many cases, Tableau Server leverages </w:t>
      </w:r>
      <w:r w:rsidR="004A2FEC" w:rsidRPr="00D7526F">
        <w:rPr>
          <w:rFonts w:asciiTheme="minorHAnsi" w:hAnsiTheme="minorHAnsi" w:cstheme="minorHAnsi"/>
          <w:color w:val="44546A" w:themeColor="text2"/>
          <w:sz w:val="22"/>
          <w:szCs w:val="22"/>
        </w:rPr>
        <w:t>client-side</w:t>
      </w:r>
      <w:r w:rsidRPr="00D7526F">
        <w:rPr>
          <w:rFonts w:asciiTheme="minorHAnsi" w:hAnsiTheme="minorHAnsi" w:cstheme="minorHAnsi"/>
          <w:color w:val="44546A" w:themeColor="text2"/>
          <w:sz w:val="22"/>
          <w:szCs w:val="22"/>
        </w:rPr>
        <w:t xml:space="preserve"> rendering and caching to reduce the load on the server.</w:t>
      </w:r>
    </w:p>
    <w:p w14:paraId="0314AF19" w14:textId="66AC1AA1" w:rsidR="00D7526F" w:rsidRDefault="00D7526F"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73868EF1" w14:textId="15642139" w:rsidR="00DD2BD8" w:rsidRDefault="00AE4DD5" w:rsidP="00AE4DD5">
      <w:pPr>
        <w:pStyle w:val="NormalWeb"/>
        <w:spacing w:before="0" w:beforeAutospacing="0" w:after="0" w:afterAutospacing="0"/>
        <w:ind w:left="720"/>
        <w:rPr>
          <w:rFonts w:asciiTheme="minorHAnsi" w:hAnsiTheme="minorHAnsi" w:cstheme="minorHAnsi"/>
          <w:color w:val="44546A" w:themeColor="text2"/>
          <w:sz w:val="22"/>
          <w:szCs w:val="22"/>
        </w:rPr>
      </w:pPr>
      <w:r>
        <w:rPr>
          <w:rFonts w:asciiTheme="minorHAnsi" w:hAnsiTheme="minorHAnsi" w:cstheme="minorHAnsi"/>
          <w:b/>
          <w:bCs/>
          <w:color w:val="44546A" w:themeColor="text2"/>
        </w:rPr>
        <w:t>Cache</w:t>
      </w:r>
      <w:r w:rsidR="00DD2BD8" w:rsidRPr="00D7526F">
        <w:rPr>
          <w:rFonts w:asciiTheme="minorHAnsi" w:hAnsiTheme="minorHAnsi" w:cstheme="minorHAnsi"/>
          <w:b/>
          <w:bCs/>
          <w:color w:val="44546A" w:themeColor="text2"/>
        </w:rPr>
        <w:t xml:space="preserve"> Server:</w:t>
      </w:r>
      <w:r w:rsidR="00DD2BD8" w:rsidRPr="00D7526F">
        <w:rPr>
          <w:rFonts w:asciiTheme="minorHAnsi" w:hAnsiTheme="minorHAnsi" w:cstheme="minorHAnsi"/>
          <w:color w:val="44546A" w:themeColor="text2"/>
          <w:sz w:val="22"/>
          <w:szCs w:val="22"/>
        </w:rPr>
        <w:t xml:space="preserve"> </w:t>
      </w:r>
      <w:r w:rsidRPr="00AE4DD5">
        <w:rPr>
          <w:rFonts w:asciiTheme="minorHAnsi" w:hAnsiTheme="minorHAnsi" w:cstheme="minorHAnsi"/>
          <w:color w:val="44546A" w:themeColor="text2"/>
          <w:sz w:val="22"/>
          <w:szCs w:val="22"/>
        </w:rPr>
        <w:t>The Cache Server is a query cache distributed and shared across the server cluster. This in-memory cache speeds user experience across many scenarios. VizQL server, backgrounder, and data server (and application server to a lesser extent) make cache requests to the cache server on behalf of users or jobs. The cache is single-threaded, so if you need better performance you should run additional instances of cache server.</w:t>
      </w:r>
    </w:p>
    <w:p w14:paraId="4218B850" w14:textId="77777777" w:rsidR="00DD2BD8" w:rsidRPr="00D7526F" w:rsidRDefault="00DD2BD8"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23A3032D" w14:textId="45FC37B7" w:rsidR="00D7526F" w:rsidRPr="00D7526F" w:rsidRDefault="00D7526F" w:rsidP="00676A59">
      <w:pPr>
        <w:pStyle w:val="NormalWeb"/>
        <w:spacing w:before="0" w:beforeAutospacing="0" w:after="0" w:afterAutospacing="0"/>
        <w:ind w:left="720"/>
        <w:rPr>
          <w:rFonts w:asciiTheme="minorHAnsi" w:hAnsiTheme="minorHAnsi" w:cstheme="minorHAnsi"/>
          <w:color w:val="44546A" w:themeColor="text2"/>
          <w:sz w:val="22"/>
          <w:szCs w:val="22"/>
        </w:rPr>
      </w:pPr>
      <w:r w:rsidRPr="00D7526F">
        <w:rPr>
          <w:rFonts w:asciiTheme="minorHAnsi" w:hAnsiTheme="minorHAnsi" w:cstheme="minorHAnsi"/>
          <w:b/>
          <w:bCs/>
          <w:color w:val="44546A" w:themeColor="text2"/>
        </w:rPr>
        <w:t>Data Server:</w:t>
      </w:r>
      <w:r w:rsidRPr="00D7526F">
        <w:rPr>
          <w:rFonts w:asciiTheme="minorHAnsi" w:hAnsiTheme="minorHAnsi" w:cstheme="minorHAnsi"/>
          <w:color w:val="44546A" w:themeColor="text2"/>
          <w:sz w:val="22"/>
          <w:szCs w:val="22"/>
        </w:rPr>
        <w:t xml:space="preserve"> </w:t>
      </w:r>
      <w:r w:rsidR="00080572" w:rsidRPr="00080572">
        <w:rPr>
          <w:rFonts w:asciiTheme="minorHAnsi" w:hAnsiTheme="minorHAnsi" w:cstheme="minorHAnsi"/>
          <w:color w:val="44546A" w:themeColor="text2"/>
          <w:sz w:val="22"/>
          <w:szCs w:val="22"/>
        </w:rPr>
        <w:t>The Data Server manages connections to Tableau Server data sources.</w:t>
      </w:r>
      <w:r w:rsidR="00080572">
        <w:rPr>
          <w:rFonts w:asciiTheme="minorHAnsi" w:hAnsiTheme="minorHAnsi" w:cstheme="minorHAnsi"/>
          <w:color w:val="44546A" w:themeColor="text2"/>
          <w:sz w:val="22"/>
          <w:szCs w:val="22"/>
        </w:rPr>
        <w:t xml:space="preserve"> </w:t>
      </w:r>
      <w:r w:rsidRPr="00D7526F">
        <w:rPr>
          <w:rFonts w:asciiTheme="minorHAnsi" w:hAnsiTheme="minorHAnsi" w:cstheme="minorHAnsi"/>
          <w:color w:val="44546A" w:themeColor="text2"/>
          <w:sz w:val="22"/>
          <w:szCs w:val="22"/>
        </w:rPr>
        <w:t xml:space="preserve">It lets you centrally </w:t>
      </w:r>
      <w:r w:rsidR="001F782E" w:rsidRPr="00D7526F">
        <w:rPr>
          <w:rFonts w:asciiTheme="minorHAnsi" w:hAnsiTheme="minorHAnsi" w:cstheme="minorHAnsi"/>
          <w:color w:val="44546A" w:themeColor="text2"/>
          <w:sz w:val="22"/>
          <w:szCs w:val="22"/>
        </w:rPr>
        <w:t>manage,</w:t>
      </w:r>
      <w:r w:rsidRPr="00D7526F">
        <w:rPr>
          <w:rFonts w:asciiTheme="minorHAnsi" w:hAnsiTheme="minorHAnsi" w:cstheme="minorHAnsi"/>
          <w:color w:val="44546A" w:themeColor="text2"/>
          <w:sz w:val="22"/>
          <w:szCs w:val="22"/>
        </w:rPr>
        <w:t xml:space="preserve"> and store Tableau data sources and provides end users with secure access to trusted data in a </w:t>
      </w:r>
      <w:r w:rsidR="001F782E" w:rsidRPr="00D7526F">
        <w:rPr>
          <w:rFonts w:asciiTheme="minorHAnsi" w:hAnsiTheme="minorHAnsi" w:cstheme="minorHAnsi"/>
          <w:color w:val="44546A" w:themeColor="text2"/>
          <w:sz w:val="22"/>
          <w:szCs w:val="22"/>
        </w:rPr>
        <w:t>self-service</w:t>
      </w:r>
      <w:r w:rsidRPr="00D7526F">
        <w:rPr>
          <w:rFonts w:asciiTheme="minorHAnsi" w:hAnsiTheme="minorHAnsi" w:cstheme="minorHAnsi"/>
          <w:color w:val="44546A" w:themeColor="text2"/>
          <w:sz w:val="22"/>
          <w:szCs w:val="22"/>
        </w:rPr>
        <w:t xml:space="preserve"> analytics deployment. You can centrally manage metadata, such as connections, drivers, and data source filters for data access. </w:t>
      </w:r>
    </w:p>
    <w:p w14:paraId="53560C0F" w14:textId="1D199865" w:rsidR="00D7526F" w:rsidRDefault="00D7526F"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79F80998" w14:textId="4BBB18B0" w:rsidR="006562BC" w:rsidRDefault="006562BC" w:rsidP="00E27992">
      <w:pPr>
        <w:pStyle w:val="NormalWeb"/>
        <w:spacing w:before="0" w:beforeAutospacing="0" w:after="0" w:afterAutospacing="0"/>
        <w:ind w:firstLine="720"/>
        <w:rPr>
          <w:rFonts w:asciiTheme="minorHAnsi" w:hAnsiTheme="minorHAnsi" w:cstheme="minorHAnsi"/>
          <w:color w:val="44546A" w:themeColor="text2"/>
          <w:sz w:val="22"/>
          <w:szCs w:val="22"/>
        </w:rPr>
      </w:pPr>
      <w:r w:rsidRPr="00D7526F">
        <w:rPr>
          <w:rFonts w:asciiTheme="minorHAnsi" w:hAnsiTheme="minorHAnsi" w:cstheme="minorHAnsi"/>
          <w:b/>
          <w:bCs/>
          <w:color w:val="44546A" w:themeColor="text2"/>
        </w:rPr>
        <w:t xml:space="preserve">Data </w:t>
      </w:r>
      <w:r>
        <w:rPr>
          <w:rFonts w:asciiTheme="minorHAnsi" w:hAnsiTheme="minorHAnsi" w:cstheme="minorHAnsi"/>
          <w:b/>
          <w:bCs/>
          <w:color w:val="44546A" w:themeColor="text2"/>
        </w:rPr>
        <w:t>Engine</w:t>
      </w:r>
      <w:r w:rsidRPr="00D7526F">
        <w:rPr>
          <w:rFonts w:asciiTheme="minorHAnsi" w:hAnsiTheme="minorHAnsi" w:cstheme="minorHAnsi"/>
          <w:b/>
          <w:bCs/>
          <w:color w:val="44546A" w:themeColor="text2"/>
        </w:rPr>
        <w:t>:</w:t>
      </w:r>
      <w:r w:rsidRPr="00D7526F">
        <w:rPr>
          <w:rFonts w:asciiTheme="minorHAnsi" w:hAnsiTheme="minorHAnsi" w:cstheme="minorHAnsi"/>
          <w:color w:val="44546A" w:themeColor="text2"/>
          <w:sz w:val="22"/>
          <w:szCs w:val="22"/>
        </w:rPr>
        <w:t xml:space="preserve"> </w:t>
      </w:r>
      <w:r w:rsidRPr="006562BC">
        <w:rPr>
          <w:rFonts w:asciiTheme="minorHAnsi" w:hAnsiTheme="minorHAnsi" w:cstheme="minorHAnsi"/>
          <w:color w:val="44546A" w:themeColor="text2"/>
          <w:sz w:val="22"/>
          <w:szCs w:val="22"/>
        </w:rPr>
        <w:t>The Data Engine creates data extracts and processes queries.</w:t>
      </w:r>
    </w:p>
    <w:p w14:paraId="5E5B3061" w14:textId="77777777" w:rsidR="006562BC" w:rsidRPr="00D7526F" w:rsidRDefault="006562BC"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1A41C0B1" w14:textId="756C9194" w:rsidR="00D7526F" w:rsidRPr="00D7526F" w:rsidRDefault="00D7526F" w:rsidP="00676A59">
      <w:pPr>
        <w:pStyle w:val="NormalWeb"/>
        <w:spacing w:before="0" w:beforeAutospacing="0" w:after="0" w:afterAutospacing="0"/>
        <w:ind w:left="720"/>
        <w:rPr>
          <w:rFonts w:asciiTheme="minorHAnsi" w:hAnsiTheme="minorHAnsi" w:cstheme="minorHAnsi"/>
          <w:color w:val="44546A" w:themeColor="text2"/>
          <w:sz w:val="22"/>
          <w:szCs w:val="22"/>
        </w:rPr>
      </w:pPr>
      <w:r w:rsidRPr="00D7526F">
        <w:rPr>
          <w:rFonts w:asciiTheme="minorHAnsi" w:hAnsiTheme="minorHAnsi" w:cstheme="minorHAnsi"/>
          <w:b/>
          <w:bCs/>
          <w:color w:val="44546A" w:themeColor="text2"/>
        </w:rPr>
        <w:t>Backgrounder:</w:t>
      </w:r>
      <w:r w:rsidRPr="00D7526F">
        <w:rPr>
          <w:rFonts w:asciiTheme="minorHAnsi" w:hAnsiTheme="minorHAnsi" w:cstheme="minorHAnsi"/>
          <w:color w:val="44546A" w:themeColor="text2"/>
          <w:sz w:val="22"/>
          <w:szCs w:val="22"/>
        </w:rPr>
        <w:t xml:space="preserve"> </w:t>
      </w:r>
      <w:r w:rsidR="00DD2BD8" w:rsidRPr="00DD2BD8">
        <w:rPr>
          <w:rFonts w:asciiTheme="minorHAnsi" w:hAnsiTheme="minorHAnsi" w:cstheme="minorHAnsi"/>
          <w:color w:val="44546A" w:themeColor="text2"/>
          <w:sz w:val="22"/>
          <w:szCs w:val="22"/>
        </w:rPr>
        <w:t xml:space="preserve">The Backgrounder runs server tasks, including extract refreshes, subscriptions, ‘Run Now’ tasks, and tasks initiated from tabcmd. </w:t>
      </w:r>
      <w:r w:rsidRPr="00D7526F">
        <w:rPr>
          <w:rFonts w:asciiTheme="minorHAnsi" w:hAnsiTheme="minorHAnsi" w:cstheme="minorHAnsi"/>
          <w:color w:val="44546A" w:themeColor="text2"/>
          <w:sz w:val="22"/>
          <w:szCs w:val="22"/>
        </w:rPr>
        <w:t>The backgrounder is designed to consume as much CPU as is available so as to finish the background activity as quickly as possible.</w:t>
      </w:r>
    </w:p>
    <w:p w14:paraId="770FFF41" w14:textId="77777777" w:rsidR="00D7526F" w:rsidRDefault="00D7526F"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329448F1" w14:textId="77777777" w:rsidR="00D8320E" w:rsidRDefault="00D8320E" w:rsidP="00E27992">
      <w:pPr>
        <w:pStyle w:val="NormalWeb"/>
        <w:spacing w:before="0" w:beforeAutospacing="0" w:after="0" w:afterAutospacing="0"/>
        <w:ind w:firstLine="720"/>
        <w:rPr>
          <w:rFonts w:asciiTheme="minorHAnsi" w:hAnsiTheme="minorHAnsi" w:cstheme="minorHAnsi"/>
          <w:color w:val="44546A" w:themeColor="text2"/>
          <w:sz w:val="22"/>
          <w:szCs w:val="22"/>
        </w:rPr>
      </w:pPr>
    </w:p>
    <w:p w14:paraId="2E92DF44" w14:textId="5A862709" w:rsidR="00260AD5" w:rsidRPr="00201705" w:rsidRDefault="00260AD5" w:rsidP="00E27992">
      <w:pPr>
        <w:pStyle w:val="NormalWeb"/>
        <w:spacing w:before="0" w:beforeAutospacing="0" w:after="0" w:afterAutospacing="0"/>
        <w:ind w:firstLine="720"/>
        <w:rPr>
          <w:rFonts w:asciiTheme="minorHAnsi" w:hAnsiTheme="minorHAnsi" w:cstheme="minorHAnsi"/>
          <w:b/>
          <w:bCs/>
          <w:color w:val="ED7D31" w:themeColor="accent2"/>
        </w:rPr>
      </w:pPr>
      <w:r w:rsidRPr="00201705">
        <w:rPr>
          <w:rFonts w:asciiTheme="minorHAnsi" w:hAnsiTheme="minorHAnsi" w:cstheme="minorHAnsi"/>
          <w:b/>
          <w:bCs/>
          <w:color w:val="ED7D31" w:themeColor="accent2"/>
        </w:rPr>
        <w:t>Installation process and configuration of Tableau Server</w:t>
      </w:r>
    </w:p>
    <w:p w14:paraId="67945D95" w14:textId="163840CF" w:rsidR="00EB7E19" w:rsidRDefault="00EB7E19" w:rsidP="00E27992">
      <w:pPr>
        <w:pStyle w:val="NormalWeb"/>
        <w:spacing w:before="0" w:beforeAutospacing="0" w:after="0" w:afterAutospacing="0"/>
        <w:ind w:firstLine="720"/>
        <w:rPr>
          <w:rFonts w:asciiTheme="minorHAnsi" w:hAnsiTheme="minorHAnsi" w:cstheme="minorHAnsi"/>
          <w:b/>
          <w:bCs/>
          <w:color w:val="44546A" w:themeColor="text2"/>
        </w:rPr>
      </w:pPr>
    </w:p>
    <w:p w14:paraId="071B06C4" w14:textId="5F9406AD" w:rsidR="00201705" w:rsidRDefault="00201705" w:rsidP="00E27992">
      <w:pPr>
        <w:pStyle w:val="NormalWeb"/>
        <w:spacing w:before="0" w:beforeAutospacing="0" w:after="0" w:afterAutospacing="0"/>
        <w:ind w:firstLine="720"/>
        <w:rPr>
          <w:rFonts w:asciiTheme="minorHAnsi" w:hAnsiTheme="minorHAnsi" w:cstheme="minorHAnsi"/>
          <w:b/>
          <w:bCs/>
          <w:color w:val="44546A" w:themeColor="text2"/>
        </w:rPr>
      </w:pPr>
      <w:r>
        <w:rPr>
          <w:rFonts w:asciiTheme="minorHAnsi" w:hAnsiTheme="minorHAnsi" w:cstheme="minorHAnsi"/>
          <w:b/>
          <w:bCs/>
          <w:color w:val="44546A" w:themeColor="text2"/>
        </w:rPr>
        <w:t>Infrastructure Planning</w:t>
      </w:r>
    </w:p>
    <w:p w14:paraId="4CD10DDD" w14:textId="39E92E34" w:rsidR="00201705" w:rsidRPr="0083177E" w:rsidRDefault="00CB385B" w:rsidP="00CB385B">
      <w:pPr>
        <w:pStyle w:val="NormalWeb"/>
        <w:spacing w:before="0" w:beforeAutospacing="0" w:after="0" w:afterAutospacing="0"/>
        <w:ind w:left="72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Before you install Tableau Server, you should review the disk requirements, recommended configurations, user accounts, security, and networking requirements.</w:t>
      </w:r>
    </w:p>
    <w:p w14:paraId="71C4379F" w14:textId="77777777" w:rsidR="00EB7E19" w:rsidRPr="0083177E" w:rsidRDefault="00EB7E19" w:rsidP="00E27992">
      <w:pPr>
        <w:pStyle w:val="NormalWeb"/>
        <w:spacing w:before="0" w:beforeAutospacing="0" w:after="0" w:afterAutospacing="0"/>
        <w:ind w:firstLine="720"/>
        <w:rPr>
          <w:rFonts w:asciiTheme="minorHAnsi" w:hAnsiTheme="minorHAnsi" w:cstheme="minorHAnsi"/>
          <w:b/>
          <w:bCs/>
          <w:color w:val="44546A" w:themeColor="text2"/>
          <w:sz w:val="22"/>
          <w:szCs w:val="22"/>
        </w:rPr>
      </w:pPr>
    </w:p>
    <w:p w14:paraId="451A94A9" w14:textId="77777777" w:rsidR="009F1109" w:rsidRPr="0083177E" w:rsidRDefault="009F1109" w:rsidP="009F1109">
      <w:pPr>
        <w:pStyle w:val="NormalWeb"/>
        <w:spacing w:before="0" w:beforeAutospacing="0" w:after="0" w:afterAutospacing="0"/>
        <w:ind w:left="72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The following list describes the minimum hardware recommendations for a single- node installation of Tableau Server:</w:t>
      </w:r>
    </w:p>
    <w:p w14:paraId="27C5E1A6" w14:textId="77777777" w:rsidR="009F1109" w:rsidRPr="0083177E" w:rsidRDefault="009F1109" w:rsidP="009F1109">
      <w:pPr>
        <w:pStyle w:val="NormalWeb"/>
        <w:numPr>
          <w:ilvl w:val="0"/>
          <w:numId w:val="2"/>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8 core, 2.0 GHz or higher processor</w:t>
      </w:r>
    </w:p>
    <w:p w14:paraId="6D6E775E" w14:textId="77777777" w:rsidR="009F1109" w:rsidRPr="0083177E" w:rsidRDefault="009F1109" w:rsidP="009F1109">
      <w:pPr>
        <w:pStyle w:val="NormalWeb"/>
        <w:numPr>
          <w:ilvl w:val="0"/>
          <w:numId w:val="3"/>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64-bit processor architecture</w:t>
      </w:r>
    </w:p>
    <w:p w14:paraId="41E637BA" w14:textId="77777777" w:rsidR="009F1109" w:rsidRPr="0083177E" w:rsidRDefault="009F1109" w:rsidP="009F1109">
      <w:pPr>
        <w:pStyle w:val="NormalWeb"/>
        <w:numPr>
          <w:ilvl w:val="0"/>
          <w:numId w:val="4"/>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32 GB memory</w:t>
      </w:r>
    </w:p>
    <w:p w14:paraId="37F4A7AC" w14:textId="77777777" w:rsidR="009F1109" w:rsidRPr="0083177E" w:rsidRDefault="009F1109" w:rsidP="009F1109">
      <w:pPr>
        <w:pStyle w:val="NormalWeb"/>
        <w:numPr>
          <w:ilvl w:val="0"/>
          <w:numId w:val="5"/>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50 GB disk space available</w:t>
      </w:r>
    </w:p>
    <w:p w14:paraId="52371C4E" w14:textId="0FD5A1AB" w:rsidR="002D2B4D" w:rsidRPr="0083177E" w:rsidRDefault="002D2B4D" w:rsidP="002D2B4D">
      <w:pPr>
        <w:pStyle w:val="NormalWeb"/>
        <w:spacing w:before="0" w:beforeAutospacing="0" w:after="0" w:afterAutospacing="0"/>
        <w:ind w:firstLine="720"/>
        <w:rPr>
          <w:rFonts w:asciiTheme="minorHAnsi" w:hAnsiTheme="minorHAnsi" w:cstheme="minorHAnsi"/>
          <w:color w:val="44546A" w:themeColor="text2"/>
          <w:sz w:val="22"/>
          <w:szCs w:val="22"/>
        </w:rPr>
      </w:pPr>
    </w:p>
    <w:p w14:paraId="707B5269" w14:textId="72A3414F" w:rsidR="009F1109" w:rsidRPr="0083177E" w:rsidRDefault="009F1109" w:rsidP="009F1109">
      <w:pPr>
        <w:pStyle w:val="NormalWeb"/>
        <w:spacing w:before="0" w:beforeAutospacing="0" w:after="0" w:afterAutospacing="0"/>
        <w:ind w:left="72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The following list describes the hardware recommendations for a single- node installation of Tableau Server:</w:t>
      </w:r>
    </w:p>
    <w:p w14:paraId="4615879F" w14:textId="2CABABB0" w:rsidR="009F1109" w:rsidRPr="0083177E" w:rsidRDefault="009F1109" w:rsidP="009F1109">
      <w:pPr>
        <w:pStyle w:val="NormalWeb"/>
        <w:numPr>
          <w:ilvl w:val="0"/>
          <w:numId w:val="2"/>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8 physical cores, 2.0 GHz or higher processor</w:t>
      </w:r>
    </w:p>
    <w:p w14:paraId="4300B3CE" w14:textId="77777777" w:rsidR="009F1109" w:rsidRPr="0083177E" w:rsidRDefault="009F1109" w:rsidP="009F1109">
      <w:pPr>
        <w:pStyle w:val="NormalWeb"/>
        <w:numPr>
          <w:ilvl w:val="0"/>
          <w:numId w:val="3"/>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64-bit processor architecture</w:t>
      </w:r>
    </w:p>
    <w:p w14:paraId="0CFEC5E6" w14:textId="7B102903" w:rsidR="009F1109" w:rsidRPr="0083177E" w:rsidRDefault="009F1109" w:rsidP="009F1109">
      <w:pPr>
        <w:pStyle w:val="NormalWeb"/>
        <w:numPr>
          <w:ilvl w:val="0"/>
          <w:numId w:val="4"/>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64 GB memory</w:t>
      </w:r>
    </w:p>
    <w:p w14:paraId="24FAB6CA" w14:textId="06AB6AAF" w:rsidR="009F1109" w:rsidRPr="0083177E" w:rsidRDefault="009F1109" w:rsidP="009F1109">
      <w:pPr>
        <w:pStyle w:val="NormalWeb"/>
        <w:numPr>
          <w:ilvl w:val="0"/>
          <w:numId w:val="5"/>
        </w:numPr>
        <w:spacing w:before="0" w:beforeAutospacing="0" w:after="0" w:afterAutospacing="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500 GB disk space available</w:t>
      </w:r>
    </w:p>
    <w:p w14:paraId="11A7E14F" w14:textId="564DB8F1" w:rsidR="009F1109" w:rsidRPr="0083177E" w:rsidRDefault="00025B51" w:rsidP="002D2B4D">
      <w:pPr>
        <w:pStyle w:val="NormalWeb"/>
        <w:spacing w:before="0" w:beforeAutospacing="0" w:after="0" w:afterAutospacing="0"/>
        <w:ind w:firstLine="720"/>
        <w:rPr>
          <w:rFonts w:asciiTheme="minorHAnsi" w:hAnsiTheme="minorHAnsi" w:cstheme="minorHAnsi"/>
          <w:sz w:val="22"/>
          <w:szCs w:val="22"/>
        </w:rPr>
      </w:pPr>
      <w:r w:rsidRPr="0083177E">
        <w:rPr>
          <w:rFonts w:asciiTheme="minorHAnsi" w:hAnsiTheme="minorHAnsi" w:cstheme="minorHAnsi"/>
          <w:color w:val="44546A" w:themeColor="text2"/>
          <w:sz w:val="22"/>
          <w:szCs w:val="22"/>
        </w:rPr>
        <w:t xml:space="preserve">Planning Phase - </w:t>
      </w:r>
      <w:hyperlink r:id="rId8" w:history="1">
        <w:r w:rsidRPr="0083177E">
          <w:rPr>
            <w:rStyle w:val="Hyperlink"/>
            <w:rFonts w:asciiTheme="minorHAnsi" w:hAnsiTheme="minorHAnsi" w:cstheme="minorHAnsi"/>
            <w:sz w:val="22"/>
            <w:szCs w:val="22"/>
          </w:rPr>
          <w:t>https://help.tableau.com/current/server/en-us/requ.htm</w:t>
        </w:r>
      </w:hyperlink>
    </w:p>
    <w:p w14:paraId="7EBCCCEA" w14:textId="2C0E2545" w:rsidR="00025B51" w:rsidRDefault="00025B51" w:rsidP="002D2B4D">
      <w:pPr>
        <w:pStyle w:val="NormalWeb"/>
        <w:spacing w:before="0" w:beforeAutospacing="0" w:after="0" w:afterAutospacing="0"/>
        <w:ind w:firstLine="720"/>
      </w:pPr>
    </w:p>
    <w:p w14:paraId="35B89013" w14:textId="2990E18E" w:rsidR="00025B51" w:rsidRPr="0083177E" w:rsidRDefault="00025B51" w:rsidP="002D2B4D">
      <w:pPr>
        <w:pStyle w:val="NormalWeb"/>
        <w:spacing w:before="0" w:beforeAutospacing="0" w:after="0" w:afterAutospacing="0"/>
        <w:ind w:firstLine="720"/>
        <w:rPr>
          <w:rFonts w:asciiTheme="minorHAnsi" w:hAnsiTheme="minorHAnsi" w:cstheme="minorHAnsi"/>
          <w:b/>
          <w:bCs/>
          <w:color w:val="44546A" w:themeColor="text2"/>
        </w:rPr>
      </w:pPr>
      <w:r w:rsidRPr="0083177E">
        <w:rPr>
          <w:rFonts w:asciiTheme="minorHAnsi" w:hAnsiTheme="minorHAnsi" w:cstheme="minorHAnsi"/>
          <w:b/>
          <w:bCs/>
          <w:color w:val="44546A" w:themeColor="text2"/>
        </w:rPr>
        <w:t>Install</w:t>
      </w:r>
      <w:r w:rsidR="00C6272F">
        <w:rPr>
          <w:rFonts w:asciiTheme="minorHAnsi" w:hAnsiTheme="minorHAnsi" w:cstheme="minorHAnsi"/>
          <w:b/>
          <w:bCs/>
          <w:color w:val="44546A" w:themeColor="text2"/>
        </w:rPr>
        <w:t xml:space="preserve"> and Configure Tableau Server</w:t>
      </w:r>
    </w:p>
    <w:p w14:paraId="3000F1A3" w14:textId="4C5BAC67" w:rsidR="0083177E" w:rsidRPr="0083177E" w:rsidRDefault="0083177E" w:rsidP="002D2B4D">
      <w:pPr>
        <w:pStyle w:val="NormalWeb"/>
        <w:spacing w:before="0" w:beforeAutospacing="0" w:after="0" w:afterAutospacing="0"/>
        <w:ind w:firstLine="72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Open the below link and follow the steps to install Tableau Server.</w:t>
      </w:r>
    </w:p>
    <w:p w14:paraId="11E3A2FB" w14:textId="5C988049" w:rsidR="00025B51" w:rsidRPr="0083177E" w:rsidRDefault="0083177E" w:rsidP="002D2B4D">
      <w:pPr>
        <w:pStyle w:val="NormalWeb"/>
        <w:spacing w:before="0" w:beforeAutospacing="0" w:after="0" w:afterAutospacing="0"/>
        <w:ind w:firstLine="720"/>
        <w:rPr>
          <w:rFonts w:asciiTheme="minorHAnsi" w:hAnsiTheme="minorHAnsi" w:cstheme="minorHAnsi"/>
          <w:color w:val="0000FF"/>
          <w:sz w:val="22"/>
          <w:szCs w:val="22"/>
        </w:rPr>
      </w:pPr>
      <w:hyperlink r:id="rId9" w:history="1">
        <w:r w:rsidRPr="0083177E">
          <w:rPr>
            <w:rStyle w:val="Hyperlink"/>
            <w:rFonts w:asciiTheme="minorHAnsi" w:hAnsiTheme="minorHAnsi" w:cstheme="minorHAnsi"/>
            <w:sz w:val="22"/>
            <w:szCs w:val="22"/>
          </w:rPr>
          <w:t>https://help.tableau.com/current/server/en-us/install_config_top.htm</w:t>
        </w:r>
      </w:hyperlink>
    </w:p>
    <w:p w14:paraId="7AA09E89" w14:textId="77777777" w:rsidR="0083177E" w:rsidRDefault="0083177E" w:rsidP="002D2B4D">
      <w:pPr>
        <w:pStyle w:val="NormalWeb"/>
        <w:spacing w:before="0" w:beforeAutospacing="0" w:after="0" w:afterAutospacing="0"/>
        <w:ind w:firstLine="720"/>
        <w:rPr>
          <w:rFonts w:asciiTheme="majorHAnsi" w:hAnsiTheme="majorHAnsi" w:cstheme="majorHAnsi"/>
          <w:b/>
          <w:bCs/>
        </w:rPr>
      </w:pPr>
    </w:p>
    <w:p w14:paraId="356B92D2" w14:textId="20CBC2EE" w:rsidR="0083177E" w:rsidRPr="0083177E" w:rsidRDefault="00C6272F" w:rsidP="0083177E">
      <w:pPr>
        <w:pStyle w:val="NormalWeb"/>
        <w:spacing w:before="0" w:beforeAutospacing="0" w:after="0" w:afterAutospacing="0"/>
        <w:ind w:firstLine="720"/>
        <w:rPr>
          <w:rFonts w:asciiTheme="minorHAnsi" w:hAnsiTheme="minorHAnsi" w:cstheme="minorHAnsi"/>
          <w:b/>
          <w:bCs/>
          <w:color w:val="44546A" w:themeColor="text2"/>
        </w:rPr>
      </w:pPr>
      <w:r>
        <w:rPr>
          <w:rFonts w:asciiTheme="minorHAnsi" w:hAnsiTheme="minorHAnsi" w:cstheme="minorHAnsi"/>
          <w:b/>
          <w:bCs/>
          <w:color w:val="44546A" w:themeColor="text2"/>
        </w:rPr>
        <w:t>Upgrade Tableau Server</w:t>
      </w:r>
    </w:p>
    <w:p w14:paraId="7AEC4ABE" w14:textId="213D3D56" w:rsidR="0083177E" w:rsidRPr="0083177E" w:rsidRDefault="0083177E" w:rsidP="0083177E">
      <w:pPr>
        <w:pStyle w:val="NormalWeb"/>
        <w:spacing w:before="0" w:beforeAutospacing="0" w:after="0" w:afterAutospacing="0"/>
        <w:ind w:firstLine="720"/>
        <w:rPr>
          <w:rFonts w:asciiTheme="minorHAnsi" w:hAnsiTheme="minorHAnsi" w:cstheme="minorHAnsi"/>
          <w:color w:val="44546A" w:themeColor="text2"/>
          <w:sz w:val="22"/>
          <w:szCs w:val="22"/>
        </w:rPr>
      </w:pPr>
      <w:r w:rsidRPr="0083177E">
        <w:rPr>
          <w:rFonts w:asciiTheme="minorHAnsi" w:hAnsiTheme="minorHAnsi" w:cstheme="minorHAnsi"/>
          <w:color w:val="44546A" w:themeColor="text2"/>
          <w:sz w:val="22"/>
          <w:szCs w:val="22"/>
        </w:rPr>
        <w:t xml:space="preserve">Open the below link and follow the steps to </w:t>
      </w:r>
      <w:r w:rsidR="00C6272F">
        <w:rPr>
          <w:rFonts w:asciiTheme="minorHAnsi" w:hAnsiTheme="minorHAnsi" w:cstheme="minorHAnsi"/>
          <w:color w:val="44546A" w:themeColor="text2"/>
          <w:sz w:val="22"/>
          <w:szCs w:val="22"/>
        </w:rPr>
        <w:t>Upgrade</w:t>
      </w:r>
      <w:r w:rsidRPr="0083177E">
        <w:rPr>
          <w:rFonts w:asciiTheme="minorHAnsi" w:hAnsiTheme="minorHAnsi" w:cstheme="minorHAnsi"/>
          <w:color w:val="44546A" w:themeColor="text2"/>
          <w:sz w:val="22"/>
          <w:szCs w:val="22"/>
        </w:rPr>
        <w:t xml:space="preserve"> Tableau Server.</w:t>
      </w:r>
    </w:p>
    <w:p w14:paraId="6F4AA86A" w14:textId="40DFAC37" w:rsidR="00025B51" w:rsidRPr="00025B51" w:rsidRDefault="00C6272F" w:rsidP="002D2B4D">
      <w:pPr>
        <w:pStyle w:val="NormalWeb"/>
        <w:spacing w:before="0" w:beforeAutospacing="0" w:after="0" w:afterAutospacing="0"/>
        <w:ind w:firstLine="720"/>
        <w:rPr>
          <w:rFonts w:asciiTheme="majorHAnsi" w:hAnsiTheme="majorHAnsi" w:cstheme="majorHAnsi"/>
          <w:b/>
          <w:bCs/>
          <w:color w:val="44546A" w:themeColor="text2"/>
          <w:sz w:val="22"/>
          <w:szCs w:val="22"/>
        </w:rPr>
      </w:pPr>
      <w:hyperlink r:id="rId10" w:history="1">
        <w:r>
          <w:rPr>
            <w:rStyle w:val="Hyperlink"/>
          </w:rPr>
          <w:t>https://help.tableau.com/current/server/en-us/upgrade.htm</w:t>
        </w:r>
      </w:hyperlink>
    </w:p>
    <w:p w14:paraId="25150875" w14:textId="77777777" w:rsidR="009F1109" w:rsidRPr="005611D0" w:rsidRDefault="009F1109" w:rsidP="002D2B4D">
      <w:pPr>
        <w:pStyle w:val="NormalWeb"/>
        <w:spacing w:before="0" w:beforeAutospacing="0" w:after="0" w:afterAutospacing="0"/>
        <w:ind w:firstLine="720"/>
        <w:rPr>
          <w:rFonts w:asciiTheme="minorHAnsi" w:hAnsiTheme="minorHAnsi" w:cstheme="minorHAnsi"/>
          <w:color w:val="44546A" w:themeColor="text2"/>
          <w:sz w:val="22"/>
          <w:szCs w:val="22"/>
        </w:rPr>
      </w:pPr>
    </w:p>
    <w:p w14:paraId="0A0E8160" w14:textId="5EB1843F" w:rsidR="00260AD5" w:rsidRPr="005611D0" w:rsidRDefault="000A7423" w:rsidP="00E27992">
      <w:pPr>
        <w:pStyle w:val="Heading3"/>
        <w:numPr>
          <w:ilvl w:val="0"/>
          <w:numId w:val="1"/>
        </w:numPr>
        <w:shd w:val="clear" w:color="auto" w:fill="FFFFFF"/>
        <w:spacing w:before="0" w:beforeAutospacing="0" w:after="0" w:afterAutospacing="0"/>
        <w:rPr>
          <w:rFonts w:ascii="Verdana" w:hAnsi="Verdana" w:cstheme="majorHAnsi"/>
          <w:color w:val="5B9BD5" w:themeColor="accent5"/>
          <w:sz w:val="20"/>
          <w:szCs w:val="20"/>
        </w:rPr>
      </w:pPr>
      <w:hyperlink r:id="rId11" w:anchor="collapse-curriculum-502" w:history="1">
        <w:r w:rsidR="00260AD5" w:rsidRPr="005611D0">
          <w:rPr>
            <w:rStyle w:val="right"/>
            <w:rFonts w:ascii="Verdana" w:hAnsi="Verdana" w:cstheme="majorHAnsi"/>
            <w:color w:val="5B9BD5" w:themeColor="accent5"/>
            <w:sz w:val="20"/>
            <w:szCs w:val="20"/>
            <w:bdr w:val="none" w:sz="0" w:space="0" w:color="auto" w:frame="1"/>
          </w:rPr>
          <w:t>Server Web Interface, Sites, Projects, Users</w:t>
        </w:r>
      </w:hyperlink>
    </w:p>
    <w:p w14:paraId="6985E4F6" w14:textId="77777777" w:rsidR="00260AD5" w:rsidRPr="00C660E9" w:rsidRDefault="00260AD5" w:rsidP="00E27992">
      <w:pPr>
        <w:pStyle w:val="NormalWeb"/>
        <w:numPr>
          <w:ilvl w:val="1"/>
          <w:numId w:val="1"/>
        </w:numPr>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Familiarizes users to the Server web interface,</w:t>
      </w:r>
    </w:p>
    <w:p w14:paraId="50ADAE32" w14:textId="0AB27E53" w:rsidR="00260AD5" w:rsidRPr="00C660E9" w:rsidRDefault="00260AD5" w:rsidP="00E27992">
      <w:pPr>
        <w:pStyle w:val="NormalWeb"/>
        <w:numPr>
          <w:ilvl w:val="1"/>
          <w:numId w:val="1"/>
        </w:numPr>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Creation of Sites, Projects and Users.</w:t>
      </w:r>
    </w:p>
    <w:p w14:paraId="7CA4E26E" w14:textId="77777777" w:rsidR="002D2B4D" w:rsidRDefault="002D2B4D" w:rsidP="002D2B4D">
      <w:pPr>
        <w:pStyle w:val="NormalWeb"/>
        <w:spacing w:before="0" w:beforeAutospacing="0" w:after="0" w:afterAutospacing="0"/>
        <w:ind w:firstLine="720"/>
        <w:rPr>
          <w:rFonts w:ascii="unset" w:hAnsi="unset" w:cs="Arial"/>
          <w:color w:val="1B1D28"/>
          <w:sz w:val="21"/>
          <w:szCs w:val="21"/>
        </w:rPr>
      </w:pPr>
    </w:p>
    <w:p w14:paraId="4585586C" w14:textId="7B392C03" w:rsidR="00260AD5" w:rsidRPr="005611D0"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2" w:anchor="collapse-curriculum-503" w:history="1">
        <w:r w:rsidR="00260AD5" w:rsidRPr="005611D0">
          <w:rPr>
            <w:rStyle w:val="right"/>
            <w:rFonts w:ascii="Verdana" w:hAnsi="Verdana" w:cs="Arial"/>
            <w:color w:val="5B9BD5" w:themeColor="accent5"/>
            <w:sz w:val="20"/>
            <w:szCs w:val="20"/>
            <w:bdr w:val="none" w:sz="0" w:space="0" w:color="auto" w:frame="1"/>
          </w:rPr>
          <w:t>Projects, Sites, Site Users, Publishing Workbook</w:t>
        </w:r>
      </w:hyperlink>
    </w:p>
    <w:p w14:paraId="279DF47D" w14:textId="77777777" w:rsidR="00260AD5" w:rsidRPr="00C660E9" w:rsidRDefault="00260AD5" w:rsidP="00E27992">
      <w:pPr>
        <w:pStyle w:val="NormalWeb"/>
        <w:numPr>
          <w:ilvl w:val="1"/>
          <w:numId w:val="1"/>
        </w:numPr>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Creation of Projects, Sites, Users</w:t>
      </w:r>
    </w:p>
    <w:p w14:paraId="71B91D4C" w14:textId="6A480484" w:rsidR="00260AD5" w:rsidRPr="00C660E9" w:rsidRDefault="00260AD5" w:rsidP="00E27992">
      <w:pPr>
        <w:pStyle w:val="NormalWeb"/>
        <w:numPr>
          <w:ilvl w:val="1"/>
          <w:numId w:val="1"/>
        </w:numPr>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Site Users and publishing workbook under projects and the maintenance activities around these.</w:t>
      </w:r>
    </w:p>
    <w:p w14:paraId="67E228BF" w14:textId="77777777" w:rsidR="002D2B4D" w:rsidRDefault="002D2B4D" w:rsidP="002D2B4D">
      <w:pPr>
        <w:pStyle w:val="NormalWeb"/>
        <w:spacing w:before="0" w:beforeAutospacing="0" w:after="0" w:afterAutospacing="0"/>
        <w:ind w:firstLine="720"/>
        <w:rPr>
          <w:rFonts w:ascii="unset" w:hAnsi="unset" w:cs="Arial"/>
          <w:color w:val="1B1D28"/>
          <w:sz w:val="21"/>
          <w:szCs w:val="21"/>
        </w:rPr>
      </w:pPr>
    </w:p>
    <w:p w14:paraId="05BEEE0B" w14:textId="64794FE7" w:rsidR="00260AD5" w:rsidRPr="005611D0"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3" w:anchor="collapse-curriculum-504" w:history="1">
        <w:r w:rsidR="00260AD5" w:rsidRPr="005611D0">
          <w:rPr>
            <w:rStyle w:val="right"/>
            <w:rFonts w:ascii="Verdana" w:hAnsi="Verdana" w:cs="Arial"/>
            <w:color w:val="5B9BD5" w:themeColor="accent5"/>
            <w:sz w:val="20"/>
            <w:szCs w:val="20"/>
            <w:bdr w:val="none" w:sz="0" w:space="0" w:color="auto" w:frame="1"/>
          </w:rPr>
          <w:t>Reconfiguring the Server, Server Processes</w:t>
        </w:r>
      </w:hyperlink>
    </w:p>
    <w:p w14:paraId="08BEDE9C" w14:textId="3B5A83DE" w:rsidR="00260AD5" w:rsidRPr="00C660E9" w:rsidRDefault="002D2B4D" w:rsidP="00E27992">
      <w:pPr>
        <w:pStyle w:val="NormalWeb"/>
        <w:numPr>
          <w:ilvl w:val="1"/>
          <w:numId w:val="1"/>
        </w:numPr>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R</w:t>
      </w:r>
      <w:r w:rsidR="00260AD5" w:rsidRPr="00C660E9">
        <w:rPr>
          <w:rFonts w:asciiTheme="minorHAnsi" w:hAnsiTheme="minorHAnsi" w:cstheme="minorHAnsi"/>
          <w:color w:val="44546A" w:themeColor="text2"/>
          <w:sz w:val="22"/>
          <w:szCs w:val="22"/>
        </w:rPr>
        <w:t>econfigure the Tableau server and introduction to the various Tableau Server Processes.</w:t>
      </w:r>
    </w:p>
    <w:p w14:paraId="1A819EC9" w14:textId="77777777" w:rsidR="002D2B4D" w:rsidRDefault="002D2B4D" w:rsidP="002D2B4D">
      <w:pPr>
        <w:pStyle w:val="NormalWeb"/>
        <w:spacing w:before="0" w:beforeAutospacing="0" w:after="0" w:afterAutospacing="0"/>
        <w:ind w:left="720"/>
        <w:rPr>
          <w:rFonts w:ascii="unset" w:hAnsi="unset" w:cs="Arial"/>
          <w:color w:val="1B1D28"/>
          <w:sz w:val="21"/>
          <w:szCs w:val="21"/>
        </w:rPr>
      </w:pPr>
    </w:p>
    <w:p w14:paraId="5CD9A5F3" w14:textId="24A9D71B"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4" w:anchor="collapse-curriculum-506" w:history="1">
        <w:r w:rsidR="00260AD5" w:rsidRPr="002D2B4D">
          <w:rPr>
            <w:rStyle w:val="right"/>
            <w:rFonts w:ascii="Verdana" w:hAnsi="Verdana" w:cs="Arial"/>
            <w:color w:val="5B9BD5" w:themeColor="accent5"/>
            <w:sz w:val="20"/>
            <w:szCs w:val="20"/>
            <w:bdr w:val="none" w:sz="0" w:space="0" w:color="auto" w:frame="1"/>
          </w:rPr>
          <w:t>Interactive Dashboard on Tableau Server</w:t>
        </w:r>
      </w:hyperlink>
    </w:p>
    <w:p w14:paraId="24C03B7D" w14:textId="7320AEB8"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Creating an interactive dashboard</w:t>
      </w:r>
      <w:r w:rsidRPr="00C660E9">
        <w:rPr>
          <w:rFonts w:asciiTheme="minorHAnsi" w:hAnsiTheme="minorHAnsi" w:cstheme="minorHAnsi"/>
          <w:color w:val="44546A" w:themeColor="text2"/>
          <w:sz w:val="22"/>
          <w:szCs w:val="22"/>
        </w:rPr>
        <w:br/>
        <w:t>Publishing it on to the server and interacting with the dashboard on the server.</w:t>
      </w:r>
    </w:p>
    <w:p w14:paraId="47DBBF61" w14:textId="77777777" w:rsidR="002D2B4D" w:rsidRDefault="002D2B4D" w:rsidP="002D2B4D">
      <w:pPr>
        <w:pStyle w:val="NormalWeb"/>
        <w:shd w:val="clear" w:color="auto" w:fill="FFFFFF"/>
        <w:spacing w:before="0" w:beforeAutospacing="0" w:after="0" w:afterAutospacing="0"/>
        <w:ind w:left="720"/>
        <w:rPr>
          <w:rFonts w:ascii="unset" w:hAnsi="unset" w:cs="Arial"/>
          <w:color w:val="1B1D28"/>
          <w:sz w:val="21"/>
          <w:szCs w:val="21"/>
        </w:rPr>
      </w:pPr>
    </w:p>
    <w:p w14:paraId="7DB6E693" w14:textId="1F6A0861"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5" w:anchor="collapse-curriculum-507" w:history="1">
        <w:r w:rsidR="00260AD5" w:rsidRPr="002D2B4D">
          <w:rPr>
            <w:rStyle w:val="right"/>
            <w:rFonts w:ascii="Verdana" w:hAnsi="Verdana" w:cs="Arial"/>
            <w:color w:val="5B9BD5" w:themeColor="accent5"/>
            <w:sz w:val="20"/>
            <w:szCs w:val="20"/>
            <w:bdr w:val="none" w:sz="0" w:space="0" w:color="auto" w:frame="1"/>
          </w:rPr>
          <w:t>Navigating between dashboards in Server, Features of the Server Web Interface</w:t>
        </w:r>
      </w:hyperlink>
    </w:p>
    <w:p w14:paraId="6CB89022" w14:textId="79B55544"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Navigating between dashboards on the servers and the features of the Server Web Interface</w:t>
      </w:r>
    </w:p>
    <w:p w14:paraId="3C950026" w14:textId="77777777" w:rsidR="002D2B4D" w:rsidRDefault="002D2B4D" w:rsidP="00EF481E">
      <w:pPr>
        <w:pStyle w:val="NormalWeb"/>
        <w:shd w:val="clear" w:color="auto" w:fill="FFFFFF"/>
        <w:spacing w:before="0" w:beforeAutospacing="0" w:after="0" w:afterAutospacing="0"/>
        <w:ind w:firstLine="720"/>
        <w:rPr>
          <w:rFonts w:ascii="unset" w:hAnsi="unset" w:cs="Arial"/>
          <w:color w:val="1B1D28"/>
          <w:sz w:val="21"/>
          <w:szCs w:val="21"/>
        </w:rPr>
      </w:pPr>
    </w:p>
    <w:p w14:paraId="7F7E5691" w14:textId="42059BAF"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6" w:anchor="collapse-curriculum-508" w:history="1">
        <w:r w:rsidR="00260AD5" w:rsidRPr="002D2B4D">
          <w:rPr>
            <w:rStyle w:val="right"/>
            <w:rFonts w:ascii="Verdana" w:hAnsi="Verdana" w:cs="Arial"/>
            <w:color w:val="5B9BD5" w:themeColor="accent5"/>
            <w:sz w:val="20"/>
            <w:szCs w:val="20"/>
            <w:bdr w:val="none" w:sz="0" w:space="0" w:color="auto" w:frame="1"/>
          </w:rPr>
          <w:t>Permission to user groups, permissions on workbook and projects</w:t>
        </w:r>
      </w:hyperlink>
    </w:p>
    <w:p w14:paraId="2CCC005F" w14:textId="6708E44C"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Creation of user groups and permissions.</w:t>
      </w:r>
      <w:r w:rsidRPr="00C660E9">
        <w:rPr>
          <w:rFonts w:asciiTheme="minorHAnsi" w:hAnsiTheme="minorHAnsi" w:cstheme="minorHAnsi"/>
          <w:color w:val="44546A" w:themeColor="text2"/>
          <w:sz w:val="22"/>
          <w:szCs w:val="22"/>
        </w:rPr>
        <w:br/>
        <w:t>Shows how the permissions are applied on workbooks and projects.</w:t>
      </w:r>
    </w:p>
    <w:p w14:paraId="5B2B18A4" w14:textId="77777777" w:rsidR="002D2B4D" w:rsidRDefault="002D2B4D" w:rsidP="00EF481E">
      <w:pPr>
        <w:pStyle w:val="NormalWeb"/>
        <w:shd w:val="clear" w:color="auto" w:fill="FFFFFF"/>
        <w:spacing w:before="0" w:beforeAutospacing="0" w:after="0" w:afterAutospacing="0"/>
        <w:ind w:left="720"/>
        <w:rPr>
          <w:rFonts w:ascii="unset" w:hAnsi="unset" w:cs="Arial"/>
          <w:color w:val="1B1D28"/>
          <w:sz w:val="21"/>
          <w:szCs w:val="21"/>
        </w:rPr>
      </w:pPr>
    </w:p>
    <w:p w14:paraId="2937148E" w14:textId="54BBDCAB"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7" w:anchor="collapse-curriculum-509" w:history="1">
        <w:r w:rsidR="00260AD5" w:rsidRPr="002D2B4D">
          <w:rPr>
            <w:rStyle w:val="right"/>
            <w:rFonts w:ascii="Verdana" w:hAnsi="Verdana" w:cs="Arial"/>
            <w:color w:val="5B9BD5" w:themeColor="accent5"/>
            <w:sz w:val="20"/>
            <w:szCs w:val="20"/>
            <w:bdr w:val="none" w:sz="0" w:space="0" w:color="auto" w:frame="1"/>
          </w:rPr>
          <w:t>Customized Views</w:t>
        </w:r>
      </w:hyperlink>
    </w:p>
    <w:p w14:paraId="411C4F79" w14:textId="74F5306D" w:rsidR="00260AD5" w:rsidRPr="00C660E9" w:rsidRDefault="00260AD5" w:rsidP="00E27992">
      <w:pPr>
        <w:pStyle w:val="NormalWeb"/>
        <w:numPr>
          <w:ilvl w:val="1"/>
          <w:numId w:val="1"/>
        </w:numPr>
        <w:shd w:val="clear" w:color="auto" w:fill="FFFFFF"/>
        <w:spacing w:before="0" w:beforeAutospacing="0" w:after="0" w:afterAutospacing="0"/>
        <w:jc w:val="both"/>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Explains about the ‘Remember my changes’ options on Tableau Server that helps in creating customized views.</w:t>
      </w:r>
    </w:p>
    <w:p w14:paraId="7D4FC44C" w14:textId="77777777" w:rsidR="002D2B4D" w:rsidRDefault="002D2B4D" w:rsidP="00EF481E">
      <w:pPr>
        <w:pStyle w:val="NormalWeb"/>
        <w:shd w:val="clear" w:color="auto" w:fill="FFFFFF"/>
        <w:spacing w:before="0" w:beforeAutospacing="0" w:after="0" w:afterAutospacing="0"/>
        <w:ind w:firstLine="720"/>
        <w:jc w:val="both"/>
        <w:rPr>
          <w:rFonts w:ascii="unset" w:hAnsi="unset" w:cs="Arial"/>
          <w:color w:val="1B1D28"/>
          <w:sz w:val="21"/>
          <w:szCs w:val="21"/>
        </w:rPr>
      </w:pPr>
    </w:p>
    <w:p w14:paraId="76219E29" w14:textId="6B8E4662"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18" w:anchor="collapse-curriculum-510" w:history="1">
        <w:r w:rsidR="00260AD5" w:rsidRPr="002D2B4D">
          <w:rPr>
            <w:rStyle w:val="right"/>
            <w:rFonts w:ascii="Verdana" w:hAnsi="Verdana" w:cs="Arial"/>
            <w:color w:val="5B9BD5" w:themeColor="accent5"/>
            <w:sz w:val="20"/>
            <w:szCs w:val="20"/>
            <w:bdr w:val="none" w:sz="0" w:space="0" w:color="auto" w:frame="1"/>
          </w:rPr>
          <w:t>Data Sources, Publishing Data Sources, Permission on Data Sources, Data Server</w:t>
        </w:r>
      </w:hyperlink>
    </w:p>
    <w:p w14:paraId="02BD767F" w14:textId="77777777"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Introduction to Data Sources</w:t>
      </w:r>
      <w:r w:rsidRPr="00C660E9">
        <w:rPr>
          <w:rFonts w:asciiTheme="minorHAnsi" w:hAnsiTheme="minorHAnsi" w:cstheme="minorHAnsi"/>
          <w:color w:val="44546A" w:themeColor="text2"/>
          <w:sz w:val="22"/>
          <w:szCs w:val="22"/>
        </w:rPr>
        <w:br/>
        <w:t>Data Server and Explanation of how to publish data sources,</w:t>
      </w:r>
      <w:r w:rsidRPr="00C660E9">
        <w:rPr>
          <w:rFonts w:asciiTheme="minorHAnsi" w:hAnsiTheme="minorHAnsi" w:cstheme="minorHAnsi"/>
          <w:color w:val="44546A" w:themeColor="text2"/>
          <w:sz w:val="22"/>
          <w:szCs w:val="22"/>
        </w:rPr>
        <w:br/>
        <w:t>Apply permissions on Data Sources</w:t>
      </w:r>
    </w:p>
    <w:p w14:paraId="39779352" w14:textId="6FC428BA" w:rsidR="00260AD5" w:rsidRDefault="00260AD5" w:rsidP="00E27992">
      <w:pPr>
        <w:pStyle w:val="NormalWeb"/>
        <w:shd w:val="clear" w:color="auto" w:fill="FFFFFF"/>
        <w:spacing w:before="0" w:beforeAutospacing="0" w:after="0" w:afterAutospacing="0"/>
        <w:ind w:firstLine="45"/>
        <w:rPr>
          <w:rFonts w:ascii="unset" w:hAnsi="unset" w:cs="Arial"/>
          <w:color w:val="1B1D28"/>
          <w:sz w:val="21"/>
          <w:szCs w:val="21"/>
        </w:rPr>
      </w:pPr>
    </w:p>
    <w:p w14:paraId="3B5B7893" w14:textId="19414E4D"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333333"/>
          <w:sz w:val="20"/>
          <w:szCs w:val="20"/>
        </w:rPr>
      </w:pPr>
      <w:hyperlink r:id="rId19" w:anchor="collapse-curriculum-511" w:history="1">
        <w:r w:rsidR="00260AD5" w:rsidRPr="002D2B4D">
          <w:rPr>
            <w:rStyle w:val="right"/>
            <w:rFonts w:ascii="Verdana" w:hAnsi="Verdana" w:cs="Arial"/>
            <w:color w:val="5B9BD5" w:themeColor="accent5"/>
            <w:sz w:val="20"/>
            <w:szCs w:val="20"/>
            <w:bdr w:val="none" w:sz="0" w:space="0" w:color="auto" w:frame="1"/>
          </w:rPr>
          <w:t>Admin Views, Creating custom Admin Views</w:t>
        </w:r>
      </w:hyperlink>
    </w:p>
    <w:p w14:paraId="3F2D6A55" w14:textId="16E63568" w:rsidR="00260AD5" w:rsidRPr="00C660E9" w:rsidRDefault="00C660E9"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Analysing</w:t>
      </w:r>
      <w:r w:rsidR="00260AD5" w:rsidRPr="00C660E9">
        <w:rPr>
          <w:rFonts w:asciiTheme="minorHAnsi" w:hAnsiTheme="minorHAnsi" w:cstheme="minorHAnsi"/>
          <w:color w:val="44546A" w:themeColor="text2"/>
          <w:sz w:val="22"/>
          <w:szCs w:val="22"/>
        </w:rPr>
        <w:t xml:space="preserve"> Standard Admin views provided by Tableau server and how to create custom admin Views</w:t>
      </w:r>
    </w:p>
    <w:p w14:paraId="39D8F2B5" w14:textId="77777777" w:rsidR="002D2B4D" w:rsidRDefault="002D2B4D" w:rsidP="00EF481E">
      <w:pPr>
        <w:pStyle w:val="NormalWeb"/>
        <w:shd w:val="clear" w:color="auto" w:fill="FFFFFF"/>
        <w:spacing w:before="0" w:beforeAutospacing="0" w:after="0" w:afterAutospacing="0"/>
        <w:ind w:firstLine="720"/>
        <w:rPr>
          <w:rFonts w:ascii="unset" w:hAnsi="unset" w:cs="Arial"/>
          <w:color w:val="1B1D28"/>
          <w:sz w:val="21"/>
          <w:szCs w:val="21"/>
        </w:rPr>
      </w:pPr>
    </w:p>
    <w:p w14:paraId="4C550AEE" w14:textId="7D24B007" w:rsidR="00260AD5" w:rsidRPr="002D2B4D"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0" w:anchor="collapse-curriculum-512" w:history="1">
        <w:r w:rsidR="00260AD5" w:rsidRPr="002D2B4D">
          <w:rPr>
            <w:rStyle w:val="right"/>
            <w:rFonts w:ascii="Verdana" w:hAnsi="Verdana" w:cs="Arial"/>
            <w:color w:val="5B9BD5" w:themeColor="accent5"/>
            <w:sz w:val="20"/>
            <w:szCs w:val="20"/>
            <w:bdr w:val="none" w:sz="0" w:space="0" w:color="auto" w:frame="1"/>
          </w:rPr>
          <w:t xml:space="preserve">Schedules &amp; Extracts, Refresh Extracts from </w:t>
        </w:r>
      </w:hyperlink>
      <w:r w:rsidR="002D2B4D">
        <w:rPr>
          <w:rFonts w:ascii="Verdana" w:hAnsi="Verdana" w:cs="Arial"/>
          <w:color w:val="5B9BD5" w:themeColor="accent5"/>
          <w:sz w:val="20"/>
          <w:szCs w:val="20"/>
        </w:rPr>
        <w:t>Tableau Server</w:t>
      </w:r>
    </w:p>
    <w:p w14:paraId="7591344F" w14:textId="6B558299"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Explain about creation of schedules</w:t>
      </w:r>
      <w:r w:rsidRPr="00C660E9">
        <w:rPr>
          <w:rFonts w:asciiTheme="minorHAnsi" w:hAnsiTheme="minorHAnsi" w:cstheme="minorHAnsi"/>
          <w:color w:val="44546A" w:themeColor="text2"/>
          <w:sz w:val="22"/>
          <w:szCs w:val="22"/>
        </w:rPr>
        <w:br/>
        <w:t>Attaching extracts to the schedules</w:t>
      </w:r>
      <w:r w:rsidRPr="00C660E9">
        <w:rPr>
          <w:rFonts w:asciiTheme="minorHAnsi" w:hAnsiTheme="minorHAnsi" w:cstheme="minorHAnsi"/>
          <w:color w:val="44546A" w:themeColor="text2"/>
          <w:sz w:val="22"/>
          <w:szCs w:val="22"/>
        </w:rPr>
        <w:br/>
        <w:t xml:space="preserve">Refreshing extracts from Tableau </w:t>
      </w:r>
      <w:r w:rsidR="002D2B4D" w:rsidRPr="00C660E9">
        <w:rPr>
          <w:rFonts w:asciiTheme="minorHAnsi" w:hAnsiTheme="minorHAnsi" w:cstheme="minorHAnsi"/>
          <w:color w:val="44546A" w:themeColor="text2"/>
          <w:sz w:val="22"/>
          <w:szCs w:val="22"/>
        </w:rPr>
        <w:t>Server</w:t>
      </w:r>
    </w:p>
    <w:p w14:paraId="237892B5" w14:textId="77777777" w:rsidR="002D2B4D" w:rsidRDefault="002D2B4D" w:rsidP="00EF481E">
      <w:pPr>
        <w:pStyle w:val="NormalWeb"/>
        <w:shd w:val="clear" w:color="auto" w:fill="FFFFFF"/>
        <w:spacing w:before="0" w:beforeAutospacing="0" w:after="0" w:afterAutospacing="0"/>
        <w:ind w:left="720"/>
        <w:rPr>
          <w:rFonts w:ascii="unset" w:hAnsi="unset" w:cs="Arial"/>
          <w:color w:val="1B1D28"/>
          <w:sz w:val="21"/>
          <w:szCs w:val="21"/>
        </w:rPr>
      </w:pPr>
    </w:p>
    <w:p w14:paraId="1E2798E5" w14:textId="5A85D659" w:rsidR="00260AD5" w:rsidRPr="000A7423" w:rsidRDefault="000A7423" w:rsidP="00E27992">
      <w:pPr>
        <w:pStyle w:val="Heading3"/>
        <w:numPr>
          <w:ilvl w:val="0"/>
          <w:numId w:val="1"/>
        </w:numPr>
        <w:shd w:val="clear" w:color="auto" w:fill="FFFFFF"/>
        <w:spacing w:before="0" w:beforeAutospacing="0" w:after="0" w:afterAutospacing="0"/>
        <w:rPr>
          <w:rStyle w:val="right"/>
          <w:rFonts w:ascii="Verdana" w:hAnsi="Verdana" w:cs="Arial"/>
          <w:color w:val="333333"/>
          <w:sz w:val="20"/>
          <w:szCs w:val="20"/>
        </w:rPr>
      </w:pPr>
      <w:hyperlink r:id="rId21" w:anchor="collapse-curriculum-514" w:history="1">
        <w:r w:rsidR="00260AD5" w:rsidRPr="00A11E47">
          <w:rPr>
            <w:rStyle w:val="right"/>
            <w:rFonts w:ascii="Verdana" w:hAnsi="Verdana" w:cs="Arial"/>
            <w:color w:val="5B9BD5" w:themeColor="accent5"/>
            <w:sz w:val="20"/>
            <w:szCs w:val="20"/>
            <w:bdr w:val="none" w:sz="0" w:space="0" w:color="auto" w:frame="1"/>
          </w:rPr>
          <w:t>Schedule Alerts, Server Maintenance &amp; Data Connections</w:t>
        </w:r>
      </w:hyperlink>
    </w:p>
    <w:p w14:paraId="5B7CE960" w14:textId="3979A1BC" w:rsidR="000A7423" w:rsidRPr="000A7423" w:rsidRDefault="000A7423" w:rsidP="000A7423">
      <w:pPr>
        <w:pStyle w:val="NormalWeb"/>
        <w:numPr>
          <w:ilvl w:val="1"/>
          <w:numId w:val="1"/>
        </w:numPr>
        <w:shd w:val="clear" w:color="auto" w:fill="FFFFFF"/>
        <w:spacing w:before="0" w:beforeAutospacing="0" w:after="0" w:afterAutospacing="0"/>
        <w:rPr>
          <w:rStyle w:val="right"/>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Handling the alerts generated by Schedule due to any issue.</w:t>
      </w:r>
      <w:r w:rsidRPr="00C660E9">
        <w:rPr>
          <w:rFonts w:asciiTheme="minorHAnsi" w:hAnsiTheme="minorHAnsi" w:cstheme="minorHAnsi"/>
          <w:color w:val="44546A" w:themeColor="text2"/>
          <w:sz w:val="22"/>
          <w:szCs w:val="22"/>
        </w:rPr>
        <w:br/>
        <w:t>Explains about Server maintenance and Data Connections</w:t>
      </w:r>
    </w:p>
    <w:p w14:paraId="27225A97" w14:textId="77777777" w:rsidR="000A7423" w:rsidRDefault="000A7423" w:rsidP="000A7423">
      <w:pPr>
        <w:pStyle w:val="Heading3"/>
        <w:numPr>
          <w:ilvl w:val="0"/>
          <w:numId w:val="1"/>
        </w:numPr>
        <w:shd w:val="clear" w:color="auto" w:fill="FFFFFF"/>
        <w:spacing w:before="0" w:beforeAutospacing="0" w:after="0" w:afterAutospacing="0"/>
        <w:rPr>
          <w:rStyle w:val="right"/>
          <w:rFonts w:ascii="Verdana" w:hAnsi="Verdana" w:cs="Arial"/>
          <w:color w:val="333333"/>
          <w:sz w:val="20"/>
          <w:szCs w:val="20"/>
        </w:rPr>
      </w:pPr>
      <w:r>
        <w:rPr>
          <w:rStyle w:val="right"/>
          <w:rFonts w:ascii="Verdana" w:hAnsi="Verdana" w:cs="Arial"/>
          <w:color w:val="5B9BD5" w:themeColor="accent5"/>
          <w:sz w:val="20"/>
          <w:szCs w:val="20"/>
          <w:bdr w:val="none" w:sz="0" w:space="0" w:color="auto" w:frame="1"/>
        </w:rPr>
        <w:t xml:space="preserve"> Backup and Restore</w:t>
      </w:r>
    </w:p>
    <w:p w14:paraId="25B3DDBD" w14:textId="4DD1630F" w:rsidR="000A7423" w:rsidRDefault="000A7423" w:rsidP="000A7423">
      <w:pPr>
        <w:pStyle w:val="NormalWeb"/>
        <w:shd w:val="clear" w:color="auto" w:fill="FFFFFF"/>
        <w:spacing w:before="0" w:beforeAutospacing="0" w:after="0" w:afterAutospacing="0"/>
        <w:ind w:left="720"/>
        <w:rPr>
          <w:rFonts w:asciiTheme="minorHAnsi" w:hAnsiTheme="minorHAnsi" w:cstheme="minorHAnsi"/>
          <w:color w:val="44546A" w:themeColor="text2"/>
          <w:sz w:val="22"/>
          <w:szCs w:val="22"/>
        </w:rPr>
      </w:pPr>
      <w:r>
        <w:rPr>
          <w:rFonts w:asciiTheme="minorHAnsi" w:hAnsiTheme="minorHAnsi" w:cstheme="minorHAnsi"/>
          <w:color w:val="44546A" w:themeColor="text2"/>
          <w:sz w:val="22"/>
          <w:szCs w:val="22"/>
        </w:rPr>
        <w:t>Perform a Full Backup and Restore of Tableau Server</w:t>
      </w:r>
    </w:p>
    <w:p w14:paraId="74D20D10" w14:textId="6DF690C3" w:rsidR="000A7423" w:rsidRDefault="000A7423" w:rsidP="000A7423">
      <w:pPr>
        <w:pStyle w:val="NormalWeb"/>
        <w:shd w:val="clear" w:color="auto" w:fill="FFFFFF"/>
        <w:spacing w:before="0" w:beforeAutospacing="0" w:after="0" w:afterAutospacing="0"/>
        <w:ind w:left="720"/>
      </w:pPr>
      <w:hyperlink r:id="rId22" w:history="1">
        <w:r>
          <w:rPr>
            <w:rStyle w:val="Hyperlink"/>
          </w:rPr>
          <w:t>https://help.tableau.com/current/server/en-us/backup_restore.htm</w:t>
        </w:r>
      </w:hyperlink>
    </w:p>
    <w:p w14:paraId="271C79AF" w14:textId="77777777" w:rsidR="000A7423" w:rsidRPr="000A7423" w:rsidRDefault="000A7423" w:rsidP="000A7423">
      <w:pPr>
        <w:pStyle w:val="NormalWeb"/>
        <w:shd w:val="clear" w:color="auto" w:fill="FFFFFF"/>
        <w:spacing w:before="0" w:beforeAutospacing="0" w:after="0" w:afterAutospacing="0"/>
        <w:ind w:left="720"/>
        <w:rPr>
          <w:rFonts w:asciiTheme="minorHAnsi" w:hAnsiTheme="minorHAnsi" w:cstheme="minorHAnsi"/>
          <w:color w:val="44546A" w:themeColor="text2"/>
          <w:sz w:val="22"/>
          <w:szCs w:val="22"/>
        </w:rPr>
      </w:pPr>
      <w:bookmarkStart w:id="0" w:name="_GoBack"/>
      <w:bookmarkEnd w:id="0"/>
    </w:p>
    <w:p w14:paraId="483225FF" w14:textId="062EF572" w:rsidR="00260AD5" w:rsidRPr="00CB5A70"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3" w:anchor="collapse-curriculum-515" w:history="1">
        <w:r w:rsidR="00260AD5" w:rsidRPr="00CB5A70">
          <w:rPr>
            <w:rStyle w:val="right"/>
            <w:rFonts w:ascii="Verdana" w:hAnsi="Verdana" w:cs="Arial"/>
            <w:color w:val="5B9BD5" w:themeColor="accent5"/>
            <w:sz w:val="20"/>
            <w:szCs w:val="20"/>
            <w:bdr w:val="none" w:sz="0" w:space="0" w:color="auto" w:frame="1"/>
          </w:rPr>
          <w:t>Customizing the Server</w:t>
        </w:r>
      </w:hyperlink>
    </w:p>
    <w:p w14:paraId="46E88A2B" w14:textId="735E4551"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Changing the Name and Logo on the server to include the company name and logo.</w:t>
      </w:r>
    </w:p>
    <w:p w14:paraId="2F259BE2" w14:textId="77777777" w:rsidR="00CB5A70" w:rsidRDefault="00CB5A70" w:rsidP="00EF481E">
      <w:pPr>
        <w:pStyle w:val="NormalWeb"/>
        <w:shd w:val="clear" w:color="auto" w:fill="FFFFFF"/>
        <w:spacing w:before="0" w:beforeAutospacing="0" w:after="0" w:afterAutospacing="0"/>
        <w:ind w:firstLine="720"/>
        <w:rPr>
          <w:rFonts w:ascii="unset" w:hAnsi="unset" w:cs="Arial"/>
          <w:color w:val="1B1D28"/>
          <w:sz w:val="21"/>
          <w:szCs w:val="21"/>
        </w:rPr>
      </w:pPr>
    </w:p>
    <w:p w14:paraId="620967FD" w14:textId="37501A58" w:rsidR="00260AD5" w:rsidRPr="00CB5A70"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4" w:anchor="collapse-curriculum-516" w:history="1">
        <w:r w:rsidR="00260AD5" w:rsidRPr="00CB5A70">
          <w:rPr>
            <w:rStyle w:val="right"/>
            <w:rFonts w:ascii="Verdana" w:hAnsi="Verdana" w:cs="Arial"/>
            <w:color w:val="5B9BD5" w:themeColor="accent5"/>
            <w:sz w:val="20"/>
            <w:szCs w:val="20"/>
            <w:bdr w:val="none" w:sz="0" w:space="0" w:color="auto" w:frame="1"/>
          </w:rPr>
          <w:t>Tableau TCP-IP</w:t>
        </w:r>
      </w:hyperlink>
    </w:p>
    <w:p w14:paraId="1DE742FB" w14:textId="02962A97"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This explains the different ports used by Tableau Server and ways to change the default ports</w:t>
      </w:r>
    </w:p>
    <w:p w14:paraId="55ECA790" w14:textId="77777777" w:rsidR="00CB5A70" w:rsidRDefault="00CB5A70" w:rsidP="00EF481E">
      <w:pPr>
        <w:pStyle w:val="NormalWeb"/>
        <w:shd w:val="clear" w:color="auto" w:fill="FFFFFF"/>
        <w:spacing w:before="0" w:beforeAutospacing="0" w:after="0" w:afterAutospacing="0"/>
        <w:ind w:firstLine="720"/>
        <w:rPr>
          <w:rFonts w:ascii="unset" w:hAnsi="unset" w:cs="Arial"/>
          <w:color w:val="1B1D28"/>
          <w:sz w:val="21"/>
          <w:szCs w:val="21"/>
        </w:rPr>
      </w:pPr>
    </w:p>
    <w:p w14:paraId="4C016A81" w14:textId="3E6971BD" w:rsidR="00260AD5" w:rsidRPr="0010293A"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5" w:anchor="collapse-curriculum-517" w:history="1">
        <w:r w:rsidR="00260AD5" w:rsidRPr="0010293A">
          <w:rPr>
            <w:rStyle w:val="right"/>
            <w:rFonts w:ascii="Verdana" w:hAnsi="Verdana" w:cs="Arial"/>
            <w:color w:val="5B9BD5" w:themeColor="accent5"/>
            <w:sz w:val="20"/>
            <w:szCs w:val="20"/>
            <w:bdr w:val="none" w:sz="0" w:space="0" w:color="auto" w:frame="1"/>
          </w:rPr>
          <w:t>Tableau Security</w:t>
        </w:r>
      </w:hyperlink>
    </w:p>
    <w:p w14:paraId="3DFBF35D" w14:textId="1AFC500F" w:rsidR="0010293A" w:rsidRPr="000A7423" w:rsidRDefault="00260AD5" w:rsidP="00260AD5">
      <w:pPr>
        <w:pStyle w:val="NormalWeb"/>
        <w:numPr>
          <w:ilvl w:val="1"/>
          <w:numId w:val="1"/>
        </w:numPr>
        <w:shd w:val="clear" w:color="auto" w:fill="FFFFFF"/>
        <w:spacing w:before="0" w:beforeAutospacing="0" w:after="0" w:afterAutospacing="0"/>
        <w:rPr>
          <w:rFonts w:ascii="unset" w:hAnsi="unset" w:cs="Arial"/>
          <w:color w:val="1B1D28"/>
          <w:sz w:val="21"/>
          <w:szCs w:val="21"/>
        </w:rPr>
      </w:pPr>
      <w:r w:rsidRPr="00C660E9">
        <w:rPr>
          <w:rFonts w:asciiTheme="minorHAnsi" w:hAnsiTheme="minorHAnsi" w:cstheme="minorHAnsi"/>
          <w:color w:val="44546A" w:themeColor="text2"/>
          <w:sz w:val="22"/>
          <w:szCs w:val="22"/>
        </w:rPr>
        <w:t>Explains about the Network Security and Data Security components</w:t>
      </w:r>
      <w:r w:rsidRPr="00C660E9">
        <w:rPr>
          <w:rFonts w:asciiTheme="minorHAnsi" w:hAnsiTheme="minorHAnsi" w:cstheme="minorHAnsi"/>
          <w:color w:val="44546A" w:themeColor="text2"/>
          <w:sz w:val="22"/>
          <w:szCs w:val="22"/>
        </w:rPr>
        <w:br/>
      </w:r>
      <w:r w:rsidR="00CB5A70" w:rsidRPr="00C660E9">
        <w:rPr>
          <w:rFonts w:asciiTheme="minorHAnsi" w:hAnsiTheme="minorHAnsi" w:cstheme="minorHAnsi"/>
          <w:color w:val="44546A" w:themeColor="text2"/>
          <w:sz w:val="22"/>
          <w:szCs w:val="22"/>
        </w:rPr>
        <w:t>H</w:t>
      </w:r>
      <w:r w:rsidRPr="00C660E9">
        <w:rPr>
          <w:rFonts w:asciiTheme="minorHAnsi" w:hAnsiTheme="minorHAnsi" w:cstheme="minorHAnsi"/>
          <w:color w:val="44546A" w:themeColor="text2"/>
          <w:sz w:val="22"/>
          <w:szCs w:val="22"/>
        </w:rPr>
        <w:t>ow to create user filters as a part of Data Security</w:t>
      </w:r>
      <w:r>
        <w:rPr>
          <w:rFonts w:ascii="unset" w:hAnsi="unset" w:cs="Arial"/>
          <w:color w:val="1B1D28"/>
          <w:sz w:val="21"/>
          <w:szCs w:val="21"/>
        </w:rPr>
        <w:br/>
      </w:r>
      <w:r w:rsidRPr="00C660E9">
        <w:rPr>
          <w:rFonts w:asciiTheme="minorHAnsi" w:hAnsiTheme="minorHAnsi" w:cstheme="minorHAnsi"/>
          <w:color w:val="44546A" w:themeColor="text2"/>
          <w:sz w:val="22"/>
          <w:szCs w:val="22"/>
        </w:rPr>
        <w:t>Familiarizes users with setting up proxy server</w:t>
      </w:r>
      <w:r w:rsidRPr="00C660E9">
        <w:rPr>
          <w:rFonts w:asciiTheme="minorHAnsi" w:hAnsiTheme="minorHAnsi" w:cstheme="minorHAnsi"/>
          <w:color w:val="44546A" w:themeColor="text2"/>
          <w:sz w:val="22"/>
          <w:szCs w:val="22"/>
        </w:rPr>
        <w:br/>
        <w:t>Run as User and SQL Server Impersonate concepts</w:t>
      </w:r>
    </w:p>
    <w:p w14:paraId="5C980612" w14:textId="77777777" w:rsidR="000A7423" w:rsidRPr="000A7423" w:rsidRDefault="000A7423" w:rsidP="000A7423">
      <w:pPr>
        <w:pStyle w:val="NormalWeb"/>
        <w:shd w:val="clear" w:color="auto" w:fill="FFFFFF"/>
        <w:spacing w:before="0" w:beforeAutospacing="0" w:after="0" w:afterAutospacing="0"/>
        <w:ind w:left="1440"/>
        <w:rPr>
          <w:rFonts w:ascii="unset" w:hAnsi="unset" w:cs="Arial"/>
          <w:color w:val="1B1D28"/>
          <w:sz w:val="21"/>
          <w:szCs w:val="21"/>
        </w:rPr>
      </w:pPr>
    </w:p>
    <w:p w14:paraId="0AF3BC1A" w14:textId="39B875D2" w:rsidR="00260AD5" w:rsidRPr="0086696B"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6" w:anchor="collapse-curriculum-518" w:history="1">
        <w:r w:rsidR="00260AD5" w:rsidRPr="0086696B">
          <w:rPr>
            <w:rStyle w:val="right"/>
            <w:rFonts w:ascii="Verdana" w:hAnsi="Verdana" w:cs="Arial"/>
            <w:color w:val="5B9BD5" w:themeColor="accent5"/>
            <w:sz w:val="20"/>
            <w:szCs w:val="20"/>
            <w:bdr w:val="none" w:sz="0" w:space="0" w:color="auto" w:frame="1"/>
          </w:rPr>
          <w:t>Embed Views, List of Parameters, JavaScript API</w:t>
        </w:r>
      </w:hyperlink>
    </w:p>
    <w:p w14:paraId="4383DF3A" w14:textId="748CDEBD"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This Module explains about embedding Tableau views into a website, using embed parameter and introduction to JavaScript APIs</w:t>
      </w:r>
    </w:p>
    <w:p w14:paraId="5B49F69D" w14:textId="77777777" w:rsidR="0010293A" w:rsidRDefault="0010293A" w:rsidP="00EF481E">
      <w:pPr>
        <w:pStyle w:val="NormalWeb"/>
        <w:shd w:val="clear" w:color="auto" w:fill="FFFFFF"/>
        <w:spacing w:before="0" w:beforeAutospacing="0" w:after="0" w:afterAutospacing="0"/>
        <w:ind w:left="720"/>
        <w:rPr>
          <w:rFonts w:ascii="unset" w:hAnsi="unset" w:cs="Arial"/>
          <w:color w:val="1B1D28"/>
          <w:sz w:val="21"/>
          <w:szCs w:val="21"/>
        </w:rPr>
      </w:pPr>
    </w:p>
    <w:p w14:paraId="35178D3C" w14:textId="0A191AC8" w:rsidR="00260AD5" w:rsidRPr="006D4E62"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7" w:anchor="collapse-curriculum-519" w:history="1">
        <w:r w:rsidR="00260AD5" w:rsidRPr="006D4E62">
          <w:rPr>
            <w:rStyle w:val="right"/>
            <w:rFonts w:ascii="Verdana" w:hAnsi="Verdana" w:cs="Arial"/>
            <w:color w:val="5B9BD5" w:themeColor="accent5"/>
            <w:sz w:val="20"/>
            <w:szCs w:val="20"/>
            <w:bdr w:val="none" w:sz="0" w:space="0" w:color="auto" w:frame="1"/>
          </w:rPr>
          <w:t>Server Performance</w:t>
        </w:r>
      </w:hyperlink>
    </w:p>
    <w:p w14:paraId="6392167A" w14:textId="15E089C8"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This explains about Tableau Server Performance Management</w:t>
      </w:r>
      <w:r w:rsidRPr="00C660E9">
        <w:rPr>
          <w:rFonts w:asciiTheme="minorHAnsi" w:hAnsiTheme="minorHAnsi" w:cstheme="minorHAnsi"/>
          <w:color w:val="44546A" w:themeColor="text2"/>
          <w:sz w:val="22"/>
          <w:szCs w:val="22"/>
        </w:rPr>
        <w:br/>
        <w:t xml:space="preserve">Performance recorder and </w:t>
      </w:r>
      <w:r w:rsidR="00C660E9" w:rsidRPr="00C660E9">
        <w:rPr>
          <w:rFonts w:asciiTheme="minorHAnsi" w:hAnsiTheme="minorHAnsi" w:cstheme="minorHAnsi"/>
          <w:color w:val="44546A" w:themeColor="text2"/>
          <w:sz w:val="22"/>
          <w:szCs w:val="22"/>
        </w:rPr>
        <w:t>analysing</w:t>
      </w:r>
      <w:r w:rsidRPr="00C660E9">
        <w:rPr>
          <w:rFonts w:asciiTheme="minorHAnsi" w:hAnsiTheme="minorHAnsi" w:cstheme="minorHAnsi"/>
          <w:color w:val="44546A" w:themeColor="text2"/>
          <w:sz w:val="22"/>
          <w:szCs w:val="22"/>
        </w:rPr>
        <w:t xml:space="preserve"> the performance.</w:t>
      </w:r>
    </w:p>
    <w:p w14:paraId="2CD93AD1" w14:textId="77777777" w:rsidR="0086696B" w:rsidRDefault="0086696B" w:rsidP="00EF481E">
      <w:pPr>
        <w:pStyle w:val="NormalWeb"/>
        <w:shd w:val="clear" w:color="auto" w:fill="FFFFFF"/>
        <w:spacing w:before="0" w:beforeAutospacing="0" w:after="0" w:afterAutospacing="0"/>
        <w:ind w:left="720"/>
        <w:rPr>
          <w:rFonts w:ascii="unset" w:hAnsi="unset" w:cs="Arial"/>
          <w:color w:val="1B1D28"/>
          <w:sz w:val="21"/>
          <w:szCs w:val="21"/>
        </w:rPr>
      </w:pPr>
    </w:p>
    <w:p w14:paraId="767544CC" w14:textId="74337623" w:rsidR="00260AD5" w:rsidRPr="006D4E62"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8" w:anchor="collapse-curriculum-520" w:history="1">
        <w:r w:rsidR="00260AD5" w:rsidRPr="006D4E62">
          <w:rPr>
            <w:rStyle w:val="right"/>
            <w:rFonts w:ascii="Verdana" w:hAnsi="Verdana" w:cs="Arial"/>
            <w:color w:val="5B9BD5" w:themeColor="accent5"/>
            <w:sz w:val="20"/>
            <w:szCs w:val="20"/>
            <w:bdr w:val="none" w:sz="0" w:space="0" w:color="auto" w:frame="1"/>
          </w:rPr>
          <w:t>Server Scalability</w:t>
        </w:r>
      </w:hyperlink>
    </w:p>
    <w:p w14:paraId="0BDD3754" w14:textId="33668057"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Illustrates how to Scale up/ Scale out Tableau Server to meet the requirements of the company.</w:t>
      </w:r>
    </w:p>
    <w:p w14:paraId="7E566131" w14:textId="77777777" w:rsidR="0086696B" w:rsidRDefault="0086696B" w:rsidP="00EF481E">
      <w:pPr>
        <w:pStyle w:val="NormalWeb"/>
        <w:shd w:val="clear" w:color="auto" w:fill="FFFFFF"/>
        <w:spacing w:before="0" w:beforeAutospacing="0" w:after="0" w:afterAutospacing="0"/>
        <w:ind w:firstLine="720"/>
        <w:rPr>
          <w:rFonts w:ascii="unset" w:hAnsi="unset" w:cs="Arial"/>
          <w:color w:val="1B1D28"/>
          <w:sz w:val="21"/>
          <w:szCs w:val="21"/>
        </w:rPr>
      </w:pPr>
    </w:p>
    <w:p w14:paraId="40A056AD" w14:textId="62FA323F" w:rsidR="00260AD5" w:rsidRPr="006D4E62"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29" w:anchor="collapse-curriculum-521" w:history="1">
        <w:r w:rsidR="00260AD5" w:rsidRPr="006D4E62">
          <w:rPr>
            <w:rStyle w:val="right"/>
            <w:rFonts w:ascii="Verdana" w:hAnsi="Verdana" w:cs="Arial"/>
            <w:color w:val="5B9BD5" w:themeColor="accent5"/>
            <w:sz w:val="20"/>
            <w:szCs w:val="20"/>
            <w:bdr w:val="none" w:sz="0" w:space="0" w:color="auto" w:frame="1"/>
          </w:rPr>
          <w:t>Configure for Failover, High Availability</w:t>
        </w:r>
      </w:hyperlink>
    </w:p>
    <w:p w14:paraId="6229F76C" w14:textId="52DBA1F7"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Explains how to configure Tableau Server for Failover and high availability</w:t>
      </w:r>
    </w:p>
    <w:p w14:paraId="4EE162A9" w14:textId="77777777" w:rsidR="0086696B" w:rsidRDefault="0086696B" w:rsidP="00EF481E">
      <w:pPr>
        <w:pStyle w:val="NormalWeb"/>
        <w:shd w:val="clear" w:color="auto" w:fill="FFFFFF"/>
        <w:spacing w:before="0" w:beforeAutospacing="0" w:after="0" w:afterAutospacing="0"/>
        <w:ind w:firstLine="720"/>
        <w:rPr>
          <w:rFonts w:ascii="unset" w:hAnsi="unset" w:cs="Arial"/>
          <w:color w:val="1B1D28"/>
          <w:sz w:val="21"/>
          <w:szCs w:val="21"/>
        </w:rPr>
      </w:pPr>
    </w:p>
    <w:p w14:paraId="7F05DC7F" w14:textId="4B02DB35" w:rsidR="00260AD5" w:rsidRPr="006D4E62" w:rsidRDefault="000A7423" w:rsidP="00E27992">
      <w:pPr>
        <w:pStyle w:val="Heading3"/>
        <w:numPr>
          <w:ilvl w:val="0"/>
          <w:numId w:val="1"/>
        </w:numPr>
        <w:shd w:val="clear" w:color="auto" w:fill="FFFFFF"/>
        <w:spacing w:before="0" w:beforeAutospacing="0" w:after="0" w:afterAutospacing="0"/>
        <w:rPr>
          <w:rFonts w:ascii="Verdana" w:hAnsi="Verdana" w:cs="Arial"/>
          <w:color w:val="333333"/>
          <w:sz w:val="20"/>
          <w:szCs w:val="20"/>
        </w:rPr>
      </w:pPr>
      <w:hyperlink r:id="rId30" w:anchor="collapse-curriculum-522" w:history="1">
        <w:proofErr w:type="spellStart"/>
        <w:r w:rsidR="006D4E62" w:rsidRPr="006D4E62">
          <w:rPr>
            <w:rFonts w:ascii="Verdana" w:hAnsi="Verdana" w:cs="Arial"/>
            <w:color w:val="5B9BD5" w:themeColor="accent5"/>
            <w:sz w:val="20"/>
            <w:szCs w:val="20"/>
          </w:rPr>
          <w:t>T</w:t>
        </w:r>
        <w:r w:rsidR="00260AD5" w:rsidRPr="006D4E62">
          <w:rPr>
            <w:rStyle w:val="right"/>
            <w:rFonts w:ascii="Verdana" w:hAnsi="Verdana" w:cs="Arial"/>
            <w:color w:val="5B9BD5" w:themeColor="accent5"/>
            <w:sz w:val="20"/>
            <w:szCs w:val="20"/>
            <w:bdr w:val="none" w:sz="0" w:space="0" w:color="auto" w:frame="1"/>
          </w:rPr>
          <w:t>abcmd</w:t>
        </w:r>
        <w:proofErr w:type="spellEnd"/>
        <w:r w:rsidR="006D4E62">
          <w:rPr>
            <w:rStyle w:val="right"/>
            <w:rFonts w:ascii="Verdana" w:hAnsi="Verdana" w:cs="Arial"/>
            <w:color w:val="5B9BD5" w:themeColor="accent5"/>
            <w:sz w:val="20"/>
            <w:szCs w:val="20"/>
            <w:bdr w:val="none" w:sz="0" w:space="0" w:color="auto" w:frame="1"/>
          </w:rPr>
          <w:t xml:space="preserve"> &amp; </w:t>
        </w:r>
        <w:proofErr w:type="spellStart"/>
        <w:r w:rsidR="006D4E62">
          <w:rPr>
            <w:rStyle w:val="right"/>
            <w:rFonts w:ascii="Verdana" w:hAnsi="Verdana" w:cs="Arial"/>
            <w:color w:val="5B9BD5" w:themeColor="accent5"/>
            <w:sz w:val="20"/>
            <w:szCs w:val="20"/>
            <w:bdr w:val="none" w:sz="0" w:space="0" w:color="auto" w:frame="1"/>
          </w:rPr>
          <w:t>Tabadmin</w:t>
        </w:r>
        <w:proofErr w:type="spellEnd"/>
        <w:r w:rsidR="00260AD5" w:rsidRPr="006D4E62">
          <w:rPr>
            <w:rStyle w:val="right"/>
            <w:rFonts w:ascii="Verdana" w:hAnsi="Verdana" w:cs="Arial"/>
            <w:color w:val="5B9BD5" w:themeColor="accent5"/>
            <w:sz w:val="20"/>
            <w:szCs w:val="20"/>
            <w:bdr w:val="none" w:sz="0" w:space="0" w:color="auto" w:frame="1"/>
          </w:rPr>
          <w:t xml:space="preserve"> Utility</w:t>
        </w:r>
      </w:hyperlink>
    </w:p>
    <w:p w14:paraId="1EE8F46B" w14:textId="7637BEE5" w:rsidR="00260AD5" w:rsidRPr="00C660E9" w:rsidRDefault="00260AD5"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Introduction to the tabcmd command line utility and explains it’s usage.</w:t>
      </w:r>
    </w:p>
    <w:p w14:paraId="3C70AE9C" w14:textId="77777777" w:rsidR="006D4E62" w:rsidRPr="00C660E9" w:rsidRDefault="006D4E62" w:rsidP="00E27992">
      <w:pPr>
        <w:pStyle w:val="NormalWeb"/>
        <w:numPr>
          <w:ilvl w:val="1"/>
          <w:numId w:val="1"/>
        </w:numPr>
        <w:shd w:val="clear" w:color="auto" w:fill="FFFFFF"/>
        <w:spacing w:before="0" w:beforeAutospacing="0" w:after="0" w:afterAutospacing="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 xml:space="preserve">Introduction to the </w:t>
      </w:r>
      <w:proofErr w:type="spellStart"/>
      <w:r w:rsidRPr="00C660E9">
        <w:rPr>
          <w:rFonts w:asciiTheme="minorHAnsi" w:hAnsiTheme="minorHAnsi" w:cstheme="minorHAnsi"/>
          <w:color w:val="44546A" w:themeColor="text2"/>
          <w:sz w:val="22"/>
          <w:szCs w:val="22"/>
        </w:rPr>
        <w:t>tabadmin</w:t>
      </w:r>
      <w:proofErr w:type="spellEnd"/>
      <w:r w:rsidRPr="00C660E9">
        <w:rPr>
          <w:rFonts w:asciiTheme="minorHAnsi" w:hAnsiTheme="minorHAnsi" w:cstheme="minorHAnsi"/>
          <w:color w:val="44546A" w:themeColor="text2"/>
          <w:sz w:val="22"/>
          <w:szCs w:val="22"/>
        </w:rPr>
        <w:t> command line utility and explains it’s usage.</w:t>
      </w:r>
    </w:p>
    <w:p w14:paraId="53A357EB" w14:textId="77777777" w:rsidR="006D4E62" w:rsidRDefault="006D4E62" w:rsidP="00EF481E">
      <w:pPr>
        <w:pStyle w:val="NormalWeb"/>
        <w:shd w:val="clear" w:color="auto" w:fill="FFFFFF"/>
        <w:spacing w:before="0" w:beforeAutospacing="0" w:after="0" w:afterAutospacing="0"/>
        <w:ind w:firstLine="720"/>
        <w:rPr>
          <w:rFonts w:ascii="unset" w:hAnsi="unset" w:cs="Arial"/>
          <w:color w:val="1B1D28"/>
          <w:sz w:val="21"/>
          <w:szCs w:val="21"/>
        </w:rPr>
      </w:pPr>
    </w:p>
    <w:p w14:paraId="6A9F4980" w14:textId="6CF6CF24" w:rsidR="00260AD5" w:rsidRPr="006D4E62" w:rsidRDefault="000A7423" w:rsidP="00E27992">
      <w:pPr>
        <w:pStyle w:val="Heading3"/>
        <w:numPr>
          <w:ilvl w:val="0"/>
          <w:numId w:val="1"/>
        </w:numPr>
        <w:shd w:val="clear" w:color="auto" w:fill="FFFFFF"/>
        <w:spacing w:before="0" w:beforeAutospacing="0" w:after="0" w:afterAutospacing="0"/>
        <w:rPr>
          <w:rFonts w:ascii="Verdana" w:hAnsi="Verdana" w:cs="Arial"/>
          <w:color w:val="5B9BD5" w:themeColor="accent5"/>
          <w:sz w:val="20"/>
          <w:szCs w:val="20"/>
        </w:rPr>
      </w:pPr>
      <w:hyperlink r:id="rId31" w:anchor="collapse-curriculum-524" w:history="1">
        <w:r w:rsidR="00260AD5" w:rsidRPr="006D4E62">
          <w:rPr>
            <w:rStyle w:val="right"/>
            <w:rFonts w:ascii="Verdana" w:hAnsi="Verdana" w:cs="Arial"/>
            <w:color w:val="5B9BD5" w:themeColor="accent5"/>
            <w:sz w:val="20"/>
            <w:szCs w:val="20"/>
            <w:bdr w:val="none" w:sz="0" w:space="0" w:color="auto" w:frame="1"/>
          </w:rPr>
          <w:t>Troubleshooting – License, VizQL, Data Source</w:t>
        </w:r>
      </w:hyperlink>
    </w:p>
    <w:p w14:paraId="7BD3A217" w14:textId="77777777" w:rsidR="00260AD5" w:rsidRPr="00C660E9" w:rsidRDefault="00260AD5" w:rsidP="00EF481E">
      <w:pPr>
        <w:pStyle w:val="NormalWeb"/>
        <w:shd w:val="clear" w:color="auto" w:fill="FFFFFF"/>
        <w:spacing w:before="0" w:beforeAutospacing="0" w:after="0" w:afterAutospacing="0"/>
        <w:ind w:firstLine="72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Troubleshooting various issues with License, VizQL and Data Sources</w:t>
      </w:r>
    </w:p>
    <w:p w14:paraId="376154F9" w14:textId="77777777" w:rsidR="00260AD5" w:rsidRPr="00C660E9" w:rsidRDefault="00260AD5" w:rsidP="00EF481E">
      <w:pPr>
        <w:pStyle w:val="NormalWeb"/>
        <w:shd w:val="clear" w:color="auto" w:fill="FFFFFF"/>
        <w:spacing w:before="0" w:beforeAutospacing="0" w:after="0" w:afterAutospacing="0"/>
        <w:ind w:firstLine="720"/>
        <w:rPr>
          <w:rFonts w:asciiTheme="minorHAnsi" w:hAnsiTheme="minorHAnsi" w:cstheme="minorHAnsi"/>
          <w:color w:val="44546A" w:themeColor="text2"/>
          <w:sz w:val="22"/>
          <w:szCs w:val="22"/>
        </w:rPr>
      </w:pPr>
      <w:r w:rsidRPr="00C660E9">
        <w:rPr>
          <w:rFonts w:asciiTheme="minorHAnsi" w:hAnsiTheme="minorHAnsi" w:cstheme="minorHAnsi"/>
          <w:color w:val="44546A" w:themeColor="text2"/>
          <w:sz w:val="22"/>
          <w:szCs w:val="22"/>
        </w:rPr>
        <w:t>Troubleshooting various issues using Logs. Carrying out the Database maintenance.</w:t>
      </w:r>
    </w:p>
    <w:p w14:paraId="5DA2D6B6" w14:textId="77777777" w:rsidR="00260AD5" w:rsidRDefault="00260AD5">
      <w:pPr>
        <w:rPr>
          <w:lang w:val="en-US"/>
        </w:rPr>
      </w:pPr>
    </w:p>
    <w:p w14:paraId="71216E0D" w14:textId="77777777" w:rsidR="00260AD5" w:rsidRPr="00260AD5" w:rsidRDefault="00260AD5">
      <w:pPr>
        <w:rPr>
          <w:lang w:val="en-US"/>
        </w:rPr>
      </w:pPr>
    </w:p>
    <w:sectPr w:rsidR="00260AD5" w:rsidRPr="00260AD5" w:rsidSect="00260A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F51CC"/>
    <w:multiLevelType w:val="multilevel"/>
    <w:tmpl w:val="947838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520C5669"/>
    <w:multiLevelType w:val="hybridMultilevel"/>
    <w:tmpl w:val="9F1ECD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AD5"/>
    <w:rsid w:val="00025B51"/>
    <w:rsid w:val="00080572"/>
    <w:rsid w:val="000A7423"/>
    <w:rsid w:val="0010293A"/>
    <w:rsid w:val="00121B07"/>
    <w:rsid w:val="001F782E"/>
    <w:rsid w:val="00201705"/>
    <w:rsid w:val="002240C5"/>
    <w:rsid w:val="002405E7"/>
    <w:rsid w:val="00260AD5"/>
    <w:rsid w:val="002D2B4D"/>
    <w:rsid w:val="004A2FEC"/>
    <w:rsid w:val="005611D0"/>
    <w:rsid w:val="006562BC"/>
    <w:rsid w:val="00676A59"/>
    <w:rsid w:val="006D4E62"/>
    <w:rsid w:val="00752D84"/>
    <w:rsid w:val="0083177E"/>
    <w:rsid w:val="0086696B"/>
    <w:rsid w:val="009F1109"/>
    <w:rsid w:val="00A11E47"/>
    <w:rsid w:val="00AE4DD5"/>
    <w:rsid w:val="00C6272F"/>
    <w:rsid w:val="00C660E9"/>
    <w:rsid w:val="00CB385B"/>
    <w:rsid w:val="00CB5A70"/>
    <w:rsid w:val="00D7526F"/>
    <w:rsid w:val="00D8320E"/>
    <w:rsid w:val="00DD2BD8"/>
    <w:rsid w:val="00E27992"/>
    <w:rsid w:val="00EB7E19"/>
    <w:rsid w:val="00EF481E"/>
    <w:rsid w:val="00FC1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0ACF"/>
  <w15:chartTrackingRefBased/>
  <w15:docId w15:val="{93CC1B14-1903-47AF-AE46-3902E8C9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60A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A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60AD5"/>
    <w:rPr>
      <w:rFonts w:ascii="Times New Roman" w:eastAsia="Times New Roman" w:hAnsi="Times New Roman" w:cs="Times New Roman"/>
      <w:b/>
      <w:bCs/>
      <w:sz w:val="27"/>
      <w:szCs w:val="27"/>
      <w:lang w:eastAsia="en-IN"/>
    </w:rPr>
  </w:style>
  <w:style w:type="character" w:customStyle="1" w:styleId="right">
    <w:name w:val="right"/>
    <w:basedOn w:val="DefaultParagraphFont"/>
    <w:rsid w:val="00260AD5"/>
  </w:style>
  <w:style w:type="character" w:customStyle="1" w:styleId="left">
    <w:name w:val="left"/>
    <w:basedOn w:val="DefaultParagraphFont"/>
    <w:rsid w:val="00260AD5"/>
  </w:style>
  <w:style w:type="character" w:styleId="Hyperlink">
    <w:name w:val="Hyperlink"/>
    <w:basedOn w:val="DefaultParagraphFont"/>
    <w:uiPriority w:val="99"/>
    <w:unhideWhenUsed/>
    <w:rsid w:val="00025B51"/>
    <w:rPr>
      <w:color w:val="0000FF"/>
      <w:u w:val="single"/>
    </w:rPr>
  </w:style>
  <w:style w:type="character" w:styleId="UnresolvedMention">
    <w:name w:val="Unresolved Mention"/>
    <w:basedOn w:val="DefaultParagraphFont"/>
    <w:uiPriority w:val="99"/>
    <w:semiHidden/>
    <w:unhideWhenUsed/>
    <w:rsid w:val="0083177E"/>
    <w:rPr>
      <w:color w:val="605E5C"/>
      <w:shd w:val="clear" w:color="auto" w:fill="E1DFDD"/>
    </w:rPr>
  </w:style>
  <w:style w:type="paragraph" w:styleId="BalloonText">
    <w:name w:val="Balloon Text"/>
    <w:basedOn w:val="Normal"/>
    <w:link w:val="BalloonTextChar"/>
    <w:uiPriority w:val="99"/>
    <w:semiHidden/>
    <w:unhideWhenUsed/>
    <w:rsid w:val="000A74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423"/>
    <w:rPr>
      <w:rFonts w:ascii="Segoe UI" w:hAnsi="Segoe UI" w:cs="Segoe UI"/>
      <w:sz w:val="18"/>
      <w:szCs w:val="18"/>
    </w:rPr>
  </w:style>
  <w:style w:type="character" w:customStyle="1" w:styleId="Heading1Char">
    <w:name w:val="Heading 1 Char"/>
    <w:basedOn w:val="DefaultParagraphFont"/>
    <w:link w:val="Heading1"/>
    <w:uiPriority w:val="9"/>
    <w:rsid w:val="000A74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8014">
      <w:bodyDiv w:val="1"/>
      <w:marLeft w:val="0"/>
      <w:marRight w:val="0"/>
      <w:marTop w:val="0"/>
      <w:marBottom w:val="0"/>
      <w:divBdr>
        <w:top w:val="none" w:sz="0" w:space="0" w:color="auto"/>
        <w:left w:val="none" w:sz="0" w:space="0" w:color="auto"/>
        <w:bottom w:val="none" w:sz="0" w:space="0" w:color="auto"/>
        <w:right w:val="none" w:sz="0" w:space="0" w:color="auto"/>
      </w:divBdr>
      <w:divsChild>
        <w:div w:id="329329454">
          <w:marLeft w:val="0"/>
          <w:marRight w:val="0"/>
          <w:marTop w:val="0"/>
          <w:marBottom w:val="0"/>
          <w:divBdr>
            <w:top w:val="none" w:sz="0" w:space="0" w:color="auto"/>
            <w:left w:val="none" w:sz="0" w:space="0" w:color="auto"/>
            <w:bottom w:val="none" w:sz="0" w:space="0" w:color="auto"/>
            <w:right w:val="none" w:sz="0" w:space="0" w:color="auto"/>
          </w:divBdr>
          <w:divsChild>
            <w:div w:id="1583560088">
              <w:marLeft w:val="375"/>
              <w:marRight w:val="0"/>
              <w:marTop w:val="0"/>
              <w:marBottom w:val="0"/>
              <w:divBdr>
                <w:top w:val="none" w:sz="0" w:space="0" w:color="auto"/>
                <w:left w:val="none" w:sz="0" w:space="15" w:color="auto"/>
                <w:bottom w:val="none" w:sz="0" w:space="15" w:color="auto"/>
                <w:right w:val="none" w:sz="0" w:space="15" w:color="auto"/>
              </w:divBdr>
            </w:div>
          </w:divsChild>
        </w:div>
        <w:div w:id="1607271600">
          <w:marLeft w:val="0"/>
          <w:marRight w:val="0"/>
          <w:marTop w:val="0"/>
          <w:marBottom w:val="0"/>
          <w:divBdr>
            <w:top w:val="none" w:sz="0" w:space="0" w:color="auto"/>
            <w:left w:val="none" w:sz="0" w:space="0" w:color="auto"/>
            <w:bottom w:val="none" w:sz="0" w:space="0" w:color="auto"/>
            <w:right w:val="none" w:sz="0" w:space="0" w:color="auto"/>
          </w:divBdr>
        </w:div>
      </w:divsChild>
    </w:div>
    <w:div w:id="556551451">
      <w:bodyDiv w:val="1"/>
      <w:marLeft w:val="0"/>
      <w:marRight w:val="0"/>
      <w:marTop w:val="0"/>
      <w:marBottom w:val="0"/>
      <w:divBdr>
        <w:top w:val="none" w:sz="0" w:space="0" w:color="auto"/>
        <w:left w:val="none" w:sz="0" w:space="0" w:color="auto"/>
        <w:bottom w:val="none" w:sz="0" w:space="0" w:color="auto"/>
        <w:right w:val="none" w:sz="0" w:space="0" w:color="auto"/>
      </w:divBdr>
      <w:divsChild>
        <w:div w:id="1436905077">
          <w:marLeft w:val="0"/>
          <w:marRight w:val="0"/>
          <w:marTop w:val="0"/>
          <w:marBottom w:val="0"/>
          <w:divBdr>
            <w:top w:val="none" w:sz="0" w:space="0" w:color="auto"/>
            <w:left w:val="none" w:sz="0" w:space="0" w:color="auto"/>
            <w:bottom w:val="none" w:sz="0" w:space="0" w:color="auto"/>
            <w:right w:val="none" w:sz="0" w:space="0" w:color="auto"/>
          </w:divBdr>
          <w:divsChild>
            <w:div w:id="33628595">
              <w:marLeft w:val="375"/>
              <w:marRight w:val="0"/>
              <w:marTop w:val="0"/>
              <w:marBottom w:val="0"/>
              <w:divBdr>
                <w:top w:val="none" w:sz="0" w:space="0" w:color="auto"/>
                <w:left w:val="none" w:sz="0" w:space="15" w:color="auto"/>
                <w:bottom w:val="none" w:sz="0" w:space="15" w:color="auto"/>
                <w:right w:val="none" w:sz="0" w:space="15" w:color="auto"/>
              </w:divBdr>
            </w:div>
          </w:divsChild>
        </w:div>
        <w:div w:id="1750421309">
          <w:marLeft w:val="0"/>
          <w:marRight w:val="0"/>
          <w:marTop w:val="0"/>
          <w:marBottom w:val="0"/>
          <w:divBdr>
            <w:top w:val="none" w:sz="0" w:space="0" w:color="auto"/>
            <w:left w:val="none" w:sz="0" w:space="0" w:color="auto"/>
            <w:bottom w:val="none" w:sz="0" w:space="0" w:color="auto"/>
            <w:right w:val="none" w:sz="0" w:space="0" w:color="auto"/>
          </w:divBdr>
        </w:div>
      </w:divsChild>
    </w:div>
    <w:div w:id="931085336">
      <w:bodyDiv w:val="1"/>
      <w:marLeft w:val="0"/>
      <w:marRight w:val="0"/>
      <w:marTop w:val="0"/>
      <w:marBottom w:val="0"/>
      <w:divBdr>
        <w:top w:val="none" w:sz="0" w:space="0" w:color="auto"/>
        <w:left w:val="none" w:sz="0" w:space="0" w:color="auto"/>
        <w:bottom w:val="none" w:sz="0" w:space="0" w:color="auto"/>
        <w:right w:val="none" w:sz="0" w:space="0" w:color="auto"/>
      </w:divBdr>
      <w:divsChild>
        <w:div w:id="188373640">
          <w:marLeft w:val="0"/>
          <w:marRight w:val="0"/>
          <w:marTop w:val="0"/>
          <w:marBottom w:val="0"/>
          <w:divBdr>
            <w:top w:val="none" w:sz="0" w:space="0" w:color="auto"/>
            <w:left w:val="none" w:sz="0" w:space="0" w:color="auto"/>
            <w:bottom w:val="none" w:sz="0" w:space="0" w:color="auto"/>
            <w:right w:val="none" w:sz="0" w:space="0" w:color="auto"/>
          </w:divBdr>
          <w:divsChild>
            <w:div w:id="634528580">
              <w:marLeft w:val="375"/>
              <w:marRight w:val="0"/>
              <w:marTop w:val="0"/>
              <w:marBottom w:val="0"/>
              <w:divBdr>
                <w:top w:val="none" w:sz="0" w:space="0" w:color="auto"/>
                <w:left w:val="none" w:sz="0" w:space="15" w:color="auto"/>
                <w:bottom w:val="none" w:sz="0" w:space="15" w:color="auto"/>
                <w:right w:val="none" w:sz="0" w:space="15" w:color="auto"/>
              </w:divBdr>
            </w:div>
          </w:divsChild>
        </w:div>
        <w:div w:id="993485198">
          <w:marLeft w:val="0"/>
          <w:marRight w:val="0"/>
          <w:marTop w:val="0"/>
          <w:marBottom w:val="0"/>
          <w:divBdr>
            <w:top w:val="none" w:sz="0" w:space="0" w:color="auto"/>
            <w:left w:val="none" w:sz="0" w:space="0" w:color="auto"/>
            <w:bottom w:val="none" w:sz="0" w:space="0" w:color="auto"/>
            <w:right w:val="none" w:sz="0" w:space="0" w:color="auto"/>
          </w:divBdr>
        </w:div>
      </w:divsChild>
    </w:div>
    <w:div w:id="945960759">
      <w:bodyDiv w:val="1"/>
      <w:marLeft w:val="0"/>
      <w:marRight w:val="0"/>
      <w:marTop w:val="0"/>
      <w:marBottom w:val="0"/>
      <w:divBdr>
        <w:top w:val="none" w:sz="0" w:space="0" w:color="auto"/>
        <w:left w:val="none" w:sz="0" w:space="0" w:color="auto"/>
        <w:bottom w:val="none" w:sz="0" w:space="0" w:color="auto"/>
        <w:right w:val="none" w:sz="0" w:space="0" w:color="auto"/>
      </w:divBdr>
      <w:divsChild>
        <w:div w:id="854684181">
          <w:marLeft w:val="0"/>
          <w:marRight w:val="0"/>
          <w:marTop w:val="0"/>
          <w:marBottom w:val="0"/>
          <w:divBdr>
            <w:top w:val="none" w:sz="0" w:space="0" w:color="auto"/>
            <w:left w:val="none" w:sz="0" w:space="0" w:color="auto"/>
            <w:bottom w:val="none" w:sz="0" w:space="0" w:color="auto"/>
            <w:right w:val="none" w:sz="0" w:space="0" w:color="auto"/>
          </w:divBdr>
        </w:div>
        <w:div w:id="2046101990">
          <w:marLeft w:val="0"/>
          <w:marRight w:val="0"/>
          <w:marTop w:val="0"/>
          <w:marBottom w:val="0"/>
          <w:divBdr>
            <w:top w:val="none" w:sz="0" w:space="0" w:color="auto"/>
            <w:left w:val="none" w:sz="0" w:space="0" w:color="auto"/>
            <w:bottom w:val="none" w:sz="0" w:space="0" w:color="auto"/>
            <w:right w:val="none" w:sz="0" w:space="0" w:color="auto"/>
          </w:divBdr>
          <w:divsChild>
            <w:div w:id="971714560">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073628001">
      <w:bodyDiv w:val="1"/>
      <w:marLeft w:val="0"/>
      <w:marRight w:val="0"/>
      <w:marTop w:val="0"/>
      <w:marBottom w:val="0"/>
      <w:divBdr>
        <w:top w:val="none" w:sz="0" w:space="0" w:color="auto"/>
        <w:left w:val="none" w:sz="0" w:space="0" w:color="auto"/>
        <w:bottom w:val="none" w:sz="0" w:space="0" w:color="auto"/>
        <w:right w:val="none" w:sz="0" w:space="0" w:color="auto"/>
      </w:divBdr>
    </w:div>
    <w:div w:id="1074477471">
      <w:bodyDiv w:val="1"/>
      <w:marLeft w:val="0"/>
      <w:marRight w:val="0"/>
      <w:marTop w:val="0"/>
      <w:marBottom w:val="0"/>
      <w:divBdr>
        <w:top w:val="none" w:sz="0" w:space="0" w:color="auto"/>
        <w:left w:val="none" w:sz="0" w:space="0" w:color="auto"/>
        <w:bottom w:val="none" w:sz="0" w:space="0" w:color="auto"/>
        <w:right w:val="none" w:sz="0" w:space="0" w:color="auto"/>
      </w:divBdr>
    </w:div>
    <w:div w:id="1085998765">
      <w:bodyDiv w:val="1"/>
      <w:marLeft w:val="0"/>
      <w:marRight w:val="0"/>
      <w:marTop w:val="0"/>
      <w:marBottom w:val="0"/>
      <w:divBdr>
        <w:top w:val="none" w:sz="0" w:space="0" w:color="auto"/>
        <w:left w:val="none" w:sz="0" w:space="0" w:color="auto"/>
        <w:bottom w:val="none" w:sz="0" w:space="0" w:color="auto"/>
        <w:right w:val="none" w:sz="0" w:space="0" w:color="auto"/>
      </w:divBdr>
      <w:divsChild>
        <w:div w:id="1447625383">
          <w:marLeft w:val="0"/>
          <w:marRight w:val="0"/>
          <w:marTop w:val="0"/>
          <w:marBottom w:val="0"/>
          <w:divBdr>
            <w:top w:val="none" w:sz="0" w:space="0" w:color="auto"/>
            <w:left w:val="none" w:sz="0" w:space="0" w:color="auto"/>
            <w:bottom w:val="none" w:sz="0" w:space="0" w:color="auto"/>
            <w:right w:val="none" w:sz="0" w:space="0" w:color="auto"/>
          </w:divBdr>
          <w:divsChild>
            <w:div w:id="222956704">
              <w:marLeft w:val="375"/>
              <w:marRight w:val="0"/>
              <w:marTop w:val="0"/>
              <w:marBottom w:val="0"/>
              <w:divBdr>
                <w:top w:val="none" w:sz="0" w:space="0" w:color="auto"/>
                <w:left w:val="none" w:sz="0" w:space="15" w:color="auto"/>
                <w:bottom w:val="none" w:sz="0" w:space="15" w:color="auto"/>
                <w:right w:val="none" w:sz="0" w:space="15" w:color="auto"/>
              </w:divBdr>
            </w:div>
          </w:divsChild>
        </w:div>
        <w:div w:id="2064793308">
          <w:marLeft w:val="0"/>
          <w:marRight w:val="0"/>
          <w:marTop w:val="0"/>
          <w:marBottom w:val="0"/>
          <w:divBdr>
            <w:top w:val="none" w:sz="0" w:space="0" w:color="auto"/>
            <w:left w:val="none" w:sz="0" w:space="0" w:color="auto"/>
            <w:bottom w:val="none" w:sz="0" w:space="0" w:color="auto"/>
            <w:right w:val="none" w:sz="0" w:space="0" w:color="auto"/>
          </w:divBdr>
        </w:div>
      </w:divsChild>
    </w:div>
    <w:div w:id="1106847211">
      <w:bodyDiv w:val="1"/>
      <w:marLeft w:val="0"/>
      <w:marRight w:val="0"/>
      <w:marTop w:val="0"/>
      <w:marBottom w:val="0"/>
      <w:divBdr>
        <w:top w:val="none" w:sz="0" w:space="0" w:color="auto"/>
        <w:left w:val="none" w:sz="0" w:space="0" w:color="auto"/>
        <w:bottom w:val="none" w:sz="0" w:space="0" w:color="auto"/>
        <w:right w:val="none" w:sz="0" w:space="0" w:color="auto"/>
      </w:divBdr>
    </w:div>
    <w:div w:id="1332636989">
      <w:bodyDiv w:val="1"/>
      <w:marLeft w:val="0"/>
      <w:marRight w:val="0"/>
      <w:marTop w:val="0"/>
      <w:marBottom w:val="0"/>
      <w:divBdr>
        <w:top w:val="none" w:sz="0" w:space="0" w:color="auto"/>
        <w:left w:val="none" w:sz="0" w:space="0" w:color="auto"/>
        <w:bottom w:val="none" w:sz="0" w:space="0" w:color="auto"/>
        <w:right w:val="none" w:sz="0" w:space="0" w:color="auto"/>
      </w:divBdr>
    </w:div>
    <w:div w:id="1394349568">
      <w:bodyDiv w:val="1"/>
      <w:marLeft w:val="0"/>
      <w:marRight w:val="0"/>
      <w:marTop w:val="0"/>
      <w:marBottom w:val="0"/>
      <w:divBdr>
        <w:top w:val="none" w:sz="0" w:space="0" w:color="auto"/>
        <w:left w:val="none" w:sz="0" w:space="0" w:color="auto"/>
        <w:bottom w:val="none" w:sz="0" w:space="0" w:color="auto"/>
        <w:right w:val="none" w:sz="0" w:space="0" w:color="auto"/>
      </w:divBdr>
      <w:divsChild>
        <w:div w:id="16784730">
          <w:marLeft w:val="0"/>
          <w:marRight w:val="0"/>
          <w:marTop w:val="75"/>
          <w:marBottom w:val="45"/>
          <w:divBdr>
            <w:top w:val="none" w:sz="0" w:space="0" w:color="auto"/>
            <w:left w:val="none" w:sz="0" w:space="0" w:color="auto"/>
            <w:bottom w:val="none" w:sz="0" w:space="0" w:color="auto"/>
            <w:right w:val="none" w:sz="0" w:space="0" w:color="auto"/>
          </w:divBdr>
          <w:divsChild>
            <w:div w:id="428082228">
              <w:marLeft w:val="0"/>
              <w:marRight w:val="0"/>
              <w:marTop w:val="0"/>
              <w:marBottom w:val="0"/>
              <w:divBdr>
                <w:top w:val="none" w:sz="0" w:space="0" w:color="auto"/>
                <w:left w:val="none" w:sz="0" w:space="0" w:color="auto"/>
                <w:bottom w:val="none" w:sz="0" w:space="0" w:color="auto"/>
                <w:right w:val="none" w:sz="0" w:space="0" w:color="auto"/>
              </w:divBdr>
            </w:div>
            <w:div w:id="1407607281">
              <w:marLeft w:val="0"/>
              <w:marRight w:val="0"/>
              <w:marTop w:val="0"/>
              <w:marBottom w:val="0"/>
              <w:divBdr>
                <w:top w:val="none" w:sz="0" w:space="0" w:color="auto"/>
                <w:left w:val="none" w:sz="0" w:space="0" w:color="auto"/>
                <w:bottom w:val="none" w:sz="0" w:space="0" w:color="auto"/>
                <w:right w:val="none" w:sz="0" w:space="0" w:color="auto"/>
              </w:divBdr>
              <w:divsChild>
                <w:div w:id="1370253682">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229315019">
          <w:marLeft w:val="0"/>
          <w:marRight w:val="0"/>
          <w:marTop w:val="75"/>
          <w:marBottom w:val="45"/>
          <w:divBdr>
            <w:top w:val="none" w:sz="0" w:space="0" w:color="auto"/>
            <w:left w:val="none" w:sz="0" w:space="0" w:color="auto"/>
            <w:bottom w:val="none" w:sz="0" w:space="0" w:color="auto"/>
            <w:right w:val="none" w:sz="0" w:space="0" w:color="auto"/>
          </w:divBdr>
          <w:divsChild>
            <w:div w:id="83111489">
              <w:marLeft w:val="0"/>
              <w:marRight w:val="0"/>
              <w:marTop w:val="0"/>
              <w:marBottom w:val="0"/>
              <w:divBdr>
                <w:top w:val="none" w:sz="0" w:space="0" w:color="auto"/>
                <w:left w:val="none" w:sz="0" w:space="0" w:color="auto"/>
                <w:bottom w:val="none" w:sz="0" w:space="0" w:color="auto"/>
                <w:right w:val="none" w:sz="0" w:space="0" w:color="auto"/>
              </w:divBdr>
              <w:divsChild>
                <w:div w:id="1353605117">
                  <w:marLeft w:val="375"/>
                  <w:marRight w:val="0"/>
                  <w:marTop w:val="0"/>
                  <w:marBottom w:val="0"/>
                  <w:divBdr>
                    <w:top w:val="none" w:sz="0" w:space="0" w:color="auto"/>
                    <w:left w:val="none" w:sz="0" w:space="15" w:color="auto"/>
                    <w:bottom w:val="none" w:sz="0" w:space="15" w:color="auto"/>
                    <w:right w:val="none" w:sz="0" w:space="15" w:color="auto"/>
                  </w:divBdr>
                </w:div>
              </w:divsChild>
            </w:div>
            <w:div w:id="960257977">
              <w:marLeft w:val="0"/>
              <w:marRight w:val="0"/>
              <w:marTop w:val="0"/>
              <w:marBottom w:val="0"/>
              <w:divBdr>
                <w:top w:val="none" w:sz="0" w:space="0" w:color="auto"/>
                <w:left w:val="none" w:sz="0" w:space="0" w:color="auto"/>
                <w:bottom w:val="none" w:sz="0" w:space="0" w:color="auto"/>
                <w:right w:val="none" w:sz="0" w:space="0" w:color="auto"/>
              </w:divBdr>
            </w:div>
          </w:divsChild>
        </w:div>
        <w:div w:id="254090910">
          <w:marLeft w:val="0"/>
          <w:marRight w:val="0"/>
          <w:marTop w:val="75"/>
          <w:marBottom w:val="45"/>
          <w:divBdr>
            <w:top w:val="none" w:sz="0" w:space="0" w:color="auto"/>
            <w:left w:val="none" w:sz="0" w:space="0" w:color="auto"/>
            <w:bottom w:val="none" w:sz="0" w:space="0" w:color="auto"/>
            <w:right w:val="none" w:sz="0" w:space="0" w:color="auto"/>
          </w:divBdr>
          <w:divsChild>
            <w:div w:id="109009139">
              <w:marLeft w:val="0"/>
              <w:marRight w:val="0"/>
              <w:marTop w:val="0"/>
              <w:marBottom w:val="0"/>
              <w:divBdr>
                <w:top w:val="none" w:sz="0" w:space="0" w:color="auto"/>
                <w:left w:val="none" w:sz="0" w:space="0" w:color="auto"/>
                <w:bottom w:val="none" w:sz="0" w:space="0" w:color="auto"/>
                <w:right w:val="none" w:sz="0" w:space="0" w:color="auto"/>
              </w:divBdr>
              <w:divsChild>
                <w:div w:id="1134061515">
                  <w:marLeft w:val="375"/>
                  <w:marRight w:val="0"/>
                  <w:marTop w:val="0"/>
                  <w:marBottom w:val="0"/>
                  <w:divBdr>
                    <w:top w:val="none" w:sz="0" w:space="0" w:color="auto"/>
                    <w:left w:val="none" w:sz="0" w:space="15" w:color="auto"/>
                    <w:bottom w:val="none" w:sz="0" w:space="15" w:color="auto"/>
                    <w:right w:val="none" w:sz="0" w:space="15" w:color="auto"/>
                  </w:divBdr>
                </w:div>
              </w:divsChild>
            </w:div>
            <w:div w:id="836120141">
              <w:marLeft w:val="0"/>
              <w:marRight w:val="0"/>
              <w:marTop w:val="0"/>
              <w:marBottom w:val="0"/>
              <w:divBdr>
                <w:top w:val="none" w:sz="0" w:space="0" w:color="auto"/>
                <w:left w:val="none" w:sz="0" w:space="0" w:color="auto"/>
                <w:bottom w:val="none" w:sz="0" w:space="0" w:color="auto"/>
                <w:right w:val="none" w:sz="0" w:space="0" w:color="auto"/>
              </w:divBdr>
            </w:div>
          </w:divsChild>
        </w:div>
        <w:div w:id="468549137">
          <w:marLeft w:val="0"/>
          <w:marRight w:val="0"/>
          <w:marTop w:val="75"/>
          <w:marBottom w:val="45"/>
          <w:divBdr>
            <w:top w:val="none" w:sz="0" w:space="0" w:color="auto"/>
            <w:left w:val="none" w:sz="0" w:space="0" w:color="auto"/>
            <w:bottom w:val="none" w:sz="0" w:space="0" w:color="auto"/>
            <w:right w:val="none" w:sz="0" w:space="0" w:color="auto"/>
          </w:divBdr>
          <w:divsChild>
            <w:div w:id="140465362">
              <w:marLeft w:val="0"/>
              <w:marRight w:val="0"/>
              <w:marTop w:val="0"/>
              <w:marBottom w:val="0"/>
              <w:divBdr>
                <w:top w:val="none" w:sz="0" w:space="0" w:color="auto"/>
                <w:left w:val="none" w:sz="0" w:space="0" w:color="auto"/>
                <w:bottom w:val="none" w:sz="0" w:space="0" w:color="auto"/>
                <w:right w:val="none" w:sz="0" w:space="0" w:color="auto"/>
              </w:divBdr>
              <w:divsChild>
                <w:div w:id="159857722">
                  <w:marLeft w:val="375"/>
                  <w:marRight w:val="0"/>
                  <w:marTop w:val="0"/>
                  <w:marBottom w:val="0"/>
                  <w:divBdr>
                    <w:top w:val="none" w:sz="0" w:space="0" w:color="auto"/>
                    <w:left w:val="none" w:sz="0" w:space="15" w:color="auto"/>
                    <w:bottom w:val="none" w:sz="0" w:space="15" w:color="auto"/>
                    <w:right w:val="none" w:sz="0" w:space="15" w:color="auto"/>
                  </w:divBdr>
                </w:div>
              </w:divsChild>
            </w:div>
            <w:div w:id="1985423977">
              <w:marLeft w:val="0"/>
              <w:marRight w:val="0"/>
              <w:marTop w:val="0"/>
              <w:marBottom w:val="0"/>
              <w:divBdr>
                <w:top w:val="none" w:sz="0" w:space="0" w:color="auto"/>
                <w:left w:val="none" w:sz="0" w:space="0" w:color="auto"/>
                <w:bottom w:val="none" w:sz="0" w:space="0" w:color="auto"/>
                <w:right w:val="none" w:sz="0" w:space="0" w:color="auto"/>
              </w:divBdr>
            </w:div>
          </w:divsChild>
        </w:div>
        <w:div w:id="641079550">
          <w:marLeft w:val="0"/>
          <w:marRight w:val="0"/>
          <w:marTop w:val="75"/>
          <w:marBottom w:val="45"/>
          <w:divBdr>
            <w:top w:val="none" w:sz="0" w:space="0" w:color="auto"/>
            <w:left w:val="none" w:sz="0" w:space="0" w:color="auto"/>
            <w:bottom w:val="none" w:sz="0" w:space="0" w:color="auto"/>
            <w:right w:val="none" w:sz="0" w:space="0" w:color="auto"/>
          </w:divBdr>
          <w:divsChild>
            <w:div w:id="854996662">
              <w:marLeft w:val="0"/>
              <w:marRight w:val="0"/>
              <w:marTop w:val="0"/>
              <w:marBottom w:val="0"/>
              <w:divBdr>
                <w:top w:val="none" w:sz="0" w:space="0" w:color="auto"/>
                <w:left w:val="none" w:sz="0" w:space="0" w:color="auto"/>
                <w:bottom w:val="none" w:sz="0" w:space="0" w:color="auto"/>
                <w:right w:val="none" w:sz="0" w:space="0" w:color="auto"/>
              </w:divBdr>
            </w:div>
            <w:div w:id="1512724060">
              <w:marLeft w:val="0"/>
              <w:marRight w:val="0"/>
              <w:marTop w:val="0"/>
              <w:marBottom w:val="0"/>
              <w:divBdr>
                <w:top w:val="none" w:sz="0" w:space="0" w:color="auto"/>
                <w:left w:val="none" w:sz="0" w:space="0" w:color="auto"/>
                <w:bottom w:val="none" w:sz="0" w:space="0" w:color="auto"/>
                <w:right w:val="none" w:sz="0" w:space="0" w:color="auto"/>
              </w:divBdr>
              <w:divsChild>
                <w:div w:id="2085373679">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656226808">
          <w:marLeft w:val="0"/>
          <w:marRight w:val="0"/>
          <w:marTop w:val="75"/>
          <w:marBottom w:val="45"/>
          <w:divBdr>
            <w:top w:val="none" w:sz="0" w:space="0" w:color="auto"/>
            <w:left w:val="none" w:sz="0" w:space="0" w:color="auto"/>
            <w:bottom w:val="none" w:sz="0" w:space="0" w:color="auto"/>
            <w:right w:val="none" w:sz="0" w:space="0" w:color="auto"/>
          </w:divBdr>
          <w:divsChild>
            <w:div w:id="228466087">
              <w:marLeft w:val="0"/>
              <w:marRight w:val="0"/>
              <w:marTop w:val="0"/>
              <w:marBottom w:val="0"/>
              <w:divBdr>
                <w:top w:val="none" w:sz="0" w:space="0" w:color="auto"/>
                <w:left w:val="none" w:sz="0" w:space="0" w:color="auto"/>
                <w:bottom w:val="none" w:sz="0" w:space="0" w:color="auto"/>
                <w:right w:val="none" w:sz="0" w:space="0" w:color="auto"/>
              </w:divBdr>
              <w:divsChild>
                <w:div w:id="2071926646">
                  <w:marLeft w:val="375"/>
                  <w:marRight w:val="0"/>
                  <w:marTop w:val="0"/>
                  <w:marBottom w:val="0"/>
                  <w:divBdr>
                    <w:top w:val="none" w:sz="0" w:space="0" w:color="auto"/>
                    <w:left w:val="none" w:sz="0" w:space="15" w:color="auto"/>
                    <w:bottom w:val="none" w:sz="0" w:space="15" w:color="auto"/>
                    <w:right w:val="none" w:sz="0" w:space="15" w:color="auto"/>
                  </w:divBdr>
                </w:div>
              </w:divsChild>
            </w:div>
            <w:div w:id="327825535">
              <w:marLeft w:val="0"/>
              <w:marRight w:val="0"/>
              <w:marTop w:val="0"/>
              <w:marBottom w:val="0"/>
              <w:divBdr>
                <w:top w:val="none" w:sz="0" w:space="0" w:color="auto"/>
                <w:left w:val="none" w:sz="0" w:space="0" w:color="auto"/>
                <w:bottom w:val="none" w:sz="0" w:space="0" w:color="auto"/>
                <w:right w:val="none" w:sz="0" w:space="0" w:color="auto"/>
              </w:divBdr>
            </w:div>
          </w:divsChild>
        </w:div>
        <w:div w:id="698629012">
          <w:marLeft w:val="0"/>
          <w:marRight w:val="0"/>
          <w:marTop w:val="75"/>
          <w:marBottom w:val="45"/>
          <w:divBdr>
            <w:top w:val="none" w:sz="0" w:space="0" w:color="auto"/>
            <w:left w:val="none" w:sz="0" w:space="0" w:color="auto"/>
            <w:bottom w:val="none" w:sz="0" w:space="0" w:color="auto"/>
            <w:right w:val="none" w:sz="0" w:space="0" w:color="auto"/>
          </w:divBdr>
          <w:divsChild>
            <w:div w:id="57098370">
              <w:marLeft w:val="0"/>
              <w:marRight w:val="0"/>
              <w:marTop w:val="0"/>
              <w:marBottom w:val="0"/>
              <w:divBdr>
                <w:top w:val="none" w:sz="0" w:space="0" w:color="auto"/>
                <w:left w:val="none" w:sz="0" w:space="0" w:color="auto"/>
                <w:bottom w:val="none" w:sz="0" w:space="0" w:color="auto"/>
                <w:right w:val="none" w:sz="0" w:space="0" w:color="auto"/>
              </w:divBdr>
            </w:div>
            <w:div w:id="1937905870">
              <w:marLeft w:val="0"/>
              <w:marRight w:val="0"/>
              <w:marTop w:val="0"/>
              <w:marBottom w:val="0"/>
              <w:divBdr>
                <w:top w:val="none" w:sz="0" w:space="0" w:color="auto"/>
                <w:left w:val="none" w:sz="0" w:space="0" w:color="auto"/>
                <w:bottom w:val="none" w:sz="0" w:space="0" w:color="auto"/>
                <w:right w:val="none" w:sz="0" w:space="0" w:color="auto"/>
              </w:divBdr>
              <w:divsChild>
                <w:div w:id="1763602212">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747774678">
          <w:marLeft w:val="0"/>
          <w:marRight w:val="0"/>
          <w:marTop w:val="75"/>
          <w:marBottom w:val="45"/>
          <w:divBdr>
            <w:top w:val="none" w:sz="0" w:space="0" w:color="auto"/>
            <w:left w:val="none" w:sz="0" w:space="0" w:color="auto"/>
            <w:bottom w:val="none" w:sz="0" w:space="0" w:color="auto"/>
            <w:right w:val="none" w:sz="0" w:space="0" w:color="auto"/>
          </w:divBdr>
          <w:divsChild>
            <w:div w:id="158543346">
              <w:marLeft w:val="0"/>
              <w:marRight w:val="0"/>
              <w:marTop w:val="0"/>
              <w:marBottom w:val="0"/>
              <w:divBdr>
                <w:top w:val="none" w:sz="0" w:space="0" w:color="auto"/>
                <w:left w:val="none" w:sz="0" w:space="0" w:color="auto"/>
                <w:bottom w:val="none" w:sz="0" w:space="0" w:color="auto"/>
                <w:right w:val="none" w:sz="0" w:space="0" w:color="auto"/>
              </w:divBdr>
            </w:div>
            <w:div w:id="399600792">
              <w:marLeft w:val="0"/>
              <w:marRight w:val="0"/>
              <w:marTop w:val="0"/>
              <w:marBottom w:val="0"/>
              <w:divBdr>
                <w:top w:val="none" w:sz="0" w:space="0" w:color="auto"/>
                <w:left w:val="none" w:sz="0" w:space="0" w:color="auto"/>
                <w:bottom w:val="none" w:sz="0" w:space="0" w:color="auto"/>
                <w:right w:val="none" w:sz="0" w:space="0" w:color="auto"/>
              </w:divBdr>
              <w:divsChild>
                <w:div w:id="1017468211">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279334050">
          <w:marLeft w:val="0"/>
          <w:marRight w:val="0"/>
          <w:marTop w:val="75"/>
          <w:marBottom w:val="45"/>
          <w:divBdr>
            <w:top w:val="none" w:sz="0" w:space="0" w:color="auto"/>
            <w:left w:val="none" w:sz="0" w:space="0" w:color="auto"/>
            <w:bottom w:val="none" w:sz="0" w:space="0" w:color="auto"/>
            <w:right w:val="none" w:sz="0" w:space="0" w:color="auto"/>
          </w:divBdr>
          <w:divsChild>
            <w:div w:id="46608192">
              <w:marLeft w:val="0"/>
              <w:marRight w:val="0"/>
              <w:marTop w:val="0"/>
              <w:marBottom w:val="0"/>
              <w:divBdr>
                <w:top w:val="none" w:sz="0" w:space="0" w:color="auto"/>
                <w:left w:val="none" w:sz="0" w:space="0" w:color="auto"/>
                <w:bottom w:val="none" w:sz="0" w:space="0" w:color="auto"/>
                <w:right w:val="none" w:sz="0" w:space="0" w:color="auto"/>
              </w:divBdr>
              <w:divsChild>
                <w:div w:id="1750497198">
                  <w:marLeft w:val="375"/>
                  <w:marRight w:val="0"/>
                  <w:marTop w:val="0"/>
                  <w:marBottom w:val="0"/>
                  <w:divBdr>
                    <w:top w:val="none" w:sz="0" w:space="0" w:color="auto"/>
                    <w:left w:val="none" w:sz="0" w:space="15" w:color="auto"/>
                    <w:bottom w:val="none" w:sz="0" w:space="15" w:color="auto"/>
                    <w:right w:val="none" w:sz="0" w:space="15" w:color="auto"/>
                  </w:divBdr>
                </w:div>
              </w:divsChild>
            </w:div>
            <w:div w:id="2073456994">
              <w:marLeft w:val="0"/>
              <w:marRight w:val="0"/>
              <w:marTop w:val="0"/>
              <w:marBottom w:val="0"/>
              <w:divBdr>
                <w:top w:val="none" w:sz="0" w:space="0" w:color="auto"/>
                <w:left w:val="none" w:sz="0" w:space="0" w:color="auto"/>
                <w:bottom w:val="none" w:sz="0" w:space="0" w:color="auto"/>
                <w:right w:val="none" w:sz="0" w:space="0" w:color="auto"/>
              </w:divBdr>
            </w:div>
          </w:divsChild>
        </w:div>
        <w:div w:id="1311712349">
          <w:marLeft w:val="0"/>
          <w:marRight w:val="0"/>
          <w:marTop w:val="75"/>
          <w:marBottom w:val="45"/>
          <w:divBdr>
            <w:top w:val="none" w:sz="0" w:space="0" w:color="auto"/>
            <w:left w:val="none" w:sz="0" w:space="0" w:color="auto"/>
            <w:bottom w:val="none" w:sz="0" w:space="0" w:color="auto"/>
            <w:right w:val="none" w:sz="0" w:space="0" w:color="auto"/>
          </w:divBdr>
          <w:divsChild>
            <w:div w:id="46298583">
              <w:marLeft w:val="0"/>
              <w:marRight w:val="0"/>
              <w:marTop w:val="0"/>
              <w:marBottom w:val="0"/>
              <w:divBdr>
                <w:top w:val="none" w:sz="0" w:space="0" w:color="auto"/>
                <w:left w:val="none" w:sz="0" w:space="0" w:color="auto"/>
                <w:bottom w:val="none" w:sz="0" w:space="0" w:color="auto"/>
                <w:right w:val="none" w:sz="0" w:space="0" w:color="auto"/>
              </w:divBdr>
            </w:div>
            <w:div w:id="1387487528">
              <w:marLeft w:val="0"/>
              <w:marRight w:val="0"/>
              <w:marTop w:val="0"/>
              <w:marBottom w:val="0"/>
              <w:divBdr>
                <w:top w:val="none" w:sz="0" w:space="0" w:color="auto"/>
                <w:left w:val="none" w:sz="0" w:space="0" w:color="auto"/>
                <w:bottom w:val="none" w:sz="0" w:space="0" w:color="auto"/>
                <w:right w:val="none" w:sz="0" w:space="0" w:color="auto"/>
              </w:divBdr>
              <w:divsChild>
                <w:div w:id="1829636452">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320428051">
          <w:marLeft w:val="0"/>
          <w:marRight w:val="0"/>
          <w:marTop w:val="75"/>
          <w:marBottom w:val="45"/>
          <w:divBdr>
            <w:top w:val="none" w:sz="0" w:space="0" w:color="auto"/>
            <w:left w:val="none" w:sz="0" w:space="0" w:color="auto"/>
            <w:bottom w:val="none" w:sz="0" w:space="0" w:color="auto"/>
            <w:right w:val="none" w:sz="0" w:space="0" w:color="auto"/>
          </w:divBdr>
          <w:divsChild>
            <w:div w:id="486091842">
              <w:marLeft w:val="0"/>
              <w:marRight w:val="0"/>
              <w:marTop w:val="0"/>
              <w:marBottom w:val="0"/>
              <w:divBdr>
                <w:top w:val="none" w:sz="0" w:space="0" w:color="auto"/>
                <w:left w:val="none" w:sz="0" w:space="0" w:color="auto"/>
                <w:bottom w:val="none" w:sz="0" w:space="0" w:color="auto"/>
                <w:right w:val="none" w:sz="0" w:space="0" w:color="auto"/>
              </w:divBdr>
            </w:div>
            <w:div w:id="1912349590">
              <w:marLeft w:val="0"/>
              <w:marRight w:val="0"/>
              <w:marTop w:val="0"/>
              <w:marBottom w:val="0"/>
              <w:divBdr>
                <w:top w:val="none" w:sz="0" w:space="0" w:color="auto"/>
                <w:left w:val="none" w:sz="0" w:space="0" w:color="auto"/>
                <w:bottom w:val="none" w:sz="0" w:space="0" w:color="auto"/>
                <w:right w:val="none" w:sz="0" w:space="0" w:color="auto"/>
              </w:divBdr>
              <w:divsChild>
                <w:div w:id="129906972">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387100569">
          <w:marLeft w:val="0"/>
          <w:marRight w:val="0"/>
          <w:marTop w:val="75"/>
          <w:marBottom w:val="45"/>
          <w:divBdr>
            <w:top w:val="none" w:sz="0" w:space="0" w:color="auto"/>
            <w:left w:val="none" w:sz="0" w:space="0" w:color="auto"/>
            <w:bottom w:val="none" w:sz="0" w:space="0" w:color="auto"/>
            <w:right w:val="none" w:sz="0" w:space="0" w:color="auto"/>
          </w:divBdr>
          <w:divsChild>
            <w:div w:id="612517898">
              <w:marLeft w:val="0"/>
              <w:marRight w:val="0"/>
              <w:marTop w:val="0"/>
              <w:marBottom w:val="0"/>
              <w:divBdr>
                <w:top w:val="none" w:sz="0" w:space="0" w:color="auto"/>
                <w:left w:val="none" w:sz="0" w:space="0" w:color="auto"/>
                <w:bottom w:val="none" w:sz="0" w:space="0" w:color="auto"/>
                <w:right w:val="none" w:sz="0" w:space="0" w:color="auto"/>
              </w:divBdr>
              <w:divsChild>
                <w:div w:id="1253390614">
                  <w:marLeft w:val="375"/>
                  <w:marRight w:val="0"/>
                  <w:marTop w:val="0"/>
                  <w:marBottom w:val="0"/>
                  <w:divBdr>
                    <w:top w:val="none" w:sz="0" w:space="0" w:color="auto"/>
                    <w:left w:val="none" w:sz="0" w:space="15" w:color="auto"/>
                    <w:bottom w:val="none" w:sz="0" w:space="15" w:color="auto"/>
                    <w:right w:val="none" w:sz="0" w:space="15" w:color="auto"/>
                  </w:divBdr>
                </w:div>
              </w:divsChild>
            </w:div>
            <w:div w:id="1305046639">
              <w:marLeft w:val="0"/>
              <w:marRight w:val="0"/>
              <w:marTop w:val="0"/>
              <w:marBottom w:val="0"/>
              <w:divBdr>
                <w:top w:val="none" w:sz="0" w:space="0" w:color="auto"/>
                <w:left w:val="none" w:sz="0" w:space="0" w:color="auto"/>
                <w:bottom w:val="none" w:sz="0" w:space="0" w:color="auto"/>
                <w:right w:val="none" w:sz="0" w:space="0" w:color="auto"/>
              </w:divBdr>
            </w:div>
          </w:divsChild>
        </w:div>
        <w:div w:id="1406994248">
          <w:marLeft w:val="0"/>
          <w:marRight w:val="0"/>
          <w:marTop w:val="75"/>
          <w:marBottom w:val="45"/>
          <w:divBdr>
            <w:top w:val="none" w:sz="0" w:space="0" w:color="auto"/>
            <w:left w:val="none" w:sz="0" w:space="0" w:color="auto"/>
            <w:bottom w:val="none" w:sz="0" w:space="0" w:color="auto"/>
            <w:right w:val="none" w:sz="0" w:space="0" w:color="auto"/>
          </w:divBdr>
          <w:divsChild>
            <w:div w:id="319044477">
              <w:marLeft w:val="0"/>
              <w:marRight w:val="0"/>
              <w:marTop w:val="0"/>
              <w:marBottom w:val="0"/>
              <w:divBdr>
                <w:top w:val="none" w:sz="0" w:space="0" w:color="auto"/>
                <w:left w:val="none" w:sz="0" w:space="0" w:color="auto"/>
                <w:bottom w:val="none" w:sz="0" w:space="0" w:color="auto"/>
                <w:right w:val="none" w:sz="0" w:space="0" w:color="auto"/>
              </w:divBdr>
              <w:divsChild>
                <w:div w:id="48379151">
                  <w:marLeft w:val="375"/>
                  <w:marRight w:val="0"/>
                  <w:marTop w:val="0"/>
                  <w:marBottom w:val="0"/>
                  <w:divBdr>
                    <w:top w:val="none" w:sz="0" w:space="0" w:color="auto"/>
                    <w:left w:val="none" w:sz="0" w:space="15" w:color="auto"/>
                    <w:bottom w:val="none" w:sz="0" w:space="15" w:color="auto"/>
                    <w:right w:val="none" w:sz="0" w:space="15" w:color="auto"/>
                  </w:divBdr>
                </w:div>
              </w:divsChild>
            </w:div>
            <w:div w:id="1188444618">
              <w:marLeft w:val="0"/>
              <w:marRight w:val="0"/>
              <w:marTop w:val="0"/>
              <w:marBottom w:val="0"/>
              <w:divBdr>
                <w:top w:val="none" w:sz="0" w:space="0" w:color="auto"/>
                <w:left w:val="none" w:sz="0" w:space="0" w:color="auto"/>
                <w:bottom w:val="none" w:sz="0" w:space="0" w:color="auto"/>
                <w:right w:val="none" w:sz="0" w:space="0" w:color="auto"/>
              </w:divBdr>
            </w:div>
          </w:divsChild>
        </w:div>
        <w:div w:id="1590381985">
          <w:marLeft w:val="0"/>
          <w:marRight w:val="0"/>
          <w:marTop w:val="75"/>
          <w:marBottom w:val="45"/>
          <w:divBdr>
            <w:top w:val="none" w:sz="0" w:space="0" w:color="auto"/>
            <w:left w:val="none" w:sz="0" w:space="0" w:color="auto"/>
            <w:bottom w:val="none" w:sz="0" w:space="0" w:color="auto"/>
            <w:right w:val="none" w:sz="0" w:space="0" w:color="auto"/>
          </w:divBdr>
          <w:divsChild>
            <w:div w:id="427165212">
              <w:marLeft w:val="0"/>
              <w:marRight w:val="0"/>
              <w:marTop w:val="0"/>
              <w:marBottom w:val="0"/>
              <w:divBdr>
                <w:top w:val="none" w:sz="0" w:space="0" w:color="auto"/>
                <w:left w:val="none" w:sz="0" w:space="0" w:color="auto"/>
                <w:bottom w:val="none" w:sz="0" w:space="0" w:color="auto"/>
                <w:right w:val="none" w:sz="0" w:space="0" w:color="auto"/>
              </w:divBdr>
              <w:divsChild>
                <w:div w:id="2032875321">
                  <w:marLeft w:val="375"/>
                  <w:marRight w:val="0"/>
                  <w:marTop w:val="0"/>
                  <w:marBottom w:val="0"/>
                  <w:divBdr>
                    <w:top w:val="none" w:sz="0" w:space="0" w:color="auto"/>
                    <w:left w:val="none" w:sz="0" w:space="15" w:color="auto"/>
                    <w:bottom w:val="none" w:sz="0" w:space="15" w:color="auto"/>
                    <w:right w:val="none" w:sz="0" w:space="15" w:color="auto"/>
                  </w:divBdr>
                </w:div>
              </w:divsChild>
            </w:div>
            <w:div w:id="1394039487">
              <w:marLeft w:val="0"/>
              <w:marRight w:val="0"/>
              <w:marTop w:val="0"/>
              <w:marBottom w:val="0"/>
              <w:divBdr>
                <w:top w:val="none" w:sz="0" w:space="0" w:color="auto"/>
                <w:left w:val="none" w:sz="0" w:space="0" w:color="auto"/>
                <w:bottom w:val="none" w:sz="0" w:space="0" w:color="auto"/>
                <w:right w:val="none" w:sz="0" w:space="0" w:color="auto"/>
              </w:divBdr>
            </w:div>
          </w:divsChild>
        </w:div>
        <w:div w:id="1610820688">
          <w:marLeft w:val="0"/>
          <w:marRight w:val="0"/>
          <w:marTop w:val="75"/>
          <w:marBottom w:val="45"/>
          <w:divBdr>
            <w:top w:val="none" w:sz="0" w:space="0" w:color="auto"/>
            <w:left w:val="none" w:sz="0" w:space="0" w:color="auto"/>
            <w:bottom w:val="none" w:sz="0" w:space="0" w:color="auto"/>
            <w:right w:val="none" w:sz="0" w:space="0" w:color="auto"/>
          </w:divBdr>
          <w:divsChild>
            <w:div w:id="156194811">
              <w:marLeft w:val="0"/>
              <w:marRight w:val="0"/>
              <w:marTop w:val="0"/>
              <w:marBottom w:val="0"/>
              <w:divBdr>
                <w:top w:val="none" w:sz="0" w:space="0" w:color="auto"/>
                <w:left w:val="none" w:sz="0" w:space="0" w:color="auto"/>
                <w:bottom w:val="none" w:sz="0" w:space="0" w:color="auto"/>
                <w:right w:val="none" w:sz="0" w:space="0" w:color="auto"/>
              </w:divBdr>
              <w:divsChild>
                <w:div w:id="1528832736">
                  <w:marLeft w:val="375"/>
                  <w:marRight w:val="0"/>
                  <w:marTop w:val="0"/>
                  <w:marBottom w:val="0"/>
                  <w:divBdr>
                    <w:top w:val="none" w:sz="0" w:space="0" w:color="auto"/>
                    <w:left w:val="none" w:sz="0" w:space="15" w:color="auto"/>
                    <w:bottom w:val="none" w:sz="0" w:space="15" w:color="auto"/>
                    <w:right w:val="none" w:sz="0" w:space="15" w:color="auto"/>
                  </w:divBdr>
                </w:div>
              </w:divsChild>
            </w:div>
            <w:div w:id="1338771996">
              <w:marLeft w:val="0"/>
              <w:marRight w:val="0"/>
              <w:marTop w:val="0"/>
              <w:marBottom w:val="0"/>
              <w:divBdr>
                <w:top w:val="none" w:sz="0" w:space="0" w:color="auto"/>
                <w:left w:val="none" w:sz="0" w:space="0" w:color="auto"/>
                <w:bottom w:val="none" w:sz="0" w:space="0" w:color="auto"/>
                <w:right w:val="none" w:sz="0" w:space="0" w:color="auto"/>
              </w:divBdr>
            </w:div>
          </w:divsChild>
        </w:div>
        <w:div w:id="1655181288">
          <w:marLeft w:val="0"/>
          <w:marRight w:val="0"/>
          <w:marTop w:val="75"/>
          <w:marBottom w:val="45"/>
          <w:divBdr>
            <w:top w:val="none" w:sz="0" w:space="0" w:color="auto"/>
            <w:left w:val="none" w:sz="0" w:space="0" w:color="auto"/>
            <w:bottom w:val="none" w:sz="0" w:space="0" w:color="auto"/>
            <w:right w:val="none" w:sz="0" w:space="0" w:color="auto"/>
          </w:divBdr>
          <w:divsChild>
            <w:div w:id="391196244">
              <w:marLeft w:val="0"/>
              <w:marRight w:val="0"/>
              <w:marTop w:val="0"/>
              <w:marBottom w:val="0"/>
              <w:divBdr>
                <w:top w:val="none" w:sz="0" w:space="0" w:color="auto"/>
                <w:left w:val="none" w:sz="0" w:space="0" w:color="auto"/>
                <w:bottom w:val="none" w:sz="0" w:space="0" w:color="auto"/>
                <w:right w:val="none" w:sz="0" w:space="0" w:color="auto"/>
              </w:divBdr>
            </w:div>
            <w:div w:id="1008292625">
              <w:marLeft w:val="0"/>
              <w:marRight w:val="0"/>
              <w:marTop w:val="0"/>
              <w:marBottom w:val="0"/>
              <w:divBdr>
                <w:top w:val="none" w:sz="0" w:space="0" w:color="auto"/>
                <w:left w:val="none" w:sz="0" w:space="0" w:color="auto"/>
                <w:bottom w:val="none" w:sz="0" w:space="0" w:color="auto"/>
                <w:right w:val="none" w:sz="0" w:space="0" w:color="auto"/>
              </w:divBdr>
              <w:divsChild>
                <w:div w:id="1440027754">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658731360">
          <w:marLeft w:val="0"/>
          <w:marRight w:val="0"/>
          <w:marTop w:val="75"/>
          <w:marBottom w:val="45"/>
          <w:divBdr>
            <w:top w:val="none" w:sz="0" w:space="0" w:color="auto"/>
            <w:left w:val="none" w:sz="0" w:space="0" w:color="auto"/>
            <w:bottom w:val="none" w:sz="0" w:space="0" w:color="auto"/>
            <w:right w:val="none" w:sz="0" w:space="0" w:color="auto"/>
          </w:divBdr>
          <w:divsChild>
            <w:div w:id="173761812">
              <w:marLeft w:val="0"/>
              <w:marRight w:val="0"/>
              <w:marTop w:val="0"/>
              <w:marBottom w:val="0"/>
              <w:divBdr>
                <w:top w:val="none" w:sz="0" w:space="0" w:color="auto"/>
                <w:left w:val="none" w:sz="0" w:space="0" w:color="auto"/>
                <w:bottom w:val="none" w:sz="0" w:space="0" w:color="auto"/>
                <w:right w:val="none" w:sz="0" w:space="0" w:color="auto"/>
              </w:divBdr>
              <w:divsChild>
                <w:div w:id="1158109561">
                  <w:marLeft w:val="375"/>
                  <w:marRight w:val="0"/>
                  <w:marTop w:val="0"/>
                  <w:marBottom w:val="0"/>
                  <w:divBdr>
                    <w:top w:val="none" w:sz="0" w:space="0" w:color="auto"/>
                    <w:left w:val="none" w:sz="0" w:space="15" w:color="auto"/>
                    <w:bottom w:val="none" w:sz="0" w:space="15" w:color="auto"/>
                    <w:right w:val="none" w:sz="0" w:space="15" w:color="auto"/>
                  </w:divBdr>
                </w:div>
              </w:divsChild>
            </w:div>
            <w:div w:id="669526080">
              <w:marLeft w:val="0"/>
              <w:marRight w:val="0"/>
              <w:marTop w:val="0"/>
              <w:marBottom w:val="0"/>
              <w:divBdr>
                <w:top w:val="none" w:sz="0" w:space="0" w:color="auto"/>
                <w:left w:val="none" w:sz="0" w:space="0" w:color="auto"/>
                <w:bottom w:val="none" w:sz="0" w:space="0" w:color="auto"/>
                <w:right w:val="none" w:sz="0" w:space="0" w:color="auto"/>
              </w:divBdr>
            </w:div>
          </w:divsChild>
        </w:div>
        <w:div w:id="1855151785">
          <w:marLeft w:val="0"/>
          <w:marRight w:val="0"/>
          <w:marTop w:val="75"/>
          <w:marBottom w:val="45"/>
          <w:divBdr>
            <w:top w:val="none" w:sz="0" w:space="0" w:color="auto"/>
            <w:left w:val="none" w:sz="0" w:space="0" w:color="auto"/>
            <w:bottom w:val="none" w:sz="0" w:space="0" w:color="auto"/>
            <w:right w:val="none" w:sz="0" w:space="0" w:color="auto"/>
          </w:divBdr>
          <w:divsChild>
            <w:div w:id="231309253">
              <w:marLeft w:val="0"/>
              <w:marRight w:val="0"/>
              <w:marTop w:val="0"/>
              <w:marBottom w:val="0"/>
              <w:divBdr>
                <w:top w:val="none" w:sz="0" w:space="0" w:color="auto"/>
                <w:left w:val="none" w:sz="0" w:space="0" w:color="auto"/>
                <w:bottom w:val="none" w:sz="0" w:space="0" w:color="auto"/>
                <w:right w:val="none" w:sz="0" w:space="0" w:color="auto"/>
              </w:divBdr>
            </w:div>
            <w:div w:id="1806115175">
              <w:marLeft w:val="0"/>
              <w:marRight w:val="0"/>
              <w:marTop w:val="0"/>
              <w:marBottom w:val="0"/>
              <w:divBdr>
                <w:top w:val="none" w:sz="0" w:space="0" w:color="auto"/>
                <w:left w:val="none" w:sz="0" w:space="0" w:color="auto"/>
                <w:bottom w:val="none" w:sz="0" w:space="0" w:color="auto"/>
                <w:right w:val="none" w:sz="0" w:space="0" w:color="auto"/>
              </w:divBdr>
              <w:divsChild>
                <w:div w:id="1555196254">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950892581">
          <w:marLeft w:val="0"/>
          <w:marRight w:val="0"/>
          <w:marTop w:val="75"/>
          <w:marBottom w:val="45"/>
          <w:divBdr>
            <w:top w:val="none" w:sz="0" w:space="0" w:color="auto"/>
            <w:left w:val="none" w:sz="0" w:space="0" w:color="auto"/>
            <w:bottom w:val="none" w:sz="0" w:space="0" w:color="auto"/>
            <w:right w:val="none" w:sz="0" w:space="0" w:color="auto"/>
          </w:divBdr>
          <w:divsChild>
            <w:div w:id="295381321">
              <w:marLeft w:val="0"/>
              <w:marRight w:val="0"/>
              <w:marTop w:val="0"/>
              <w:marBottom w:val="0"/>
              <w:divBdr>
                <w:top w:val="none" w:sz="0" w:space="0" w:color="auto"/>
                <w:left w:val="none" w:sz="0" w:space="0" w:color="auto"/>
                <w:bottom w:val="none" w:sz="0" w:space="0" w:color="auto"/>
                <w:right w:val="none" w:sz="0" w:space="0" w:color="auto"/>
              </w:divBdr>
            </w:div>
            <w:div w:id="1826631109">
              <w:marLeft w:val="0"/>
              <w:marRight w:val="0"/>
              <w:marTop w:val="0"/>
              <w:marBottom w:val="0"/>
              <w:divBdr>
                <w:top w:val="none" w:sz="0" w:space="0" w:color="auto"/>
                <w:left w:val="none" w:sz="0" w:space="0" w:color="auto"/>
                <w:bottom w:val="none" w:sz="0" w:space="0" w:color="auto"/>
                <w:right w:val="none" w:sz="0" w:space="0" w:color="auto"/>
              </w:divBdr>
              <w:divsChild>
                <w:div w:id="1720855041">
                  <w:marLeft w:val="375"/>
                  <w:marRight w:val="0"/>
                  <w:marTop w:val="0"/>
                  <w:marBottom w:val="0"/>
                  <w:divBdr>
                    <w:top w:val="none" w:sz="0" w:space="0" w:color="auto"/>
                    <w:left w:val="none" w:sz="0" w:space="15" w:color="auto"/>
                    <w:bottom w:val="none" w:sz="0" w:space="15" w:color="auto"/>
                    <w:right w:val="none" w:sz="0" w:space="15" w:color="auto"/>
                  </w:divBdr>
                </w:div>
              </w:divsChild>
            </w:div>
          </w:divsChild>
        </w:div>
        <w:div w:id="1977948643">
          <w:marLeft w:val="0"/>
          <w:marRight w:val="0"/>
          <w:marTop w:val="0"/>
          <w:marBottom w:val="45"/>
          <w:divBdr>
            <w:top w:val="none" w:sz="0" w:space="0" w:color="auto"/>
            <w:left w:val="none" w:sz="0" w:space="0" w:color="auto"/>
            <w:bottom w:val="none" w:sz="0" w:space="0" w:color="auto"/>
            <w:right w:val="none" w:sz="0" w:space="0" w:color="auto"/>
          </w:divBdr>
          <w:divsChild>
            <w:div w:id="257326298">
              <w:marLeft w:val="0"/>
              <w:marRight w:val="0"/>
              <w:marTop w:val="0"/>
              <w:marBottom w:val="0"/>
              <w:divBdr>
                <w:top w:val="none" w:sz="0" w:space="0" w:color="auto"/>
                <w:left w:val="none" w:sz="0" w:space="0" w:color="auto"/>
                <w:bottom w:val="none" w:sz="0" w:space="0" w:color="auto"/>
                <w:right w:val="none" w:sz="0" w:space="0" w:color="auto"/>
              </w:divBdr>
              <w:divsChild>
                <w:div w:id="1532304977">
                  <w:marLeft w:val="375"/>
                  <w:marRight w:val="0"/>
                  <w:marTop w:val="0"/>
                  <w:marBottom w:val="0"/>
                  <w:divBdr>
                    <w:top w:val="none" w:sz="0" w:space="0" w:color="auto"/>
                    <w:left w:val="none" w:sz="0" w:space="15" w:color="auto"/>
                    <w:bottom w:val="none" w:sz="0" w:space="15" w:color="auto"/>
                    <w:right w:val="none" w:sz="0" w:space="15" w:color="auto"/>
                  </w:divBdr>
                </w:div>
              </w:divsChild>
            </w:div>
            <w:div w:id="18631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3">
      <w:bodyDiv w:val="1"/>
      <w:marLeft w:val="0"/>
      <w:marRight w:val="0"/>
      <w:marTop w:val="0"/>
      <w:marBottom w:val="0"/>
      <w:divBdr>
        <w:top w:val="none" w:sz="0" w:space="0" w:color="auto"/>
        <w:left w:val="none" w:sz="0" w:space="0" w:color="auto"/>
        <w:bottom w:val="none" w:sz="0" w:space="0" w:color="auto"/>
        <w:right w:val="none" w:sz="0" w:space="0" w:color="auto"/>
      </w:divBdr>
    </w:div>
    <w:div w:id="1588613125">
      <w:bodyDiv w:val="1"/>
      <w:marLeft w:val="0"/>
      <w:marRight w:val="0"/>
      <w:marTop w:val="0"/>
      <w:marBottom w:val="0"/>
      <w:divBdr>
        <w:top w:val="none" w:sz="0" w:space="0" w:color="auto"/>
        <w:left w:val="none" w:sz="0" w:space="0" w:color="auto"/>
        <w:bottom w:val="none" w:sz="0" w:space="0" w:color="auto"/>
        <w:right w:val="none" w:sz="0" w:space="0" w:color="auto"/>
      </w:divBdr>
    </w:div>
    <w:div w:id="1629162368">
      <w:bodyDiv w:val="1"/>
      <w:marLeft w:val="0"/>
      <w:marRight w:val="0"/>
      <w:marTop w:val="0"/>
      <w:marBottom w:val="0"/>
      <w:divBdr>
        <w:top w:val="none" w:sz="0" w:space="0" w:color="auto"/>
        <w:left w:val="none" w:sz="0" w:space="0" w:color="auto"/>
        <w:bottom w:val="none" w:sz="0" w:space="0" w:color="auto"/>
        <w:right w:val="none" w:sz="0" w:space="0" w:color="auto"/>
      </w:divBdr>
      <w:divsChild>
        <w:div w:id="559636175">
          <w:marLeft w:val="0"/>
          <w:marRight w:val="0"/>
          <w:marTop w:val="0"/>
          <w:marBottom w:val="0"/>
          <w:divBdr>
            <w:top w:val="none" w:sz="0" w:space="0" w:color="auto"/>
            <w:left w:val="none" w:sz="0" w:space="0" w:color="auto"/>
            <w:bottom w:val="none" w:sz="0" w:space="0" w:color="auto"/>
            <w:right w:val="none" w:sz="0" w:space="0" w:color="auto"/>
          </w:divBdr>
          <w:divsChild>
            <w:div w:id="1538077971">
              <w:marLeft w:val="375"/>
              <w:marRight w:val="0"/>
              <w:marTop w:val="0"/>
              <w:marBottom w:val="0"/>
              <w:divBdr>
                <w:top w:val="none" w:sz="0" w:space="0" w:color="auto"/>
                <w:left w:val="none" w:sz="0" w:space="15" w:color="auto"/>
                <w:bottom w:val="none" w:sz="0" w:space="15" w:color="auto"/>
                <w:right w:val="none" w:sz="0" w:space="15" w:color="auto"/>
              </w:divBdr>
            </w:div>
          </w:divsChild>
        </w:div>
        <w:div w:id="622267522">
          <w:marLeft w:val="0"/>
          <w:marRight w:val="0"/>
          <w:marTop w:val="0"/>
          <w:marBottom w:val="0"/>
          <w:divBdr>
            <w:top w:val="none" w:sz="0" w:space="0" w:color="auto"/>
            <w:left w:val="none" w:sz="0" w:space="0" w:color="auto"/>
            <w:bottom w:val="none" w:sz="0" w:space="0" w:color="auto"/>
            <w:right w:val="none" w:sz="0" w:space="0" w:color="auto"/>
          </w:divBdr>
        </w:div>
      </w:divsChild>
    </w:div>
    <w:div w:id="20614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bleau.com/current/server/en-us/requ.htm" TargetMode="External"/><Relationship Id="rId13" Type="http://schemas.openxmlformats.org/officeDocument/2006/relationships/hyperlink" Target="https://mindmajix.com/tableau-server-training" TargetMode="External"/><Relationship Id="rId18" Type="http://schemas.openxmlformats.org/officeDocument/2006/relationships/hyperlink" Target="https://mindmajix.com/tableau-server-training" TargetMode="External"/><Relationship Id="rId26" Type="http://schemas.openxmlformats.org/officeDocument/2006/relationships/hyperlink" Target="https://mindmajix.com/tableau-server-training" TargetMode="External"/><Relationship Id="rId3" Type="http://schemas.openxmlformats.org/officeDocument/2006/relationships/settings" Target="settings.xml"/><Relationship Id="rId21" Type="http://schemas.openxmlformats.org/officeDocument/2006/relationships/hyperlink" Target="https://mindmajix.com/tableau-server-training" TargetMode="External"/><Relationship Id="rId7" Type="http://schemas.openxmlformats.org/officeDocument/2006/relationships/hyperlink" Target="https://help.tableau.com/current/server/en-us/processes.htm" TargetMode="External"/><Relationship Id="rId12" Type="http://schemas.openxmlformats.org/officeDocument/2006/relationships/hyperlink" Target="https://mindmajix.com/tableau-server-training" TargetMode="External"/><Relationship Id="rId17" Type="http://schemas.openxmlformats.org/officeDocument/2006/relationships/hyperlink" Target="https://mindmajix.com/tableau-server-training" TargetMode="External"/><Relationship Id="rId25" Type="http://schemas.openxmlformats.org/officeDocument/2006/relationships/hyperlink" Target="https://mindmajix.com/tableau-server-trai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tableau-server-training" TargetMode="External"/><Relationship Id="rId20" Type="http://schemas.openxmlformats.org/officeDocument/2006/relationships/hyperlink" Target="https://mindmajix.com/tableau-server-training" TargetMode="External"/><Relationship Id="rId29" Type="http://schemas.openxmlformats.org/officeDocument/2006/relationships/hyperlink" Target="https://mindmajix.com/tableau-server-trai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indmajix.com/tableau-server-training" TargetMode="External"/><Relationship Id="rId24" Type="http://schemas.openxmlformats.org/officeDocument/2006/relationships/hyperlink" Target="https://mindmajix.com/tableau-server-training" TargetMode="External"/><Relationship Id="rId32" Type="http://schemas.openxmlformats.org/officeDocument/2006/relationships/fontTable" Target="fontTable.xml"/><Relationship Id="rId5" Type="http://schemas.openxmlformats.org/officeDocument/2006/relationships/hyperlink" Target="https://mindmajix.com/tableau-server-training" TargetMode="External"/><Relationship Id="rId15" Type="http://schemas.openxmlformats.org/officeDocument/2006/relationships/hyperlink" Target="https://mindmajix.com/tableau-server-training" TargetMode="External"/><Relationship Id="rId23" Type="http://schemas.openxmlformats.org/officeDocument/2006/relationships/hyperlink" Target="https://mindmajix.com/tableau-server-training" TargetMode="External"/><Relationship Id="rId28" Type="http://schemas.openxmlformats.org/officeDocument/2006/relationships/hyperlink" Target="https://mindmajix.com/tableau-server-training" TargetMode="External"/><Relationship Id="rId10" Type="http://schemas.openxmlformats.org/officeDocument/2006/relationships/hyperlink" Target="https://help.tableau.com/current/server/en-us/upgrade.htm" TargetMode="External"/><Relationship Id="rId19" Type="http://schemas.openxmlformats.org/officeDocument/2006/relationships/hyperlink" Target="https://mindmajix.com/tableau-server-training" TargetMode="External"/><Relationship Id="rId31" Type="http://schemas.openxmlformats.org/officeDocument/2006/relationships/hyperlink" Target="https://mindmajix.com/tableau-server-training" TargetMode="External"/><Relationship Id="rId4" Type="http://schemas.openxmlformats.org/officeDocument/2006/relationships/webSettings" Target="webSettings.xml"/><Relationship Id="rId9" Type="http://schemas.openxmlformats.org/officeDocument/2006/relationships/hyperlink" Target="https://help.tableau.com/current/server/en-us/install_config_top.htm" TargetMode="External"/><Relationship Id="rId14" Type="http://schemas.openxmlformats.org/officeDocument/2006/relationships/hyperlink" Target="https://mindmajix.com/tableau-server-training" TargetMode="External"/><Relationship Id="rId22" Type="http://schemas.openxmlformats.org/officeDocument/2006/relationships/hyperlink" Target="https://help.tableau.com/current/server/en-us/backup_restore.htm" TargetMode="External"/><Relationship Id="rId27" Type="http://schemas.openxmlformats.org/officeDocument/2006/relationships/hyperlink" Target="https://mindmajix.com/tableau-server-training" TargetMode="External"/><Relationship Id="rId30" Type="http://schemas.openxmlformats.org/officeDocument/2006/relationships/hyperlink" Target="https://mindmajix.com/tableau-server-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 CBGC</dc:creator>
  <cp:keywords/>
  <dc:description/>
  <cp:lastModifiedBy>Amrit Singh - CBGC</cp:lastModifiedBy>
  <cp:revision>25</cp:revision>
  <dcterms:created xsi:type="dcterms:W3CDTF">2019-12-02T10:09:00Z</dcterms:created>
  <dcterms:modified xsi:type="dcterms:W3CDTF">2019-12-20T10:46:00Z</dcterms:modified>
</cp:coreProperties>
</file>