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7F2" w:rsidRDefault="006C2768">
      <w:pPr>
        <w:spacing w:after="100"/>
      </w:pPr>
      <w:proofErr w:type="spellStart"/>
      <w:r>
        <w:rPr>
          <w:b/>
          <w:bCs/>
          <w:sz w:val="36"/>
          <w:szCs w:val="36"/>
        </w:rPr>
        <w:t>Nmap</w:t>
      </w:r>
      <w:proofErr w:type="spellEnd"/>
      <w:r>
        <w:rPr>
          <w:b/>
          <w:bCs/>
          <w:sz w:val="36"/>
          <w:szCs w:val="36"/>
        </w:rPr>
        <w:t xml:space="preserve"> Port and Service Findings Summary</w:t>
      </w:r>
    </w:p>
    <w:p w:rsidR="001257F2" w:rsidRDefault="006C2768">
      <w:pPr>
        <w:spacing w:after="300"/>
      </w:pPr>
      <w:r>
        <w:rPr>
          <w:i/>
          <w:iCs/>
          <w:color w:val="555555"/>
          <w:sz w:val="22"/>
          <w:szCs w:val="22"/>
        </w:rPr>
        <w:t>Target: 192.168.70.136 (Metasploitable2</w:t>
      </w:r>
      <w:proofErr w:type="gramStart"/>
      <w:r>
        <w:rPr>
          <w:i/>
          <w:iCs/>
          <w:color w:val="555555"/>
          <w:sz w:val="22"/>
          <w:szCs w:val="22"/>
        </w:rPr>
        <w:t>)  |</w:t>
      </w:r>
      <w:proofErr w:type="gramEnd"/>
      <w:r>
        <w:rPr>
          <w:i/>
          <w:iCs/>
          <w:color w:val="555555"/>
          <w:sz w:val="22"/>
          <w:szCs w:val="22"/>
        </w:rPr>
        <w:t xml:space="preserve">  Scanned from: 192.168.70.135 (Kali Linux)</w:t>
      </w:r>
    </w:p>
    <w:p w:rsidR="001257F2" w:rsidRDefault="006C2768">
      <w:pPr>
        <w:spacing w:after="150"/>
      </w:pPr>
      <w:r>
        <w:rPr>
          <w:sz w:val="22"/>
          <w:szCs w:val="22"/>
        </w:rPr>
        <w:t xml:space="preserve">The table below summarizes every significant open port identified during the full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TCP scan (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</w:t>
      </w:r>
      <w:proofErr w:type="spellStart"/>
      <w:r>
        <w:rPr>
          <w:sz w:val="22"/>
          <w:szCs w:val="22"/>
        </w:rPr>
        <w:t>sV</w:t>
      </w:r>
      <w:proofErr w:type="spellEnd"/>
      <w:r>
        <w:rPr>
          <w:sz w:val="22"/>
          <w:szCs w:val="22"/>
        </w:rPr>
        <w:t xml:space="preserve"> -</w:t>
      </w:r>
      <w:proofErr w:type="spellStart"/>
      <w:r>
        <w:rPr>
          <w:sz w:val="22"/>
          <w:szCs w:val="22"/>
        </w:rPr>
        <w:t>sC</w:t>
      </w:r>
      <w:proofErr w:type="spellEnd"/>
      <w:r>
        <w:rPr>
          <w:sz w:val="22"/>
          <w:szCs w:val="22"/>
        </w:rPr>
        <w:t xml:space="preserve"> -p- 192.168.70.136), along with the service, detected version, and the security concern each one represents.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2800"/>
        <w:gridCol w:w="3460"/>
      </w:tblGrid>
      <w:tr w:rsidR="001257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257F2" w:rsidRDefault="006C2768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257F2" w:rsidRDefault="006C2768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257F2" w:rsidRDefault="006C2768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4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257F2" w:rsidRDefault="006C2768">
            <w:r>
              <w:rPr>
                <w:b/>
                <w:bCs/>
                <w:color w:val="FFFFFF"/>
              </w:rPr>
              <w:t>Concern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21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 xml:space="preserve">FTP </w:t>
            </w:r>
            <w:r>
              <w:t>(</w:t>
            </w:r>
            <w:proofErr w:type="spellStart"/>
            <w:r>
              <w:t>vsftpd</w:t>
            </w:r>
            <w:proofErr w:type="spellEnd"/>
            <w:r>
              <w:t>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2.3.4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Known backdoor vulnerability (CVE-2011-2523) — exploited during penetration testing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22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SSH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proofErr w:type="spellStart"/>
            <w:r>
              <w:t>OpenSSH</w:t>
            </w:r>
            <w:proofErr w:type="spellEnd"/>
            <w:r>
              <w:t xml:space="preserve"> 4.7p1 (</w:t>
            </w:r>
            <w:proofErr w:type="spellStart"/>
            <w:r>
              <w:t>Debian</w:t>
            </w:r>
            <w:proofErr w:type="spellEnd"/>
            <w:r>
              <w:t xml:space="preserve"> 8ubuntu1)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Outdated release; weak/legacy key exchange and cipher support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23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Telnet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 xml:space="preserve">Linux </w:t>
            </w:r>
            <w:proofErr w:type="spellStart"/>
            <w:r>
              <w:t>telnetd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Unencrypted remote login; credentials sent in pla</w:t>
            </w:r>
            <w:bookmarkStart w:id="0" w:name="_GoBack"/>
            <w:bookmarkEnd w:id="0"/>
            <w:r>
              <w:t>intext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SMTP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 xml:space="preserve">Postfix </w:t>
            </w:r>
            <w:proofErr w:type="spellStart"/>
            <w:r>
              <w:t>smtpd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Mail service exposed; can be used for user enumeration (VRFY/EXPN)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53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DNS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ISC BIND 9.4.2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Outdated version with several known CVEs; zone transfer risk if misconfigured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HTTP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 xml:space="preserve">Apache </w:t>
            </w:r>
            <w:proofErr w:type="spellStart"/>
            <w:r>
              <w:t>httpd</w:t>
            </w:r>
            <w:proofErr w:type="spellEnd"/>
            <w:r>
              <w:t xml:space="preserve"> 2.2.8 (Ubuntu) DAV/2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Outdated, multiple known CVEs; WebDAV module increases attack surface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111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RPC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proofErr w:type="spellStart"/>
            <w:r>
              <w:t>rpcbind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Exposes RPC service mapping, often used as a stepping stone to NFS/mount attacks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139 / 445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SMB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 xml:space="preserve">Samba </w:t>
            </w:r>
            <w:proofErr w:type="spellStart"/>
            <w:r>
              <w:t>smbd</w:t>
            </w:r>
            <w:proofErr w:type="spellEnd"/>
            <w:r>
              <w:t xml:space="preserve"> 3.X - 4.X / 3.0.20-Debian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Vulnerable to remote code execution (CVE-2007-2447) — exploited during penetration testing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512 / 513 / 514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proofErr w:type="spellStart"/>
            <w:r>
              <w:t>rexec</w:t>
            </w:r>
            <w:proofErr w:type="spellEnd"/>
            <w:r>
              <w:t xml:space="preserve"> / rlogin / </w:t>
            </w:r>
            <w:proofErr w:type="spellStart"/>
            <w:r>
              <w:t>rsh</w:t>
            </w:r>
            <w:proofErr w:type="spellEnd"/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proofErr w:type="spellStart"/>
            <w:r>
              <w:t>netkit-rsh</w:t>
            </w:r>
            <w:proofErr w:type="spellEnd"/>
            <w:r>
              <w:t xml:space="preserve"> / </w:t>
            </w:r>
            <w:proofErr w:type="spellStart"/>
            <w:r>
              <w:t>OpenBSD</w:t>
            </w:r>
            <w:proofErr w:type="spellEnd"/>
            <w:r>
              <w:t xml:space="preserve"> or Solaris </w:t>
            </w:r>
            <w:proofErr w:type="spellStart"/>
            <w:r>
              <w:t>rlogind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 xml:space="preserve">Legacy remote-access trio; weak, trust-based authentication and </w:t>
            </w:r>
            <w:proofErr w:type="spellStart"/>
            <w:r>
              <w:t>cleartext</w:t>
            </w:r>
            <w:proofErr w:type="spellEnd"/>
            <w:r>
              <w:t xml:space="preserve"> data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1099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Java RMI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 xml:space="preserve">GNU </w:t>
            </w:r>
            <w:proofErr w:type="spellStart"/>
            <w:r>
              <w:t>Classpath</w:t>
            </w:r>
            <w:proofErr w:type="spellEnd"/>
            <w:r>
              <w:t xml:space="preserve"> </w:t>
            </w:r>
            <w:proofErr w:type="spellStart"/>
            <w:r>
              <w:t>grmiregistry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RMI registry exposed; can be abused for remote class loading attacks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1524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Bind shell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proofErr w:type="spellStart"/>
            <w:r>
              <w:t>Metasploitable</w:t>
            </w:r>
            <w:proofErr w:type="spellEnd"/>
            <w:r>
              <w:t xml:space="preserve"> root shell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A root shell is already listening — no exploitation required to use it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2049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NFS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—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Network file shares found to be world-readable (flagged by vulnerability scan)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2121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FTP (</w:t>
            </w:r>
            <w:proofErr w:type="spellStart"/>
            <w:r>
              <w:t>ProFTPD</w:t>
            </w:r>
            <w:proofErr w:type="spellEnd"/>
            <w:r>
              <w:t>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1.3.1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 xml:space="preserve">Second FTP service on a non-standard port; older </w:t>
            </w:r>
            <w:proofErr w:type="spellStart"/>
            <w:r>
              <w:t>ProFTPD</w:t>
            </w:r>
            <w:proofErr w:type="spellEnd"/>
            <w:r>
              <w:t xml:space="preserve"> releases have known RCE issues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3306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MySQL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5.0.51a-3ubuntu5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Weak/default credentials possible;</w:t>
            </w:r>
            <w:r>
              <w:t xml:space="preserve"> outdated release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3632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proofErr w:type="spellStart"/>
            <w:r>
              <w:t>distccd</w:t>
            </w:r>
            <w:proofErr w:type="spellEnd"/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proofErr w:type="spellStart"/>
            <w:r>
              <w:t>distcc</w:t>
            </w:r>
            <w:proofErr w:type="spellEnd"/>
            <w:r>
              <w:t xml:space="preserve"> v1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Known remote code execution vulnerability if the daemon accepts unrestricted connections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lastRenderedPageBreak/>
              <w:t>5432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PostgreSQL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8.3.0 - 8.3.7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Outdated database version, past end of support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5900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VNC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protocol 3.3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Confirmed weak password ("password") during vulnerability scanning — CVSS 10.0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6000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X11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—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Display service exposed to the network; access was denied on this scan but still worth restricting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6667 / 6697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IRC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proofErr w:type="spellStart"/>
            <w:r>
              <w:t>UnrealIRCd</w:t>
            </w:r>
            <w:proofErr w:type="spellEnd"/>
            <w:r>
              <w:t xml:space="preserve"> 3.2.8.1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Contains a known, deliberately inserted backdoor (CVE-2010-2075)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8009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AJP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 xml:space="preserve">Apache </w:t>
            </w:r>
            <w:proofErr w:type="spellStart"/>
            <w:r>
              <w:t>JServ</w:t>
            </w:r>
            <w:proofErr w:type="spellEnd"/>
            <w:r>
              <w:t xml:space="preserve"> Protocol v1.3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 xml:space="preserve">Vulnerable to </w:t>
            </w:r>
            <w:proofErr w:type="spellStart"/>
            <w:r>
              <w:t>Ghostcat</w:t>
            </w:r>
            <w:proofErr w:type="spellEnd"/>
            <w:r>
              <w:t xml:space="preserve"> file disclosure/RCE (CVE-2020-1938)</w:t>
            </w:r>
          </w:p>
        </w:tc>
      </w:tr>
      <w:tr w:rsidR="001257F2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8180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HTTP (Tomcat)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Apache Tomcat/Coyote JSP 1.1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57F2" w:rsidRDefault="006C2768">
            <w:r>
              <w:t>Older Tomcat release exposed on a secondary po</w:t>
            </w:r>
            <w:r>
              <w:t>rt, adds to the web attack surface</w:t>
            </w:r>
          </w:p>
        </w:tc>
      </w:tr>
    </w:tbl>
    <w:p w:rsidR="006C2768" w:rsidRDefault="006C2768"/>
    <w:sectPr w:rsidR="006C27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auto"/>
    <w:pitch w:val="default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5D0E43"/>
    <w:multiLevelType w:val="hybridMultilevel"/>
    <w:tmpl w:val="8392152A"/>
    <w:lvl w:ilvl="0" w:tplc="62DE6818">
      <w:start w:val="1"/>
      <w:numFmt w:val="bullet"/>
      <w:lvlText w:val="●"/>
      <w:lvlJc w:val="left"/>
      <w:pPr>
        <w:ind w:left="720" w:hanging="360"/>
      </w:pPr>
    </w:lvl>
    <w:lvl w:ilvl="1" w:tplc="DF4871B4">
      <w:start w:val="1"/>
      <w:numFmt w:val="bullet"/>
      <w:lvlText w:val="○"/>
      <w:lvlJc w:val="left"/>
      <w:pPr>
        <w:ind w:left="1440" w:hanging="360"/>
      </w:pPr>
    </w:lvl>
    <w:lvl w:ilvl="2" w:tplc="8AE015EC">
      <w:start w:val="1"/>
      <w:numFmt w:val="bullet"/>
      <w:lvlText w:val="■"/>
      <w:lvlJc w:val="left"/>
      <w:pPr>
        <w:ind w:left="2160" w:hanging="360"/>
      </w:pPr>
    </w:lvl>
    <w:lvl w:ilvl="3" w:tplc="6AB05868">
      <w:start w:val="1"/>
      <w:numFmt w:val="bullet"/>
      <w:lvlText w:val="●"/>
      <w:lvlJc w:val="left"/>
      <w:pPr>
        <w:ind w:left="2880" w:hanging="360"/>
      </w:pPr>
    </w:lvl>
    <w:lvl w:ilvl="4" w:tplc="F424ACA2">
      <w:start w:val="1"/>
      <w:numFmt w:val="bullet"/>
      <w:lvlText w:val="○"/>
      <w:lvlJc w:val="left"/>
      <w:pPr>
        <w:ind w:left="3600" w:hanging="360"/>
      </w:pPr>
    </w:lvl>
    <w:lvl w:ilvl="5" w:tplc="534A9B40">
      <w:start w:val="1"/>
      <w:numFmt w:val="bullet"/>
      <w:lvlText w:val="■"/>
      <w:lvlJc w:val="left"/>
      <w:pPr>
        <w:ind w:left="4320" w:hanging="360"/>
      </w:pPr>
    </w:lvl>
    <w:lvl w:ilvl="6" w:tplc="6C927FB2">
      <w:start w:val="1"/>
      <w:numFmt w:val="bullet"/>
      <w:lvlText w:val="●"/>
      <w:lvlJc w:val="left"/>
      <w:pPr>
        <w:ind w:left="5040" w:hanging="360"/>
      </w:pPr>
    </w:lvl>
    <w:lvl w:ilvl="7" w:tplc="46409654">
      <w:start w:val="1"/>
      <w:numFmt w:val="bullet"/>
      <w:lvlText w:val="●"/>
      <w:lvlJc w:val="left"/>
      <w:pPr>
        <w:ind w:left="5760" w:hanging="360"/>
      </w:pPr>
    </w:lvl>
    <w:lvl w:ilvl="8" w:tplc="8062CA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F2"/>
    <w:rsid w:val="001257F2"/>
    <w:rsid w:val="00195495"/>
    <w:rsid w:val="006C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68B3E0-9CDA-4178-A79E-C3BAE516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ne-NP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user.asus327@outlook.com</cp:lastModifiedBy>
  <cp:revision>2</cp:revision>
  <dcterms:created xsi:type="dcterms:W3CDTF">2026-07-16T11:48:00Z</dcterms:created>
  <dcterms:modified xsi:type="dcterms:W3CDTF">2026-07-16T11:48:00Z</dcterms:modified>
</cp:coreProperties>
</file>