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A6C" w:rsidRDefault="009C0A6C" w:rsidP="009C0A6C">
      <w:pPr>
        <w:pStyle w:val="ListParagraph"/>
        <w:rPr>
          <w:b/>
          <w:sz w:val="24"/>
          <w:szCs w:val="24"/>
          <w:u w:val="single"/>
        </w:rPr>
      </w:pPr>
    </w:p>
    <w:p w:rsidR="009C0A6C" w:rsidRPr="00FE1A33" w:rsidRDefault="009C0A6C" w:rsidP="009C0A6C">
      <w:pPr>
        <w:pStyle w:val="ListParagraph"/>
        <w:rPr>
          <w:b/>
          <w:sz w:val="32"/>
          <w:szCs w:val="32"/>
          <w:u w:val="single"/>
        </w:rPr>
      </w:pPr>
      <w:r w:rsidRPr="00FE1A33">
        <w:rPr>
          <w:b/>
          <w:sz w:val="32"/>
          <w:szCs w:val="32"/>
          <w:u w:val="single"/>
        </w:rPr>
        <w:t>Kindly adhere to these points when you are on CIRS visit.</w:t>
      </w:r>
    </w:p>
    <w:p w:rsidR="009C0A6C" w:rsidRPr="00FE1A33" w:rsidRDefault="009C0A6C" w:rsidP="009C0A6C">
      <w:pPr>
        <w:rPr>
          <w:b/>
          <w:sz w:val="24"/>
          <w:szCs w:val="24"/>
          <w:u w:val="single"/>
        </w:rPr>
      </w:pPr>
    </w:p>
    <w:p w:rsidR="009C0A6C" w:rsidRDefault="009C0A6C" w:rsidP="009C0A6C">
      <w:pPr>
        <w:rPr>
          <w:b/>
          <w:sz w:val="28"/>
          <w:szCs w:val="28"/>
        </w:rPr>
      </w:pPr>
    </w:p>
    <w:p w:rsidR="009C0A6C" w:rsidRPr="00FE1A33" w:rsidRDefault="009C0A6C" w:rsidP="009C0A6C">
      <w:pPr>
        <w:rPr>
          <w:b/>
          <w:sz w:val="28"/>
          <w:szCs w:val="28"/>
        </w:rPr>
      </w:pPr>
      <w:r w:rsidRPr="00FE1A33">
        <w:rPr>
          <w:b/>
          <w:sz w:val="28"/>
          <w:szCs w:val="28"/>
        </w:rPr>
        <w:t xml:space="preserve">Do’s </w:t>
      </w:r>
    </w:p>
    <w:p w:rsidR="009C0A6C" w:rsidRDefault="009C0A6C" w:rsidP="009C0A6C">
      <w:pPr>
        <w:pStyle w:val="ListParagraph"/>
        <w:numPr>
          <w:ilvl w:val="0"/>
          <w:numId w:val="1"/>
        </w:numPr>
        <w:rPr>
          <w:b/>
          <w:color w:val="008000"/>
          <w:sz w:val="32"/>
          <w:szCs w:val="32"/>
        </w:rPr>
      </w:pPr>
      <w:r>
        <w:rPr>
          <w:b/>
          <w:color w:val="008000"/>
          <w:sz w:val="32"/>
          <w:szCs w:val="32"/>
        </w:rPr>
        <w:t xml:space="preserve">After entering the School, first meet the Principal/Headmistress. </w:t>
      </w:r>
    </w:p>
    <w:p w:rsidR="009C0A6C" w:rsidRPr="002A3CDC" w:rsidRDefault="009C0A6C" w:rsidP="009C0A6C">
      <w:pPr>
        <w:pStyle w:val="ListParagraph"/>
        <w:numPr>
          <w:ilvl w:val="0"/>
          <w:numId w:val="1"/>
        </w:numPr>
        <w:rPr>
          <w:b/>
          <w:color w:val="008000"/>
          <w:sz w:val="32"/>
          <w:szCs w:val="32"/>
        </w:rPr>
      </w:pPr>
      <w:r>
        <w:rPr>
          <w:b/>
          <w:color w:val="008000"/>
          <w:sz w:val="32"/>
          <w:szCs w:val="32"/>
        </w:rPr>
        <w:t>Maintain the discipline and decorum of the school.</w:t>
      </w:r>
    </w:p>
    <w:p w:rsidR="009C0A6C" w:rsidRPr="00AB1263" w:rsidRDefault="009C0A6C" w:rsidP="009C0A6C">
      <w:pPr>
        <w:pStyle w:val="ListParagraph"/>
        <w:numPr>
          <w:ilvl w:val="0"/>
          <w:numId w:val="1"/>
        </w:numPr>
        <w:rPr>
          <w:b/>
          <w:color w:val="008000"/>
          <w:sz w:val="32"/>
          <w:szCs w:val="32"/>
        </w:rPr>
      </w:pPr>
      <w:r>
        <w:rPr>
          <w:b/>
          <w:color w:val="008000"/>
          <w:sz w:val="32"/>
          <w:szCs w:val="32"/>
        </w:rPr>
        <w:t xml:space="preserve">Adhere to the time </w:t>
      </w:r>
      <w:proofErr w:type="spellStart"/>
      <w:r>
        <w:rPr>
          <w:b/>
          <w:color w:val="008000"/>
          <w:sz w:val="32"/>
          <w:szCs w:val="32"/>
        </w:rPr>
        <w:t>alloted</w:t>
      </w:r>
      <w:proofErr w:type="spellEnd"/>
      <w:r>
        <w:rPr>
          <w:b/>
          <w:color w:val="008000"/>
          <w:sz w:val="32"/>
          <w:szCs w:val="32"/>
        </w:rPr>
        <w:t xml:space="preserve"> for your visit.</w:t>
      </w:r>
    </w:p>
    <w:p w:rsidR="009C0A6C" w:rsidRDefault="009C0A6C" w:rsidP="009C0A6C">
      <w:pPr>
        <w:ind w:firstLine="284"/>
        <w:rPr>
          <w:b/>
          <w:sz w:val="32"/>
          <w:szCs w:val="32"/>
        </w:rPr>
      </w:pPr>
    </w:p>
    <w:p w:rsidR="009C0A6C" w:rsidRDefault="009C0A6C" w:rsidP="009C0A6C">
      <w:pPr>
        <w:ind w:firstLine="284"/>
        <w:rPr>
          <w:b/>
          <w:sz w:val="32"/>
          <w:szCs w:val="32"/>
        </w:rPr>
      </w:pPr>
    </w:p>
    <w:p w:rsidR="009C0A6C" w:rsidRPr="002A3CDC" w:rsidRDefault="009C0A6C" w:rsidP="009C0A6C">
      <w:pPr>
        <w:rPr>
          <w:b/>
          <w:sz w:val="32"/>
          <w:szCs w:val="32"/>
        </w:rPr>
      </w:pPr>
      <w:r>
        <w:rPr>
          <w:b/>
          <w:sz w:val="32"/>
          <w:szCs w:val="32"/>
        </w:rPr>
        <w:t>Don’ts</w:t>
      </w:r>
      <w:proofErr w:type="gramStart"/>
      <w:r>
        <w:rPr>
          <w:b/>
          <w:sz w:val="32"/>
          <w:szCs w:val="32"/>
        </w:rPr>
        <w:t>..</w:t>
      </w:r>
      <w:proofErr w:type="gramEnd"/>
      <w:r>
        <w:rPr>
          <w:b/>
          <w:sz w:val="32"/>
          <w:szCs w:val="32"/>
        </w:rPr>
        <w:t xml:space="preserve"> </w:t>
      </w:r>
    </w:p>
    <w:p w:rsidR="009C0A6C" w:rsidRDefault="009C0A6C" w:rsidP="009C0A6C">
      <w:pPr>
        <w:pStyle w:val="ListParagraph"/>
        <w:numPr>
          <w:ilvl w:val="0"/>
          <w:numId w:val="1"/>
        </w:num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Do not disturb the classes during academic hours.</w:t>
      </w:r>
    </w:p>
    <w:p w:rsidR="009C0A6C" w:rsidRDefault="009C0A6C" w:rsidP="009C0A6C">
      <w:pPr>
        <w:pStyle w:val="ListParagraph"/>
        <w:numPr>
          <w:ilvl w:val="0"/>
          <w:numId w:val="1"/>
        </w:num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Do not let anyone get their hands on your cell phones and other electronic gadgets.</w:t>
      </w:r>
    </w:p>
    <w:p w:rsidR="009C0A6C" w:rsidRDefault="009C0A6C" w:rsidP="009C0A6C">
      <w:pPr>
        <w:pStyle w:val="ListParagraph"/>
        <w:numPr>
          <w:ilvl w:val="0"/>
          <w:numId w:val="1"/>
        </w:num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Do not </w:t>
      </w:r>
      <w:proofErr w:type="gramStart"/>
      <w:r>
        <w:rPr>
          <w:b/>
          <w:color w:val="FF0000"/>
          <w:sz w:val="32"/>
          <w:szCs w:val="32"/>
        </w:rPr>
        <w:t>offer  money</w:t>
      </w:r>
      <w:proofErr w:type="gramEnd"/>
      <w:r>
        <w:rPr>
          <w:b/>
          <w:color w:val="FF0000"/>
          <w:sz w:val="32"/>
          <w:szCs w:val="32"/>
        </w:rPr>
        <w:t xml:space="preserve"> or eatables to anyone on the campus.</w:t>
      </w:r>
    </w:p>
    <w:p w:rsidR="009C0A6C" w:rsidRDefault="009C0A6C" w:rsidP="009C0A6C">
      <w:pPr>
        <w:pStyle w:val="ListParagraph"/>
        <w:numPr>
          <w:ilvl w:val="0"/>
          <w:numId w:val="1"/>
        </w:num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Use of cigarettes, Tobacco, Liquor and Non-Veg food are STRICTLY prohibited on the school campus.  </w:t>
      </w:r>
    </w:p>
    <w:p w:rsidR="001056DA" w:rsidRDefault="001056DA">
      <w:bookmarkStart w:id="0" w:name="_GoBack"/>
      <w:bookmarkEnd w:id="0"/>
    </w:p>
    <w:sectPr w:rsidR="00105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5128C1"/>
    <w:multiLevelType w:val="hybridMultilevel"/>
    <w:tmpl w:val="5672C20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A6C"/>
    <w:rsid w:val="001056DA"/>
    <w:rsid w:val="009C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0A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A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0A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 hanuman</dc:creator>
  <cp:lastModifiedBy>jai hanuman</cp:lastModifiedBy>
  <cp:revision>1</cp:revision>
  <dcterms:created xsi:type="dcterms:W3CDTF">2013-09-27T04:20:00Z</dcterms:created>
  <dcterms:modified xsi:type="dcterms:W3CDTF">2013-09-27T04:20:00Z</dcterms:modified>
</cp:coreProperties>
</file>