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1474609" cy="827125"/>
            <wp:effectExtent b="0" l="0" r="0" t="0"/>
            <wp:docPr descr="MSA University - Wikipedia" id="1" name="image1.png"/>
            <a:graphic>
              <a:graphicData uri="http://schemas.openxmlformats.org/drawingml/2006/picture">
                <pic:pic>
                  <pic:nvPicPr>
                    <pic:cNvPr descr="MSA University - Wikipedia" id="0" name="image1.png"/>
                    <pic:cNvPicPr preferRelativeResize="0"/>
                  </pic:nvPicPr>
                  <pic:blipFill>
                    <a:blip r:embed="rId6"/>
                    <a:srcRect b="0" l="0" r="0" t="0"/>
                    <a:stretch>
                      <a:fillRect/>
                    </a:stretch>
                  </pic:blipFill>
                  <pic:spPr>
                    <a:xfrm>
                      <a:off x="0" y="0"/>
                      <a:ext cx="1474609" cy="8271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42"/>
          <w:szCs w:val="42"/>
        </w:rPr>
      </w:pPr>
      <w:r w:rsidDel="00000000" w:rsidR="00000000" w:rsidRPr="00000000">
        <w:rPr>
          <w:b w:val="1"/>
          <w:sz w:val="42"/>
          <w:szCs w:val="42"/>
          <w:rtl w:val="0"/>
        </w:rPr>
        <w:t xml:space="preserve">October University for Modern Science and Arts (MSA)</w:t>
      </w:r>
    </w:p>
    <w:p w:rsidR="00000000" w:rsidDel="00000000" w:rsidP="00000000" w:rsidRDefault="00000000" w:rsidRPr="00000000" w14:paraId="00000004">
      <w:pPr>
        <w:jc w:val="center"/>
        <w:rPr>
          <w:b w:val="1"/>
          <w:sz w:val="42"/>
          <w:szCs w:val="42"/>
        </w:rPr>
      </w:pPr>
      <w:r w:rsidDel="00000000" w:rsidR="00000000" w:rsidRPr="00000000">
        <w:rPr>
          <w:b w:val="1"/>
          <w:sz w:val="42"/>
          <w:szCs w:val="42"/>
          <w:rtl w:val="0"/>
        </w:rPr>
        <w:t xml:space="preserve">Faculty of Computer Science </w:t>
      </w:r>
    </w:p>
    <w:p w:rsidR="00000000" w:rsidDel="00000000" w:rsidP="00000000" w:rsidRDefault="00000000" w:rsidRPr="00000000" w14:paraId="00000005">
      <w:pPr>
        <w:jc w:val="center"/>
        <w:rPr>
          <w:sz w:val="42"/>
          <w:szCs w:val="42"/>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Project Report</w:t>
      </w:r>
    </w:p>
    <w:p w:rsidR="00000000" w:rsidDel="00000000" w:rsidP="00000000" w:rsidRDefault="00000000" w:rsidRPr="00000000" w14:paraId="00000007">
      <w:pPr>
        <w:jc w:val="center"/>
        <w:rPr>
          <w:sz w:val="30"/>
          <w:szCs w:val="30"/>
        </w:rPr>
      </w:pPr>
      <w:r w:rsidDel="00000000" w:rsidR="00000000" w:rsidRPr="00000000">
        <w:rPr>
          <w:sz w:val="30"/>
          <w:szCs w:val="30"/>
          <w:rtl w:val="0"/>
        </w:rPr>
        <w:t xml:space="preserve">In fulfilment of the requirements of course CS283</w:t>
      </w:r>
    </w:p>
    <w:p w:rsidR="00000000" w:rsidDel="00000000" w:rsidP="00000000" w:rsidRDefault="00000000" w:rsidRPr="00000000" w14:paraId="00000008">
      <w:pPr>
        <w:jc w:val="center"/>
        <w:rPr>
          <w:sz w:val="42"/>
          <w:szCs w:val="42"/>
        </w:rPr>
      </w:pPr>
      <w:r w:rsidDel="00000000" w:rsidR="00000000" w:rsidRPr="00000000">
        <w:rPr>
          <w:rtl w:val="0"/>
        </w:rPr>
      </w:r>
    </w:p>
    <w:p w:rsidR="00000000" w:rsidDel="00000000" w:rsidP="00000000" w:rsidRDefault="00000000" w:rsidRPr="00000000" w14:paraId="00000009">
      <w:pPr>
        <w:jc w:val="center"/>
        <w:rPr>
          <w:color w:val="000000"/>
          <w:sz w:val="42"/>
          <w:szCs w:val="42"/>
        </w:rPr>
      </w:pPr>
      <w:r w:rsidDel="00000000" w:rsidR="00000000" w:rsidRPr="00000000">
        <w:rPr>
          <w:sz w:val="42"/>
          <w:szCs w:val="42"/>
          <w:rtl w:val="0"/>
        </w:rPr>
        <w:t xml:space="preserve">Pharma Pro</w:t>
      </w:r>
      <w:r w:rsidDel="00000000" w:rsidR="00000000" w:rsidRPr="00000000">
        <w:rPr>
          <w:rtl w:val="0"/>
        </w:rPr>
      </w:r>
    </w:p>
    <w:p w:rsidR="00000000" w:rsidDel="00000000" w:rsidP="00000000" w:rsidRDefault="00000000" w:rsidRPr="00000000" w14:paraId="0000000A">
      <w:pPr>
        <w:jc w:val="center"/>
        <w:rPr>
          <w:color w:val="000000"/>
          <w:sz w:val="42"/>
          <w:szCs w:val="42"/>
        </w:rPr>
      </w:pPr>
      <w:r w:rsidDel="00000000" w:rsidR="00000000" w:rsidRPr="00000000">
        <w:rPr>
          <w:rtl w:val="0"/>
        </w:rPr>
      </w:r>
    </w:p>
    <w:p w:rsidR="00000000" w:rsidDel="00000000" w:rsidP="00000000" w:rsidRDefault="00000000" w:rsidRPr="00000000" w14:paraId="0000000B">
      <w:pPr>
        <w:rPr>
          <w:color w:val="000000"/>
          <w:sz w:val="26"/>
          <w:szCs w:val="26"/>
        </w:rPr>
      </w:pPr>
      <w:r w:rsidDel="00000000" w:rsidR="00000000" w:rsidRPr="00000000">
        <w:rPr>
          <w:color w:val="000000"/>
          <w:sz w:val="26"/>
          <w:szCs w:val="26"/>
          <w:rtl w:val="0"/>
        </w:rPr>
        <w:t xml:space="preserve">By: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Amr Khaled 224363</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Ahmed Sallam</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Mahmoud Ahmed</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rPr>
          <w:color w:val="000000"/>
          <w:sz w:val="26"/>
          <w:szCs w:val="26"/>
        </w:rPr>
      </w:pPr>
      <w:r w:rsidDel="00000000" w:rsidR="00000000" w:rsidRPr="00000000">
        <w:rPr>
          <w:rtl w:val="0"/>
        </w:rPr>
      </w:r>
    </w:p>
    <w:p w:rsidR="00000000" w:rsidDel="00000000" w:rsidP="00000000" w:rsidRDefault="00000000" w:rsidRPr="00000000" w14:paraId="00000011">
      <w:pPr>
        <w:rPr>
          <w:color w:val="000000"/>
          <w:sz w:val="26"/>
          <w:szCs w:val="26"/>
        </w:rPr>
      </w:pPr>
      <w:r w:rsidDel="00000000" w:rsidR="00000000" w:rsidRPr="00000000">
        <w:rPr>
          <w:color w:val="000000"/>
          <w:sz w:val="26"/>
          <w:szCs w:val="26"/>
          <w:rtl w:val="0"/>
        </w:rPr>
        <w:t xml:space="preserve">Supervised by:</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Eng. Mawada Samir</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Dr. Nehal Ali</w:t>
      </w:r>
      <w:r w:rsidDel="00000000" w:rsidR="00000000" w:rsidRPr="00000000">
        <w:rPr>
          <w:rtl w:val="0"/>
        </w:rPr>
      </w:r>
    </w:p>
    <w:p w:rsidR="00000000" w:rsidDel="00000000" w:rsidP="00000000" w:rsidRDefault="00000000" w:rsidRPr="00000000" w14:paraId="00000014">
      <w:pPr>
        <w:rPr>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2"/>
        </w:numPr>
        <w:ind w:left="284" w:hanging="284"/>
        <w:rPr/>
      </w:pPr>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As a comprehensive online pharmacy, Pharma Pro offers a user-friendly platform designed to meet your medication requirements with ease and convenience.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Our home page serves as your gateway to a world of pharmaceutical solutions. Here, you'll find a wealth of information and resources, including featured products, promotions, and the latest news in the healthcare industry. Whether you're searching for prescription medications, over-the-counter drugs, or health and wellness products, Pharma Pro has you covered.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Navigating to our products page, you'll discover an extensive catalog of medications and healthcare essentials. With a simple search function and intuitive filtering options, finding the products you need is effortless. From chronic conditions to acute illnesses, we stock a wide range of medications to cater to various health needs.</w:t>
      </w:r>
    </w:p>
    <w:p w:rsidR="00000000" w:rsidDel="00000000" w:rsidP="00000000" w:rsidRDefault="00000000" w:rsidRPr="00000000" w14:paraId="0000001B">
      <w:pPr>
        <w:pStyle w:val="Heading1"/>
        <w:numPr>
          <w:ilvl w:val="0"/>
          <w:numId w:val="2"/>
        </w:numPr>
        <w:ind w:left="284" w:hanging="360"/>
        <w:rPr/>
      </w:pPr>
      <w:r w:rsidDel="00000000" w:rsidR="00000000" w:rsidRPr="00000000">
        <w:rPr>
          <w:rtl w:val="0"/>
        </w:rPr>
        <w:t xml:space="preserve">Website objective</w:t>
      </w:r>
    </w:p>
    <w:p w:rsidR="00000000" w:rsidDel="00000000" w:rsidP="00000000" w:rsidRDefault="00000000" w:rsidRPr="00000000" w14:paraId="0000001C">
      <w:pPr>
        <w:rPr/>
      </w:pPr>
      <w:r w:rsidDel="00000000" w:rsidR="00000000" w:rsidRPr="00000000">
        <w:rPr>
          <w:rtl w:val="0"/>
        </w:rPr>
        <w:t xml:space="preserve">The objective of Pharma Pro is to provide a seamless and user-friendly online platform for individuals to access their pharmaceutical needs conveniently. We aim to offer a comprehensive range of medications, health products, and wellness essentials to cater to diverse health conditions and requirements. Our goal is to ensure affordability, accessibility, and reliability in the delivery of pharmaceutical products, coupled with exceptional customer service and support. Pharma Pro strives to maintain the highest standards of safety, security, and confidentiality in all transactions, fostering trust and confidence among our valued customers. Ultimately, we seek to improve and enhance the overall healthcare experience by leveraging technology and innovation in the field of pharmacy.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numPr>
          <w:ilvl w:val="0"/>
          <w:numId w:val="2"/>
        </w:numPr>
        <w:ind w:left="284" w:hanging="360"/>
        <w:rPr/>
      </w:pPr>
      <w:r w:rsidDel="00000000" w:rsidR="00000000" w:rsidRPr="00000000">
        <w:rPr>
          <w:rtl w:val="0"/>
        </w:rPr>
        <w:t xml:space="preserve">Used tools and platforms</w:t>
      </w:r>
    </w:p>
    <w:p w:rsidR="00000000" w:rsidDel="00000000" w:rsidP="00000000" w:rsidRDefault="00000000" w:rsidRPr="00000000" w14:paraId="0000001F">
      <w:pPr>
        <w:rPr/>
      </w:pPr>
      <w:r w:rsidDel="00000000" w:rsidR="00000000" w:rsidRPr="00000000">
        <w:rPr>
          <w:rtl w:val="0"/>
        </w:rPr>
        <w:t xml:space="preserve">Tools:</w:t>
      </w:r>
    </w:p>
    <w:p w:rsidR="00000000" w:rsidDel="00000000" w:rsidP="00000000" w:rsidRDefault="00000000" w:rsidRPr="00000000" w14:paraId="00000020">
      <w:pPr>
        <w:rPr/>
      </w:pPr>
      <w:r w:rsidDel="00000000" w:rsidR="00000000" w:rsidRPr="00000000">
        <w:rPr>
          <w:rtl w:val="0"/>
        </w:rPr>
        <w:t xml:space="preserve">Visual Studio Code</w:t>
      </w:r>
    </w:p>
    <w:p w:rsidR="00000000" w:rsidDel="00000000" w:rsidP="00000000" w:rsidRDefault="00000000" w:rsidRPr="00000000" w14:paraId="00000021">
      <w:pPr>
        <w:rPr/>
      </w:pPr>
      <w:r w:rsidDel="00000000" w:rsidR="00000000" w:rsidRPr="00000000">
        <w:rPr>
          <w:rtl w:val="0"/>
        </w:rPr>
        <w:t xml:space="preserve">WAMP64</w:t>
      </w:r>
    </w:p>
    <w:p w:rsidR="00000000" w:rsidDel="00000000" w:rsidP="00000000" w:rsidRDefault="00000000" w:rsidRPr="00000000" w14:paraId="00000022">
      <w:pPr>
        <w:rPr/>
      </w:pPr>
      <w:r w:rsidDel="00000000" w:rsidR="00000000" w:rsidRPr="00000000">
        <w:rPr>
          <w:rtl w:val="0"/>
        </w:rPr>
        <w:t xml:space="preserve">Languages:</w:t>
      </w:r>
    </w:p>
    <w:p w:rsidR="00000000" w:rsidDel="00000000" w:rsidP="00000000" w:rsidRDefault="00000000" w:rsidRPr="00000000" w14:paraId="00000023">
      <w:pPr>
        <w:rPr/>
      </w:pPr>
      <w:r w:rsidDel="00000000" w:rsidR="00000000" w:rsidRPr="00000000">
        <w:rPr>
          <w:rtl w:val="0"/>
        </w:rPr>
        <w:t xml:space="preserve">HTML</w:t>
      </w:r>
    </w:p>
    <w:p w:rsidR="00000000" w:rsidDel="00000000" w:rsidP="00000000" w:rsidRDefault="00000000" w:rsidRPr="00000000" w14:paraId="00000024">
      <w:pPr>
        <w:rPr/>
      </w:pPr>
      <w:r w:rsidDel="00000000" w:rsidR="00000000" w:rsidRPr="00000000">
        <w:rPr>
          <w:rtl w:val="0"/>
        </w:rPr>
        <w:t xml:space="preserve">CSS</w:t>
      </w:r>
    </w:p>
    <w:p w:rsidR="00000000" w:rsidDel="00000000" w:rsidP="00000000" w:rsidRDefault="00000000" w:rsidRPr="00000000" w14:paraId="00000025">
      <w:pPr>
        <w:rPr/>
      </w:pPr>
      <w:r w:rsidDel="00000000" w:rsidR="00000000" w:rsidRPr="00000000">
        <w:rPr>
          <w:rtl w:val="0"/>
        </w:rPr>
        <w:t xml:space="preserve">JS</w:t>
      </w:r>
    </w:p>
    <w:p w:rsidR="00000000" w:rsidDel="00000000" w:rsidP="00000000" w:rsidRDefault="00000000" w:rsidRPr="00000000" w14:paraId="00000026">
      <w:pPr>
        <w:rPr/>
      </w:pPr>
      <w:r w:rsidDel="00000000" w:rsidR="00000000" w:rsidRPr="00000000">
        <w:rPr>
          <w:rtl w:val="0"/>
        </w:rPr>
        <w:t xml:space="preserve">PHP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2"/>
        </w:numPr>
        <w:ind w:left="284" w:hanging="360"/>
        <w:rPr/>
      </w:pPr>
      <w:r w:rsidDel="00000000" w:rsidR="00000000" w:rsidRPr="00000000">
        <w:rPr>
          <w:rtl w:val="0"/>
        </w:rPr>
        <w:t xml:space="preserve">Main pages of the website</w:t>
      </w:r>
    </w:p>
    <w:p w:rsidR="00000000" w:rsidDel="00000000" w:rsidP="00000000" w:rsidRDefault="00000000" w:rsidRPr="00000000" w14:paraId="00000029">
      <w:pPr>
        <w:rPr/>
      </w:pPr>
      <w:r w:rsidDel="00000000" w:rsidR="00000000" w:rsidRPr="00000000">
        <w:rPr>
          <w:rtl w:val="0"/>
        </w:rPr>
        <w:t xml:space="preserve">Home Page: Where you can navigate anywhere to the content of the website </w:t>
      </w:r>
    </w:p>
    <w:p w:rsidR="00000000" w:rsidDel="00000000" w:rsidP="00000000" w:rsidRDefault="00000000" w:rsidRPr="00000000" w14:paraId="0000002A">
      <w:pPr>
        <w:rPr/>
      </w:pPr>
      <w:r w:rsidDel="00000000" w:rsidR="00000000" w:rsidRPr="00000000">
        <w:rPr>
          <w:rtl w:val="0"/>
        </w:rPr>
        <w:t xml:space="preserve">Products Page: Where you can access all the products </w:t>
      </w:r>
    </w:p>
    <w:p w:rsidR="00000000" w:rsidDel="00000000" w:rsidP="00000000" w:rsidRDefault="00000000" w:rsidRPr="00000000" w14:paraId="0000002B">
      <w:pPr>
        <w:rPr/>
      </w:pPr>
      <w:r w:rsidDel="00000000" w:rsidR="00000000" w:rsidRPr="00000000">
        <w:rPr>
          <w:rtl w:val="0"/>
        </w:rPr>
        <w:t xml:space="preserve">About Us page: Where you can know more about us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2"/>
        </w:numPr>
        <w:ind w:left="284" w:hanging="360"/>
        <w:rPr/>
      </w:pPr>
      <w:r w:rsidDel="00000000" w:rsidR="00000000" w:rsidRPr="00000000">
        <w:rPr>
          <w:rtl w:val="0"/>
        </w:rPr>
        <w:t xml:space="preserve">Team members</w:t>
      </w:r>
    </w:p>
    <w:p w:rsidR="00000000" w:rsidDel="00000000" w:rsidP="00000000" w:rsidRDefault="00000000" w:rsidRPr="00000000" w14:paraId="0000002E">
      <w:pPr>
        <w:rPr/>
      </w:pPr>
      <w:r w:rsidDel="00000000" w:rsidR="00000000" w:rsidRPr="00000000">
        <w:rPr>
          <w:rtl w:val="0"/>
        </w:rPr>
        <w:t xml:space="preserve">Amr Khaled: Products page and the database </w:t>
      </w:r>
    </w:p>
    <w:p w:rsidR="00000000" w:rsidDel="00000000" w:rsidP="00000000" w:rsidRDefault="00000000" w:rsidRPr="00000000" w14:paraId="0000002F">
      <w:pPr>
        <w:rPr/>
      </w:pPr>
      <w:r w:rsidDel="00000000" w:rsidR="00000000" w:rsidRPr="00000000">
        <w:rPr>
          <w:rtl w:val="0"/>
        </w:rPr>
        <w:t xml:space="preserve">Ahmed Sallam: Home Page</w:t>
      </w:r>
    </w:p>
    <w:p w:rsidR="00000000" w:rsidDel="00000000" w:rsidP="00000000" w:rsidRDefault="00000000" w:rsidRPr="00000000" w14:paraId="00000030">
      <w:pPr>
        <w:rPr/>
      </w:pPr>
      <w:r w:rsidDel="00000000" w:rsidR="00000000" w:rsidRPr="00000000">
        <w:rPr>
          <w:rtl w:val="0"/>
        </w:rPr>
        <w:t xml:space="preserve">Mahmoud Ahmed: About Us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7" w:type="defaul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74609" cy="827125"/>
          <wp:effectExtent b="0" l="0" r="0" t="0"/>
          <wp:docPr descr="MSA University - Wikipedia" id="2" name="image2.png"/>
          <a:graphic>
            <a:graphicData uri="http://schemas.openxmlformats.org/drawingml/2006/picture">
              <pic:pic>
                <pic:nvPicPr>
                  <pic:cNvPr descr="MSA University - Wikipedia" id="0" name="image2.png"/>
                  <pic:cNvPicPr preferRelativeResize="0"/>
                </pic:nvPicPr>
                <pic:blipFill>
                  <a:blip r:embed="rId1"/>
                  <a:srcRect b="0" l="0" r="0" t="0"/>
                  <a:stretch>
                    <a:fillRect/>
                  </a:stretch>
                </pic:blipFill>
                <pic:spPr>
                  <a:xfrm>
                    <a:off x="0" y="0"/>
                    <a:ext cx="1474609" cy="8271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