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50F" w14:textId="407B4B4D" w:rsidR="003B2BA0" w:rsidRDefault="00DE28AD" w:rsidP="00DE28AD">
      <w:pPr>
        <w:jc w:val="center"/>
        <w:rPr>
          <w:color w:val="FF0000"/>
          <w:sz w:val="44"/>
          <w:szCs w:val="44"/>
        </w:rPr>
      </w:pPr>
      <w:r w:rsidRPr="0098211B">
        <w:rPr>
          <w:color w:val="FF0000"/>
          <w:sz w:val="44"/>
          <w:szCs w:val="44"/>
        </w:rPr>
        <w:t>Microservices Notes</w:t>
      </w:r>
    </w:p>
    <w:p w14:paraId="55049CD1" w14:textId="2D00E195" w:rsidR="0098211B" w:rsidRDefault="0098211B" w:rsidP="0098211B">
      <w:pPr>
        <w:rPr>
          <w:color w:val="FF0000"/>
          <w:sz w:val="44"/>
          <w:szCs w:val="44"/>
        </w:rPr>
      </w:pPr>
    </w:p>
    <w:p w14:paraId="15DADAF0" w14:textId="29C8AF72" w:rsidR="0098211B" w:rsidRPr="0098211B" w:rsidRDefault="0098211B" w:rsidP="0098211B">
      <w:pPr>
        <w:rPr>
          <w:color w:val="000000" w:themeColor="text1"/>
          <w:sz w:val="18"/>
          <w:szCs w:val="18"/>
        </w:rPr>
      </w:pPr>
      <w:r w:rsidRPr="0098211B">
        <w:rPr>
          <w:color w:val="000000" w:themeColor="text1"/>
          <w:sz w:val="18"/>
          <w:szCs w:val="18"/>
        </w:rPr>
        <w:t>Problem:</w:t>
      </w:r>
    </w:p>
    <w:p w14:paraId="12FF84A7" w14:textId="30D418EA" w:rsidR="0098211B" w:rsidRDefault="0098211B" w:rsidP="0098211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Execute synchronized update for bank account. How to validate synchronized </w:t>
      </w:r>
      <w:proofErr w:type="gramStart"/>
      <w:r>
        <w:rPr>
          <w:color w:val="000000" w:themeColor="text1"/>
          <w:sz w:val="18"/>
          <w:szCs w:val="18"/>
        </w:rPr>
        <w:t>DB ?</w:t>
      </w:r>
      <w:proofErr w:type="gramEnd"/>
    </w:p>
    <w:p w14:paraId="53CC997B" w14:textId="349FD8D3" w:rsid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734DF6C8" w14:textId="5048F3F1" w:rsidR="0098211B" w:rsidRDefault="0098211B" w:rsidP="0098211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DB guarantee that by applying </w:t>
      </w:r>
      <w:r w:rsidRPr="002C434E">
        <w:rPr>
          <w:color w:val="000000" w:themeColor="text1"/>
          <w:sz w:val="18"/>
          <w:szCs w:val="18"/>
          <w:highlight w:val="yellow"/>
        </w:rPr>
        <w:t>2 phases commit and 2 phases lock</w:t>
      </w:r>
      <w:r>
        <w:rPr>
          <w:color w:val="000000" w:themeColor="text1"/>
          <w:sz w:val="18"/>
          <w:szCs w:val="18"/>
        </w:rPr>
        <w:t xml:space="preserve"> protocol by locking updating DB record until executing 1 update then refresh data before executing second update.</w:t>
      </w:r>
    </w:p>
    <w:p w14:paraId="19C34E81" w14:textId="610A41CF" w:rsidR="0098211B" w:rsidRDefault="0098211B" w:rsidP="0098211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For distributed system we can apply </w:t>
      </w:r>
      <w:r w:rsidRPr="002C434E">
        <w:rPr>
          <w:color w:val="000000" w:themeColor="text1"/>
          <w:sz w:val="18"/>
          <w:szCs w:val="18"/>
          <w:highlight w:val="yellow"/>
        </w:rPr>
        <w:t>Event sourcing</w:t>
      </w:r>
      <w:r>
        <w:rPr>
          <w:color w:val="000000" w:themeColor="text1"/>
          <w:sz w:val="18"/>
          <w:szCs w:val="18"/>
        </w:rPr>
        <w:t xml:space="preserve"> or </w:t>
      </w:r>
      <w:r w:rsidRPr="002C434E">
        <w:rPr>
          <w:color w:val="000000" w:themeColor="text1"/>
          <w:sz w:val="18"/>
          <w:szCs w:val="18"/>
          <w:highlight w:val="yellow"/>
        </w:rPr>
        <w:t>Saga design pattern</w:t>
      </w:r>
      <w:r>
        <w:rPr>
          <w:color w:val="000000" w:themeColor="text1"/>
          <w:sz w:val="18"/>
          <w:szCs w:val="18"/>
        </w:rPr>
        <w:t xml:space="preserve"> to communicate between microservices.</w:t>
      </w:r>
    </w:p>
    <w:p w14:paraId="27B3A66D" w14:textId="41ED0F60" w:rsidR="0098211B" w:rsidRDefault="0098211B" w:rsidP="0098211B">
      <w:pPr>
        <w:rPr>
          <w:color w:val="000000" w:themeColor="text1"/>
          <w:sz w:val="18"/>
          <w:szCs w:val="18"/>
        </w:rPr>
      </w:pPr>
    </w:p>
    <w:p w14:paraId="3E73A3CD" w14:textId="755FC5B6" w:rsidR="0098211B" w:rsidRDefault="0098211B" w:rsidP="0098211B">
      <w:pPr>
        <w:rPr>
          <w:color w:val="000000" w:themeColor="text1"/>
          <w:sz w:val="18"/>
          <w:szCs w:val="18"/>
        </w:rPr>
      </w:pPr>
    </w:p>
    <w:p w14:paraId="7630D9F0" w14:textId="75F5C43F" w:rsid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Problem:</w:t>
      </w:r>
    </w:p>
    <w:p w14:paraId="70769175" w14:textId="448BDC67" w:rsidR="00E2207C" w:rsidRPr="00E2207C" w:rsidRDefault="00E2207C" w:rsidP="00E2207C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Pr="00E2207C">
        <w:rPr>
          <w:color w:val="000000" w:themeColor="text1"/>
          <w:sz w:val="18"/>
          <w:szCs w:val="18"/>
        </w:rPr>
        <w:t>How to implement transactions that span services?</w:t>
      </w:r>
      <w:r>
        <w:rPr>
          <w:color w:val="000000" w:themeColor="text1"/>
          <w:sz w:val="18"/>
          <w:szCs w:val="18"/>
        </w:rPr>
        <w:t xml:space="preserve"> 2PC is not an option.</w:t>
      </w:r>
    </w:p>
    <w:p w14:paraId="640FC9FC" w14:textId="44932D8A" w:rsidR="0098211B" w:rsidRDefault="0098211B" w:rsidP="0098211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What is Saga Design Pattern and what is the benefits </w:t>
      </w:r>
      <w:r w:rsidR="009A2F50">
        <w:rPr>
          <w:color w:val="000000" w:themeColor="text1"/>
          <w:sz w:val="18"/>
          <w:szCs w:val="18"/>
        </w:rPr>
        <w:t>of applying it?</w:t>
      </w:r>
    </w:p>
    <w:p w14:paraId="6029EA82" w14:textId="4402E575" w:rsidR="009A2F50" w:rsidRPr="009A2F50" w:rsidRDefault="009A2F50" w:rsidP="009A2F5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2F50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have a credit limit. ensure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Pr="009A2F50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a new order will not exceed the customer’s credit limit. Orders and Customers are in different databases owned by different services the application cannot simply use a local ACID transaction.</w:t>
      </w:r>
    </w:p>
    <w:p w14:paraId="2EF4E09A" w14:textId="77777777" w:rsidR="002C434E" w:rsidRDefault="009A2F50" w:rsidP="002C434E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6A7C0B60" w14:textId="5D46E3F8" w:rsidR="002C434E" w:rsidRPr="00E2207C" w:rsidRDefault="002C434E" w:rsidP="002C434E">
      <w:pPr>
        <w:pStyle w:val="ListParagraph"/>
        <w:numPr>
          <w:ilvl w:val="0"/>
          <w:numId w:val="1"/>
        </w:numPr>
        <w:rPr>
          <w:rFonts w:eastAsiaTheme="minorHAnsi" w:cstheme="minorBidi"/>
          <w:color w:val="000000" w:themeColor="text1"/>
          <w:sz w:val="18"/>
          <w:szCs w:val="18"/>
        </w:rPr>
      </w:pPr>
      <w:r w:rsidRPr="002C434E">
        <w:rPr>
          <w:rFonts w:cstheme="minorHAnsi"/>
          <w:color w:val="333333"/>
          <w:sz w:val="18"/>
          <w:szCs w:val="18"/>
        </w:rPr>
        <w:t>It enables an application to maintain data consistency across multiple services without using distributed transactions</w:t>
      </w:r>
    </w:p>
    <w:p w14:paraId="03A47CF6" w14:textId="3DC3EA8A" w:rsidR="00E2207C" w:rsidRDefault="00E2207C" w:rsidP="002C434E">
      <w:pPr>
        <w:pStyle w:val="ListParagraph"/>
        <w:numPr>
          <w:ilvl w:val="0"/>
          <w:numId w:val="1"/>
        </w:numPr>
        <w:rPr>
          <w:rFonts w:eastAsiaTheme="minorHAnsi" w:cstheme="minorBidi"/>
          <w:color w:val="000000" w:themeColor="text1"/>
          <w:sz w:val="18"/>
          <w:szCs w:val="18"/>
        </w:rPr>
      </w:pPr>
      <w:r>
        <w:rPr>
          <w:rFonts w:eastAsiaTheme="minorHAnsi" w:cstheme="minorBidi"/>
          <w:color w:val="000000" w:themeColor="text1"/>
          <w:sz w:val="18"/>
          <w:szCs w:val="18"/>
        </w:rPr>
        <w:t xml:space="preserve"> </w:t>
      </w:r>
      <w:r w:rsidRPr="00E2207C">
        <w:rPr>
          <w:rFonts w:eastAsiaTheme="minorHAnsi" w:cstheme="minorBidi"/>
          <w:color w:val="000000" w:themeColor="text1"/>
          <w:sz w:val="18"/>
          <w:szCs w:val="18"/>
        </w:rPr>
        <w:t>Each local transaction updates the database and publishes a message or event to trigger the next local transaction in the saga</w:t>
      </w:r>
    </w:p>
    <w:p w14:paraId="200982DB" w14:textId="79EB2D69" w:rsidR="00E2207C" w:rsidRPr="002C434E" w:rsidRDefault="00E2207C" w:rsidP="002C434E">
      <w:pPr>
        <w:pStyle w:val="ListParagraph"/>
        <w:numPr>
          <w:ilvl w:val="0"/>
          <w:numId w:val="1"/>
        </w:numPr>
        <w:rPr>
          <w:rFonts w:eastAsiaTheme="minorHAnsi" w:cstheme="minorBidi"/>
          <w:color w:val="000000" w:themeColor="text1"/>
          <w:sz w:val="18"/>
          <w:szCs w:val="18"/>
        </w:rPr>
      </w:pPr>
      <w:r>
        <w:rPr>
          <w:rFonts w:eastAsiaTheme="minorHAnsi" w:cstheme="minorBidi"/>
          <w:color w:val="000000" w:themeColor="text1"/>
          <w:sz w:val="18"/>
          <w:szCs w:val="18"/>
        </w:rPr>
        <w:t xml:space="preserve"> </w:t>
      </w:r>
      <w:r w:rsidRPr="00E2207C">
        <w:rPr>
          <w:rFonts w:eastAsiaTheme="minorHAnsi" w:cstheme="minorBidi"/>
          <w:color w:val="000000" w:themeColor="text1"/>
          <w:sz w:val="18"/>
          <w:szCs w:val="18"/>
        </w:rPr>
        <w:t>If a local transaction fails because it violates a business rule then the saga executes a series of compensating transactions that undo the changes that were made by the preceding local transactions.</w:t>
      </w:r>
    </w:p>
    <w:p w14:paraId="4F9D0A1B" w14:textId="43925C6C" w:rsidR="002C434E" w:rsidRPr="002C434E" w:rsidRDefault="002C434E" w:rsidP="002C434E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1EC2DD87" w14:textId="112F8D28" w:rsidR="003067A7" w:rsidRPr="003067A7" w:rsidRDefault="002C434E" w:rsidP="003067A7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C434E">
        <w:rPr>
          <w:b/>
          <w:bCs/>
          <w:color w:val="000000" w:themeColor="text1"/>
          <w:sz w:val="18"/>
          <w:szCs w:val="18"/>
        </w:rPr>
        <w:t>Cryptograph based Saga</w:t>
      </w:r>
      <w:r>
        <w:rPr>
          <w:color w:val="000000" w:themeColor="text1"/>
          <w:sz w:val="18"/>
          <w:szCs w:val="18"/>
        </w:rPr>
        <w:t xml:space="preserve"> [no orchestrator in order service]</w:t>
      </w:r>
    </w:p>
    <w:p w14:paraId="4DF72E95" w14:textId="5254CF80" w:rsidR="003067A7" w:rsidRDefault="003067A7" w:rsidP="003067A7">
      <w:pPr>
        <w:pStyle w:val="ListParagraph"/>
        <w:ind w:left="1440"/>
        <w:rPr>
          <w:color w:val="000000" w:themeColor="text1"/>
          <w:sz w:val="18"/>
          <w:szCs w:val="18"/>
        </w:rPr>
      </w:pPr>
      <w:r w:rsidRPr="003067A7">
        <w:rPr>
          <w:color w:val="000000" w:themeColor="text1"/>
          <w:sz w:val="18"/>
          <w:szCs w:val="18"/>
        </w:rPr>
        <w:t>each local transaction publishes domain events that trigger local transactions in other services</w:t>
      </w:r>
    </w:p>
    <w:p w14:paraId="1AA94562" w14:textId="77777777" w:rsidR="003067A7" w:rsidRPr="002C434E" w:rsidRDefault="003067A7" w:rsidP="003067A7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2A122F70" w14:textId="398D0513" w:rsidR="009A2F50" w:rsidRPr="009A2F50" w:rsidRDefault="009A2F50" w:rsidP="009A2F50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9A2F50">
        <w:rPr>
          <w:rFonts w:ascii="Helvetica Neue" w:hAnsi="Helvetica Neue"/>
          <w:color w:val="333333"/>
          <w:sz w:val="21"/>
          <w:szCs w:val="21"/>
        </w:rPr>
        <w:fldChar w:fldCharType="begin"/>
      </w:r>
      <w:r w:rsidRPr="009A2F50">
        <w:rPr>
          <w:rFonts w:ascii="Helvetica Neue" w:hAnsi="Helvetica Neue"/>
          <w:color w:val="333333"/>
          <w:sz w:val="21"/>
          <w:szCs w:val="21"/>
        </w:rPr>
        <w:instrText xml:space="preserve"> INCLUDEPICTURE "https://chrisrichardson.net/i/sagas/Create_Order_Saga.png" \* MERGEFORMATINET </w:instrText>
      </w:r>
      <w:r w:rsidRPr="009A2F50">
        <w:rPr>
          <w:rFonts w:ascii="Helvetica Neue" w:hAnsi="Helvetica Neue"/>
          <w:color w:val="333333"/>
          <w:sz w:val="21"/>
          <w:szCs w:val="21"/>
        </w:rPr>
        <w:fldChar w:fldCharType="separate"/>
      </w:r>
      <w:r w:rsidRPr="009A2F50">
        <w:rPr>
          <w:noProof/>
        </w:rPr>
        <w:drawing>
          <wp:inline distT="0" distB="0" distL="0" distR="0" wp14:anchorId="2EAC7BB2" wp14:editId="65D50E28">
            <wp:extent cx="5943600" cy="2522220"/>
            <wp:effectExtent l="0" t="0" r="0" b="5080"/>
            <wp:docPr id="1" name="Picture 1" descr="https://chrisrichardson.net/i/sagas/Create_Order_Sa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risrichardson.net/i/sagas/Create_Order_Sa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F50"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16B29203" w14:textId="77777777" w:rsidR="009A2F50" w:rsidRPr="009A2F50" w:rsidRDefault="009A2F50" w:rsidP="009A2F50">
      <w:pPr>
        <w:ind w:left="720"/>
      </w:pPr>
    </w:p>
    <w:p w14:paraId="62D6DD25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 Service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receives 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POST /orders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request and creates an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in a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PENDING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state</w:t>
      </w:r>
    </w:p>
    <w:p w14:paraId="67EEC821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It then emits an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 Created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event</w:t>
      </w:r>
    </w:p>
    <w:p w14:paraId="4E808536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Customer Service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’s event handler attempts to reserve credit</w:t>
      </w:r>
    </w:p>
    <w:p w14:paraId="33833FAF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It then emits an event indicating the outcome</w:t>
      </w:r>
    </w:p>
    <w:p w14:paraId="4D2EF8F6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The </w:t>
      </w:r>
      <w:proofErr w:type="spellStart"/>
      <w:r w:rsidRPr="002C434E">
        <w:rPr>
          <w:rFonts w:asciiTheme="minorHAnsi" w:hAnsiTheme="minorHAnsi" w:cstheme="minorHAnsi"/>
          <w:color w:val="C7254E"/>
          <w:sz w:val="18"/>
          <w:szCs w:val="18"/>
          <w:highlight w:val="yellow"/>
          <w:shd w:val="clear" w:color="auto" w:fill="F9F2F4"/>
        </w:rPr>
        <w:t>OrderService</w:t>
      </w: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’s</w:t>
      </w:r>
      <w:proofErr w:type="spellEnd"/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 xml:space="preserve"> event handler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 xml:space="preserve"> either </w:t>
      </w: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approves or rejects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 xml:space="preserve"> 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</w:t>
      </w:r>
    </w:p>
    <w:p w14:paraId="53EA117C" w14:textId="509F4D25" w:rsidR="002C434E" w:rsidRDefault="002C434E" w:rsidP="002C434E">
      <w:pPr>
        <w:rPr>
          <w:color w:val="000000" w:themeColor="text1"/>
          <w:sz w:val="18"/>
          <w:szCs w:val="18"/>
        </w:rPr>
      </w:pPr>
    </w:p>
    <w:p w14:paraId="2BB9DFBE" w14:textId="56B76A6B" w:rsidR="002C434E" w:rsidRDefault="002C434E" w:rsidP="002C434E">
      <w:pPr>
        <w:rPr>
          <w:color w:val="000000" w:themeColor="text1"/>
          <w:sz w:val="18"/>
          <w:szCs w:val="18"/>
        </w:rPr>
      </w:pPr>
    </w:p>
    <w:p w14:paraId="557A6648" w14:textId="53B2C913" w:rsidR="002C434E" w:rsidRDefault="002C434E" w:rsidP="002C434E">
      <w:pPr>
        <w:rPr>
          <w:color w:val="000000" w:themeColor="text1"/>
          <w:sz w:val="18"/>
          <w:szCs w:val="18"/>
        </w:rPr>
      </w:pPr>
    </w:p>
    <w:p w14:paraId="0CD8AD7B" w14:textId="6F83F769" w:rsidR="002C434E" w:rsidRDefault="002C434E" w:rsidP="002C434E">
      <w:pPr>
        <w:rPr>
          <w:color w:val="000000" w:themeColor="text1"/>
          <w:sz w:val="18"/>
          <w:szCs w:val="18"/>
        </w:rPr>
      </w:pPr>
    </w:p>
    <w:p w14:paraId="34B76C09" w14:textId="7BB85687" w:rsidR="002C434E" w:rsidRDefault="002C434E" w:rsidP="002C434E">
      <w:pPr>
        <w:rPr>
          <w:color w:val="000000" w:themeColor="text1"/>
          <w:sz w:val="18"/>
          <w:szCs w:val="18"/>
        </w:rPr>
      </w:pPr>
    </w:p>
    <w:p w14:paraId="69DC8143" w14:textId="4B57C9DF" w:rsidR="002C434E" w:rsidRDefault="002C434E" w:rsidP="002C434E">
      <w:pPr>
        <w:rPr>
          <w:color w:val="000000" w:themeColor="text1"/>
          <w:sz w:val="18"/>
          <w:szCs w:val="18"/>
        </w:rPr>
      </w:pPr>
    </w:p>
    <w:p w14:paraId="01E84463" w14:textId="46942B4F" w:rsidR="002C434E" w:rsidRDefault="002C434E" w:rsidP="002C434E">
      <w:pPr>
        <w:rPr>
          <w:color w:val="000000" w:themeColor="text1"/>
          <w:sz w:val="18"/>
          <w:szCs w:val="18"/>
        </w:rPr>
      </w:pPr>
    </w:p>
    <w:p w14:paraId="3D4E4906" w14:textId="7F54350E" w:rsidR="002C434E" w:rsidRDefault="002C434E" w:rsidP="002C434E">
      <w:pPr>
        <w:rPr>
          <w:color w:val="000000" w:themeColor="text1"/>
          <w:sz w:val="18"/>
          <w:szCs w:val="18"/>
        </w:rPr>
      </w:pPr>
    </w:p>
    <w:p w14:paraId="5C845E09" w14:textId="5D185429" w:rsidR="002C434E" w:rsidRDefault="002C434E" w:rsidP="002C434E">
      <w:pPr>
        <w:rPr>
          <w:color w:val="000000" w:themeColor="text1"/>
          <w:sz w:val="18"/>
          <w:szCs w:val="18"/>
        </w:rPr>
      </w:pPr>
    </w:p>
    <w:p w14:paraId="0961A162" w14:textId="0178E314" w:rsidR="002C434E" w:rsidRDefault="002C434E" w:rsidP="002C434E">
      <w:pPr>
        <w:rPr>
          <w:color w:val="000000" w:themeColor="text1"/>
          <w:sz w:val="18"/>
          <w:szCs w:val="18"/>
        </w:rPr>
      </w:pPr>
    </w:p>
    <w:p w14:paraId="15AC2BC4" w14:textId="77777777" w:rsidR="002C434E" w:rsidRDefault="002C434E" w:rsidP="002C434E">
      <w:pPr>
        <w:rPr>
          <w:color w:val="000000" w:themeColor="text1"/>
          <w:sz w:val="18"/>
          <w:szCs w:val="18"/>
        </w:rPr>
      </w:pPr>
    </w:p>
    <w:p w14:paraId="07B9B5F3" w14:textId="16EFF879" w:rsidR="002C434E" w:rsidRPr="003067A7" w:rsidRDefault="002C434E" w:rsidP="002C434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18"/>
          <w:szCs w:val="18"/>
        </w:rPr>
      </w:pPr>
      <w:r w:rsidRPr="002C434E">
        <w:rPr>
          <w:b/>
          <w:bCs/>
          <w:color w:val="000000" w:themeColor="text1"/>
          <w:sz w:val="18"/>
          <w:szCs w:val="18"/>
        </w:rPr>
        <w:t>Orchestration- based Saga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[orchestrator exist to </w:t>
      </w:r>
      <w:r w:rsidR="00706655">
        <w:rPr>
          <w:color w:val="000000" w:themeColor="text1"/>
          <w:sz w:val="18"/>
          <w:szCs w:val="18"/>
        </w:rPr>
        <w:t>decide and send to other services</w:t>
      </w:r>
      <w:r>
        <w:rPr>
          <w:color w:val="000000" w:themeColor="text1"/>
          <w:sz w:val="18"/>
          <w:szCs w:val="18"/>
        </w:rPr>
        <w:t>]</w:t>
      </w:r>
    </w:p>
    <w:p w14:paraId="04DA9015" w14:textId="0DCC4A07" w:rsidR="003067A7" w:rsidRDefault="003067A7" w:rsidP="003067A7">
      <w:pPr>
        <w:pStyle w:val="ListParagraph"/>
        <w:ind w:left="1440"/>
        <w:rPr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       </w:t>
      </w:r>
      <w:r w:rsidRPr="003067A7">
        <w:rPr>
          <w:color w:val="000000" w:themeColor="text1"/>
          <w:sz w:val="18"/>
          <w:szCs w:val="18"/>
        </w:rPr>
        <w:t>an orchestrator (object) tells the participants what local transactions to execute</w:t>
      </w:r>
    </w:p>
    <w:p w14:paraId="7140B892" w14:textId="77777777" w:rsidR="003067A7" w:rsidRPr="003067A7" w:rsidRDefault="003067A7" w:rsidP="003067A7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21084F1D" w14:textId="2BEDC3EF" w:rsidR="002C434E" w:rsidRPr="002C434E" w:rsidRDefault="002C434E" w:rsidP="002C434E">
      <w:r w:rsidRPr="002C434E">
        <w:fldChar w:fldCharType="begin"/>
      </w:r>
      <w:r w:rsidRPr="002C434E">
        <w:instrText xml:space="preserve"> INCLUDEPICTURE "https://chrisrichardson.net/i/sagas/Create_Order_Saga_Orchestration.png" \* MERGEFORMATINET </w:instrText>
      </w:r>
      <w:r w:rsidRPr="002C434E">
        <w:fldChar w:fldCharType="separate"/>
      </w:r>
      <w:r w:rsidRPr="002C434E">
        <w:rPr>
          <w:noProof/>
        </w:rPr>
        <w:drawing>
          <wp:inline distT="0" distB="0" distL="0" distR="0" wp14:anchorId="3F865F71" wp14:editId="5A272CC7">
            <wp:extent cx="5943600" cy="2466975"/>
            <wp:effectExtent l="0" t="0" r="0" b="0"/>
            <wp:docPr id="2" name="Picture 2" descr="https://chrisrichardson.net/i/sagas/Create_Order_Saga_Orche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risrichardson.net/i/sagas/Create_Order_Saga_Orche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34E">
        <w:fldChar w:fldCharType="end"/>
      </w:r>
    </w:p>
    <w:p w14:paraId="3798B5DE" w14:textId="3372BDDA" w:rsidR="009A2F50" w:rsidRPr="002C434E" w:rsidRDefault="009A2F50" w:rsidP="002C434E">
      <w:pPr>
        <w:rPr>
          <w:color w:val="000000" w:themeColor="text1"/>
          <w:sz w:val="18"/>
          <w:szCs w:val="18"/>
        </w:rPr>
      </w:pPr>
      <w:r w:rsidRPr="002C434E">
        <w:rPr>
          <w:color w:val="000000" w:themeColor="text1"/>
          <w:sz w:val="18"/>
          <w:szCs w:val="18"/>
        </w:rPr>
        <w:tab/>
      </w:r>
      <w:r w:rsidRPr="002C434E">
        <w:rPr>
          <w:color w:val="000000" w:themeColor="text1"/>
          <w:sz w:val="18"/>
          <w:szCs w:val="18"/>
        </w:rPr>
        <w:tab/>
      </w:r>
    </w:p>
    <w:p w14:paraId="67F2E050" w14:textId="6B945578" w:rsidR="0098211B" w:rsidRP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</w:p>
    <w:p w14:paraId="73AD3277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063449E7" w14:textId="65400865" w:rsidR="00D627B2" w:rsidRDefault="00A37AD1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Related Patterns:</w:t>
      </w:r>
    </w:p>
    <w:p w14:paraId="57B49775" w14:textId="77777777" w:rsidR="00A37AD1" w:rsidRPr="00A37AD1" w:rsidRDefault="00A37AD1" w:rsidP="00A37AD1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A37AD1">
        <w:rPr>
          <w:color w:val="000000" w:themeColor="text1"/>
          <w:sz w:val="18"/>
          <w:szCs w:val="18"/>
        </w:rPr>
        <w:t xml:space="preserve"> The Database per Service pattern creates the need for this pattern</w:t>
      </w:r>
    </w:p>
    <w:p w14:paraId="03777386" w14:textId="77777777" w:rsidR="00A37AD1" w:rsidRPr="00A37AD1" w:rsidRDefault="00A37AD1" w:rsidP="00A37AD1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 w:rsidRPr="00A37AD1">
        <w:rPr>
          <w:color w:val="000000" w:themeColor="text1"/>
          <w:sz w:val="18"/>
          <w:szCs w:val="18"/>
        </w:rPr>
        <w:t>The following patterns are ways to </w:t>
      </w:r>
      <w:r w:rsidRPr="00A37AD1">
        <w:rPr>
          <w:i/>
          <w:iCs/>
          <w:color w:val="000000" w:themeColor="text1"/>
          <w:sz w:val="18"/>
          <w:szCs w:val="18"/>
        </w:rPr>
        <w:t>atomically</w:t>
      </w:r>
      <w:r w:rsidRPr="00A37AD1">
        <w:rPr>
          <w:color w:val="000000" w:themeColor="text1"/>
          <w:sz w:val="18"/>
          <w:szCs w:val="18"/>
        </w:rPr>
        <w:t> update state </w:t>
      </w:r>
      <w:r w:rsidRPr="00A37AD1">
        <w:rPr>
          <w:i/>
          <w:iCs/>
          <w:color w:val="000000" w:themeColor="text1"/>
          <w:sz w:val="18"/>
          <w:szCs w:val="18"/>
        </w:rPr>
        <w:t>and</w:t>
      </w:r>
      <w:r w:rsidRPr="00A37AD1">
        <w:rPr>
          <w:color w:val="000000" w:themeColor="text1"/>
          <w:sz w:val="18"/>
          <w:szCs w:val="18"/>
        </w:rPr>
        <w:t> publish messages/events:</w:t>
      </w:r>
    </w:p>
    <w:p w14:paraId="18977F6C" w14:textId="01ED12D7" w:rsidR="00A37AD1" w:rsidRPr="00A37AD1" w:rsidRDefault="00A37AD1" w:rsidP="00A37AD1">
      <w:pPr>
        <w:pStyle w:val="ListParagraph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A37AD1">
        <w:rPr>
          <w:color w:val="000000" w:themeColor="text1"/>
          <w:sz w:val="18"/>
          <w:szCs w:val="18"/>
        </w:rPr>
        <w:fldChar w:fldCharType="begin"/>
      </w:r>
      <w:r w:rsidRPr="00A37AD1">
        <w:rPr>
          <w:color w:val="000000" w:themeColor="text1"/>
          <w:sz w:val="18"/>
          <w:szCs w:val="18"/>
        </w:rPr>
        <w:instrText xml:space="preserve"> HYPERLINK "https://microservices.io/patterns/data/event-sourcing.html" </w:instrText>
      </w:r>
      <w:r w:rsidRPr="00A37AD1">
        <w:rPr>
          <w:color w:val="000000" w:themeColor="text1"/>
          <w:sz w:val="18"/>
          <w:szCs w:val="18"/>
        </w:rPr>
        <w:fldChar w:fldCharType="separate"/>
      </w:r>
      <w:r w:rsidRPr="00A37AD1">
        <w:rPr>
          <w:rStyle w:val="Hyperlink"/>
          <w:sz w:val="18"/>
          <w:szCs w:val="18"/>
        </w:rPr>
        <w:t>Event sourcing</w:t>
      </w:r>
      <w:r w:rsidRPr="00A37AD1">
        <w:rPr>
          <w:color w:val="000000" w:themeColor="text1"/>
          <w:sz w:val="18"/>
          <w:szCs w:val="18"/>
        </w:rPr>
        <w:fldChar w:fldCharType="end"/>
      </w:r>
    </w:p>
    <w:p w14:paraId="07001E5E" w14:textId="7B9E8449" w:rsidR="00A37AD1" w:rsidRPr="00A37AD1" w:rsidRDefault="00A37AD1" w:rsidP="00A37AD1">
      <w:pPr>
        <w:pStyle w:val="ListParagraph"/>
        <w:numPr>
          <w:ilvl w:val="0"/>
          <w:numId w:val="10"/>
        </w:numPr>
        <w:rPr>
          <w:color w:val="000000" w:themeColor="text1"/>
          <w:sz w:val="18"/>
          <w:szCs w:val="18"/>
        </w:rPr>
      </w:pPr>
      <w:hyperlink r:id="rId8" w:history="1">
        <w:r w:rsidRPr="00A37AD1">
          <w:rPr>
            <w:rStyle w:val="Hyperlink"/>
            <w:sz w:val="18"/>
            <w:szCs w:val="18"/>
          </w:rPr>
          <w:t>Transactional Outbox</w:t>
        </w:r>
      </w:hyperlink>
    </w:p>
    <w:p w14:paraId="648F07F8" w14:textId="7FC88470" w:rsidR="00A37AD1" w:rsidRPr="00A37AD1" w:rsidRDefault="00A37AD1" w:rsidP="00A37AD1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A37AD1">
        <w:rPr>
          <w:color w:val="000000" w:themeColor="text1"/>
          <w:sz w:val="18"/>
          <w:szCs w:val="18"/>
        </w:rPr>
        <w:tab/>
        <w:t>A choreography-based saga can publish events using Aggregates and Domain Event</w:t>
      </w:r>
      <w:r>
        <w:rPr>
          <w:color w:val="000000" w:themeColor="text1"/>
          <w:sz w:val="18"/>
          <w:szCs w:val="18"/>
        </w:rPr>
        <w:t>s Design patterns.</w:t>
      </w:r>
    </w:p>
    <w:p w14:paraId="70DA5725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7F6BC11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C3A07F9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916ECF8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D7EB4AF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04A26DA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3EA231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B417D04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F6DCA2E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EE92923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247237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28CAFA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7D02D33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1CD8FC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9078C2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EF83C6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5624DE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835D7EC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1BA2195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F5CD4FD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9210BDD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1AB438C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E4EA210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24840750" w14:textId="003DCF84" w:rsidR="0098211B" w:rsidRDefault="001E3B3F" w:rsidP="0098211B">
      <w:p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lastRenderedPageBreak/>
        <w:t xml:space="preserve">Problem: </w:t>
      </w:r>
    </w:p>
    <w:p w14:paraId="6C660F56" w14:textId="1D722E55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>How to implement queries in a microservice architecture?</w:t>
      </w:r>
    </w:p>
    <w:p w14:paraId="40683694" w14:textId="2BD60888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2F1285AB" w14:textId="45BFC560" w:rsidR="00D627B2" w:rsidRPr="00D627B2" w:rsidRDefault="001E3B3F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 xml:space="preserve">Implement a query by defining an </w:t>
      </w:r>
      <w:r w:rsidRPr="001E3B3F">
        <w:rPr>
          <w:b/>
          <w:bCs/>
          <w:color w:val="000000" w:themeColor="text1"/>
          <w:sz w:val="18"/>
          <w:szCs w:val="18"/>
          <w:highlight w:val="yellow"/>
        </w:rPr>
        <w:t>API Composer</w:t>
      </w:r>
      <w:r w:rsidRPr="001E3B3F">
        <w:rPr>
          <w:b/>
          <w:bCs/>
          <w:color w:val="000000" w:themeColor="text1"/>
          <w:sz w:val="18"/>
          <w:szCs w:val="18"/>
        </w:rPr>
        <w:t>,</w:t>
      </w:r>
      <w:r w:rsidRPr="001E3B3F">
        <w:rPr>
          <w:color w:val="000000" w:themeColor="text1"/>
          <w:sz w:val="18"/>
          <w:szCs w:val="18"/>
        </w:rPr>
        <w:t xml:space="preserve"> which invoking the services that own the data and </w:t>
      </w:r>
      <w:r w:rsidRPr="001E3B3F">
        <w:rPr>
          <w:color w:val="000000" w:themeColor="text1"/>
          <w:sz w:val="18"/>
          <w:szCs w:val="18"/>
          <w:highlight w:val="yellow"/>
        </w:rPr>
        <w:t>performs an in-memory join of the results.</w:t>
      </w:r>
    </w:p>
    <w:p w14:paraId="49C8C1D2" w14:textId="103EBBC9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Benefits:</w:t>
      </w:r>
    </w:p>
    <w:p w14:paraId="51B6B4D5" w14:textId="1EEFEFD4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  <w:u w:val="single"/>
        </w:rPr>
        <w:t>simple</w:t>
      </w:r>
      <w:r w:rsidRPr="001E3B3F">
        <w:rPr>
          <w:color w:val="000000" w:themeColor="text1"/>
          <w:sz w:val="18"/>
          <w:szCs w:val="18"/>
        </w:rPr>
        <w:t xml:space="preserve"> way to </w:t>
      </w:r>
      <w:r w:rsidRPr="001E3B3F">
        <w:rPr>
          <w:color w:val="000000" w:themeColor="text1"/>
          <w:sz w:val="18"/>
          <w:szCs w:val="18"/>
          <w:highlight w:val="yellow"/>
        </w:rPr>
        <w:t>query data in a microservice</w:t>
      </w:r>
      <w:r w:rsidRPr="001E3B3F">
        <w:rPr>
          <w:color w:val="000000" w:themeColor="text1"/>
          <w:sz w:val="18"/>
          <w:szCs w:val="18"/>
        </w:rPr>
        <w:t xml:space="preserve"> architecture</w:t>
      </w:r>
    </w:p>
    <w:p w14:paraId="75D061E4" w14:textId="63913E9B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Drawback:</w:t>
      </w:r>
    </w:p>
    <w:p w14:paraId="561B9C9F" w14:textId="0E2599EA" w:rsidR="001E3B3F" w:rsidRP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 xml:space="preserve">Some queries would </w:t>
      </w:r>
      <w:r w:rsidRPr="001E3B3F">
        <w:rPr>
          <w:color w:val="000000" w:themeColor="text1"/>
          <w:sz w:val="18"/>
          <w:szCs w:val="18"/>
          <w:u w:val="single"/>
        </w:rPr>
        <w:t>result</w:t>
      </w:r>
      <w:r w:rsidRPr="001E3B3F">
        <w:rPr>
          <w:color w:val="000000" w:themeColor="text1"/>
          <w:sz w:val="18"/>
          <w:szCs w:val="18"/>
        </w:rPr>
        <w:t xml:space="preserve"> in </w:t>
      </w:r>
      <w:r w:rsidRPr="001E3B3F">
        <w:rPr>
          <w:color w:val="000000" w:themeColor="text1"/>
          <w:sz w:val="18"/>
          <w:szCs w:val="18"/>
          <w:highlight w:val="yellow"/>
        </w:rPr>
        <w:t>inefficient</w:t>
      </w:r>
      <w:r w:rsidRPr="001E3B3F">
        <w:rPr>
          <w:color w:val="000000" w:themeColor="text1"/>
          <w:sz w:val="18"/>
          <w:szCs w:val="18"/>
        </w:rPr>
        <w:t xml:space="preserve">, </w:t>
      </w:r>
      <w:r w:rsidRPr="001E3B3F">
        <w:rPr>
          <w:color w:val="000000" w:themeColor="text1"/>
          <w:sz w:val="18"/>
          <w:szCs w:val="18"/>
          <w:highlight w:val="yellow"/>
          <w:u w:val="single"/>
        </w:rPr>
        <w:t>i</w:t>
      </w:r>
      <w:r w:rsidRPr="001E3B3F">
        <w:rPr>
          <w:color w:val="000000" w:themeColor="text1"/>
          <w:sz w:val="18"/>
          <w:szCs w:val="18"/>
          <w:u w:val="single"/>
        </w:rPr>
        <w:t>n-memory joins</w:t>
      </w:r>
      <w:r w:rsidRPr="001E3B3F">
        <w:rPr>
          <w:color w:val="000000" w:themeColor="text1"/>
          <w:sz w:val="18"/>
          <w:szCs w:val="18"/>
        </w:rPr>
        <w:t xml:space="preserve"> of </w:t>
      </w:r>
      <w:r w:rsidRPr="001E3B3F">
        <w:rPr>
          <w:color w:val="000000" w:themeColor="text1"/>
          <w:sz w:val="18"/>
          <w:szCs w:val="18"/>
          <w:highlight w:val="yellow"/>
        </w:rPr>
        <w:t>large datasets</w:t>
      </w:r>
    </w:p>
    <w:p w14:paraId="20100A4D" w14:textId="6903D115" w:rsidR="00D627B2" w:rsidRDefault="001E3B3F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 may be using CQRS for segregate reading data from writing.</w:t>
      </w:r>
    </w:p>
    <w:p w14:paraId="52791155" w14:textId="2454B183" w:rsidR="00D627B2" w:rsidRDefault="00D627B2" w:rsidP="00D627B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Note:</w:t>
      </w:r>
    </w:p>
    <w:p w14:paraId="602AB505" w14:textId="08BD6D79" w:rsidR="00D627B2" w:rsidRDefault="00D627B2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API Gateway apply API Composer Design Pattern [Single Entry Point to access services]</w:t>
      </w:r>
    </w:p>
    <w:p w14:paraId="661D74E0" w14:textId="008712DA" w:rsidR="00C44F96" w:rsidRDefault="00C44F96" w:rsidP="00C44F96">
      <w:pPr>
        <w:rPr>
          <w:color w:val="000000" w:themeColor="text1"/>
          <w:sz w:val="18"/>
          <w:szCs w:val="18"/>
        </w:rPr>
      </w:pPr>
    </w:p>
    <w:p w14:paraId="58EAD9C2" w14:textId="7FC71679" w:rsidR="00C44F96" w:rsidRDefault="00C44F96" w:rsidP="00C44F96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Related Patterns:</w:t>
      </w:r>
    </w:p>
    <w:p w14:paraId="13B6221C" w14:textId="0FEB8C62" w:rsidR="00C44F96" w:rsidRPr="00C44F96" w:rsidRDefault="00C44F96" w:rsidP="00C44F96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C44F96">
        <w:rPr>
          <w:color w:val="000000" w:themeColor="text1"/>
          <w:sz w:val="18"/>
          <w:szCs w:val="18"/>
        </w:rPr>
        <w:t xml:space="preserve"> The CQRS pattern is an alternative solutio</w:t>
      </w:r>
      <w:r>
        <w:rPr>
          <w:color w:val="000000" w:themeColor="text1"/>
          <w:sz w:val="18"/>
          <w:szCs w:val="18"/>
        </w:rPr>
        <w:t>n.</w:t>
      </w:r>
    </w:p>
    <w:p w14:paraId="50AA17DA" w14:textId="77777777" w:rsidR="002524B6" w:rsidRPr="00D627B2" w:rsidRDefault="002524B6" w:rsidP="002524B6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77D1B15C" w14:textId="1DDFDE5B" w:rsidR="00D627B2" w:rsidRDefault="00D627B2" w:rsidP="00D627B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"https://microservices.io/i/data/ApiBasedQueryBigPicture.png"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0DFB2BF3" wp14:editId="2734564F">
            <wp:extent cx="5943600" cy="4012565"/>
            <wp:effectExtent l="0" t="0" r="0" b="635"/>
            <wp:docPr id="3" name="Picture 3" descr="https://microservices.io/i/data/ApiBasedQueryBig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croservices.io/i/data/ApiBasedQueryBigPi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428E1D71" w14:textId="77777777" w:rsidR="00D627B2" w:rsidRDefault="00D627B2" w:rsidP="00D627B2"/>
    <w:p w14:paraId="2481C8E9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F740407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75B3039F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A226ADD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6EE2060E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14937A9E" w14:textId="25E2CC1E" w:rsidR="00C44F96" w:rsidRDefault="00C44F96" w:rsidP="001E3B3F">
      <w:pPr>
        <w:rPr>
          <w:color w:val="000000" w:themeColor="text1"/>
          <w:sz w:val="18"/>
          <w:szCs w:val="18"/>
        </w:rPr>
      </w:pPr>
    </w:p>
    <w:p w14:paraId="6C59CEDB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56825736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1DA3CF95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53465C3A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1C613D8D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152B4116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5C511E0D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626A7271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4A99448F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04DE0D19" w14:textId="77777777" w:rsidR="00C44F96" w:rsidRDefault="00C44F96" w:rsidP="001E3B3F">
      <w:pPr>
        <w:rPr>
          <w:color w:val="000000" w:themeColor="text1"/>
          <w:sz w:val="18"/>
          <w:szCs w:val="18"/>
        </w:rPr>
      </w:pPr>
    </w:p>
    <w:p w14:paraId="02505AFB" w14:textId="74E80A3F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Problem:</w:t>
      </w:r>
    </w:p>
    <w:p w14:paraId="60D5AB5B" w14:textId="4F71C492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What is </w:t>
      </w:r>
      <w:proofErr w:type="gramStart"/>
      <w:r>
        <w:rPr>
          <w:color w:val="000000" w:themeColor="text1"/>
          <w:sz w:val="18"/>
          <w:szCs w:val="18"/>
        </w:rPr>
        <w:t>CQRS ?</w:t>
      </w:r>
      <w:proofErr w:type="gramEnd"/>
    </w:p>
    <w:p w14:paraId="5A8EFEC3" w14:textId="3AD063FE" w:rsidR="002524B6" w:rsidRDefault="002524B6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524B6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How to implement a query that retrieves data from multiple services in a microservice architecture?</w:t>
      </w:r>
    </w:p>
    <w:p w14:paraId="50B0EA5A" w14:textId="2BFA9C12" w:rsidR="002524B6" w:rsidRDefault="002524B6" w:rsidP="002524B6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48423561" w14:textId="37178644" w:rsidR="002524B6" w:rsidRDefault="002524B6" w:rsidP="002524B6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524B6">
        <w:rPr>
          <w:color w:val="000000" w:themeColor="text1"/>
          <w:sz w:val="18"/>
          <w:szCs w:val="18"/>
        </w:rPr>
        <w:t>Command Query Responsibility Segregation</w:t>
      </w:r>
    </w:p>
    <w:p w14:paraId="309A1899" w14:textId="6E820E62" w:rsidR="002524B6" w:rsidRPr="002524B6" w:rsidRDefault="00B62138" w:rsidP="002524B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Define read-only Database replica to support queries only </w:t>
      </w:r>
    </w:p>
    <w:p w14:paraId="1C86A67D" w14:textId="09166DDC" w:rsidR="002524B6" w:rsidRDefault="00B62138" w:rsidP="002524B6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Keep replica data up to date using DDD</w:t>
      </w:r>
      <w:r w:rsidR="0017667C">
        <w:rPr>
          <w:color w:val="000000" w:themeColor="text1"/>
          <w:sz w:val="18"/>
          <w:szCs w:val="18"/>
        </w:rPr>
        <w:t xml:space="preserve"> aggregation</w:t>
      </w:r>
      <w:r>
        <w:rPr>
          <w:color w:val="000000" w:themeColor="text1"/>
          <w:sz w:val="18"/>
          <w:szCs w:val="18"/>
        </w:rPr>
        <w:t xml:space="preserve"> [Domain event] subscription</w:t>
      </w:r>
      <w:r w:rsidR="00BE14CC">
        <w:rPr>
          <w:color w:val="000000" w:themeColor="text1"/>
          <w:sz w:val="18"/>
          <w:szCs w:val="18"/>
        </w:rPr>
        <w:t>, [</w:t>
      </w:r>
      <w:r w:rsidR="00CF04EA">
        <w:rPr>
          <w:color w:val="000000" w:themeColor="text1"/>
          <w:sz w:val="18"/>
          <w:szCs w:val="18"/>
        </w:rPr>
        <w:t>publish</w:t>
      </w:r>
      <w:r w:rsidR="00BE14CC" w:rsidRPr="00BE14CC">
        <w:rPr>
          <w:color w:val="000000" w:themeColor="text1"/>
          <w:sz w:val="18"/>
          <w:szCs w:val="18"/>
        </w:rPr>
        <w:t xml:space="preserve"> events when they created or updated</w:t>
      </w:r>
      <w:r w:rsidR="00BE14CC">
        <w:rPr>
          <w:color w:val="000000" w:themeColor="text1"/>
          <w:sz w:val="18"/>
          <w:szCs w:val="18"/>
        </w:rPr>
        <w:t xml:space="preserve">]. </w:t>
      </w:r>
    </w:p>
    <w:p w14:paraId="3C81387C" w14:textId="7B203DA5" w:rsidR="007A1944" w:rsidRDefault="007A1944" w:rsidP="007A1944">
      <w:pPr>
        <w:rPr>
          <w:color w:val="000000" w:themeColor="text1"/>
          <w:sz w:val="18"/>
          <w:szCs w:val="18"/>
        </w:rPr>
      </w:pPr>
    </w:p>
    <w:p w14:paraId="2D8D889A" w14:textId="1EE66F23" w:rsidR="007A1944" w:rsidRDefault="007A1944" w:rsidP="007A1944">
      <w:r>
        <w:fldChar w:fldCharType="begin"/>
      </w:r>
      <w:r>
        <w:instrText xml:space="preserve"> INCLUDEPICTURE "https://microservices.io/i/patterns/data/QuerySideService.png"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546AAE" wp14:editId="2CD91424">
            <wp:extent cx="5943600" cy="5708015"/>
            <wp:effectExtent l="0" t="0" r="0" b="0"/>
            <wp:docPr id="4" name="Picture 4" descr="https://microservices.io/i/patterns/data/QuerySide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croservices.io/i/patterns/data/QuerySide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E9DD00" w14:textId="3A384B03" w:rsidR="007A1944" w:rsidRDefault="007A1944" w:rsidP="007A1944">
      <w:pPr>
        <w:rPr>
          <w:color w:val="000000" w:themeColor="text1"/>
          <w:sz w:val="18"/>
          <w:szCs w:val="18"/>
        </w:rPr>
      </w:pPr>
    </w:p>
    <w:p w14:paraId="1CA274DA" w14:textId="1F69A2F8" w:rsidR="007A1944" w:rsidRDefault="007A1944" w:rsidP="007A1944">
      <w:pPr>
        <w:rPr>
          <w:color w:val="000000" w:themeColor="text1"/>
          <w:sz w:val="18"/>
          <w:szCs w:val="18"/>
        </w:rPr>
      </w:pPr>
    </w:p>
    <w:p w14:paraId="329DBA6B" w14:textId="680568CB" w:rsidR="007A1944" w:rsidRDefault="007A1944" w:rsidP="007A1944">
      <w:pPr>
        <w:rPr>
          <w:color w:val="000000" w:themeColor="text1"/>
          <w:sz w:val="18"/>
          <w:szCs w:val="18"/>
        </w:rPr>
      </w:pPr>
    </w:p>
    <w:p w14:paraId="3292305A" w14:textId="2D55C929" w:rsidR="007A1944" w:rsidRDefault="007A1944" w:rsidP="007A1944">
      <w:pPr>
        <w:rPr>
          <w:color w:val="000000" w:themeColor="text1"/>
          <w:sz w:val="18"/>
          <w:szCs w:val="18"/>
        </w:rPr>
      </w:pPr>
    </w:p>
    <w:p w14:paraId="4F12E2EA" w14:textId="6F86011A" w:rsidR="007A1944" w:rsidRDefault="007A1944" w:rsidP="007A1944">
      <w:pPr>
        <w:rPr>
          <w:color w:val="000000" w:themeColor="text1"/>
          <w:sz w:val="18"/>
          <w:szCs w:val="18"/>
        </w:rPr>
      </w:pPr>
    </w:p>
    <w:p w14:paraId="02E541E7" w14:textId="301DED59" w:rsidR="00D873A9" w:rsidRDefault="00D873A9" w:rsidP="007A1944">
      <w:pPr>
        <w:rPr>
          <w:color w:val="000000" w:themeColor="text1"/>
          <w:sz w:val="18"/>
          <w:szCs w:val="18"/>
        </w:rPr>
      </w:pPr>
    </w:p>
    <w:p w14:paraId="07272C2E" w14:textId="04D697B6" w:rsidR="00D873A9" w:rsidRDefault="00D873A9" w:rsidP="007A1944">
      <w:pPr>
        <w:rPr>
          <w:color w:val="000000" w:themeColor="text1"/>
          <w:sz w:val="18"/>
          <w:szCs w:val="18"/>
        </w:rPr>
      </w:pPr>
    </w:p>
    <w:p w14:paraId="3786E108" w14:textId="4C73C76C" w:rsidR="00D873A9" w:rsidRDefault="00D873A9" w:rsidP="007A1944">
      <w:pPr>
        <w:rPr>
          <w:color w:val="000000" w:themeColor="text1"/>
          <w:sz w:val="18"/>
          <w:szCs w:val="18"/>
        </w:rPr>
      </w:pPr>
    </w:p>
    <w:p w14:paraId="10B65A12" w14:textId="3EAA243B" w:rsidR="00D873A9" w:rsidRDefault="00D873A9" w:rsidP="007A1944">
      <w:pPr>
        <w:rPr>
          <w:color w:val="000000" w:themeColor="text1"/>
          <w:sz w:val="18"/>
          <w:szCs w:val="18"/>
        </w:rPr>
      </w:pPr>
    </w:p>
    <w:p w14:paraId="203CAE0C" w14:textId="52EDC831" w:rsidR="00D873A9" w:rsidRDefault="00D873A9" w:rsidP="007A1944">
      <w:pPr>
        <w:rPr>
          <w:color w:val="000000" w:themeColor="text1"/>
          <w:sz w:val="18"/>
          <w:szCs w:val="18"/>
        </w:rPr>
      </w:pPr>
    </w:p>
    <w:p w14:paraId="0725E4BC" w14:textId="53C4A71C" w:rsidR="00D873A9" w:rsidRDefault="00D873A9" w:rsidP="007A1944">
      <w:pPr>
        <w:rPr>
          <w:color w:val="000000" w:themeColor="text1"/>
          <w:sz w:val="18"/>
          <w:szCs w:val="18"/>
        </w:rPr>
      </w:pPr>
    </w:p>
    <w:p w14:paraId="3A4BBA75" w14:textId="063CF9D1" w:rsidR="00D873A9" w:rsidRDefault="00D873A9" w:rsidP="007A1944">
      <w:pPr>
        <w:rPr>
          <w:color w:val="000000" w:themeColor="text1"/>
          <w:sz w:val="18"/>
          <w:szCs w:val="18"/>
        </w:rPr>
      </w:pPr>
    </w:p>
    <w:p w14:paraId="6C487C33" w14:textId="33D18FFD" w:rsidR="00D873A9" w:rsidRDefault="00D873A9" w:rsidP="007A1944">
      <w:pPr>
        <w:rPr>
          <w:color w:val="000000" w:themeColor="text1"/>
          <w:sz w:val="18"/>
          <w:szCs w:val="18"/>
        </w:rPr>
      </w:pPr>
    </w:p>
    <w:p w14:paraId="098DA046" w14:textId="194A5C39" w:rsidR="00D873A9" w:rsidRDefault="00D873A9" w:rsidP="007A1944">
      <w:pPr>
        <w:rPr>
          <w:color w:val="000000" w:themeColor="text1"/>
          <w:sz w:val="18"/>
          <w:szCs w:val="18"/>
        </w:rPr>
      </w:pPr>
    </w:p>
    <w:p w14:paraId="54C0B26D" w14:textId="7F89D084" w:rsidR="00D873A9" w:rsidRDefault="00D873A9" w:rsidP="007A1944">
      <w:pPr>
        <w:rPr>
          <w:color w:val="000000" w:themeColor="text1"/>
          <w:sz w:val="18"/>
          <w:szCs w:val="18"/>
        </w:rPr>
      </w:pPr>
    </w:p>
    <w:p w14:paraId="65115EBF" w14:textId="666CBCE5" w:rsidR="00D873A9" w:rsidRDefault="00D873A9" w:rsidP="007A1944">
      <w:pPr>
        <w:rPr>
          <w:color w:val="000000" w:themeColor="text1"/>
          <w:sz w:val="18"/>
          <w:szCs w:val="18"/>
        </w:rPr>
      </w:pPr>
    </w:p>
    <w:p w14:paraId="5328C849" w14:textId="71302537" w:rsidR="00D873A9" w:rsidRPr="00556F88" w:rsidRDefault="00D873A9" w:rsidP="00D873A9">
      <w:pPr>
        <w:rPr>
          <w:rFonts w:asciiTheme="minorHAnsi" w:hAnsiTheme="minorHAnsi" w:cstheme="minorHAnsi"/>
          <w:b/>
          <w:bCs/>
          <w:color w:val="323E48"/>
          <w:sz w:val="18"/>
          <w:szCs w:val="18"/>
          <w:bdr w:val="single" w:sz="2" w:space="0" w:color="auto" w:frame="1"/>
        </w:rPr>
      </w:pPr>
      <w:r w:rsidRPr="00556F88">
        <w:rPr>
          <w:rFonts w:asciiTheme="minorHAnsi" w:hAnsiTheme="minorHAnsi" w:cstheme="minorHAnsi"/>
          <w:b/>
          <w:bCs/>
          <w:color w:val="323E48"/>
          <w:sz w:val="18"/>
          <w:szCs w:val="18"/>
          <w:bdr w:val="single" w:sz="2" w:space="0" w:color="auto" w:frame="1"/>
        </w:rPr>
        <w:t>Data integrity is the overall accuracy, completeness, and consistency of data</w:t>
      </w:r>
    </w:p>
    <w:p w14:paraId="5F10A48B" w14:textId="1C854230" w:rsidR="00556F88" w:rsidRPr="00556F88" w:rsidRDefault="00556F88" w:rsidP="00D873A9">
      <w:pPr>
        <w:rPr>
          <w:rFonts w:asciiTheme="minorHAnsi" w:hAnsiTheme="minorHAnsi" w:cstheme="minorHAnsi"/>
          <w:sz w:val="18"/>
          <w:szCs w:val="18"/>
        </w:rPr>
      </w:pPr>
    </w:p>
    <w:p w14:paraId="3F48EF2C" w14:textId="29451260" w:rsidR="00556F88" w:rsidRPr="00556F88" w:rsidRDefault="00556F88" w:rsidP="00D873A9">
      <w:p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Problem:</w:t>
      </w:r>
    </w:p>
    <w:p w14:paraId="59DEAA51" w14:textId="77C9D489" w:rsidR="00556F88" w:rsidRPr="00556F88" w:rsidRDefault="00556F88" w:rsidP="00556F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What is two-phase commit (2PC</w:t>
      </w:r>
      <w:proofErr w:type="gramStart"/>
      <w:r w:rsidRPr="00556F88">
        <w:rPr>
          <w:rFonts w:asciiTheme="minorHAnsi" w:hAnsiTheme="minorHAnsi" w:cstheme="minorHAnsi"/>
          <w:sz w:val="18"/>
          <w:szCs w:val="18"/>
        </w:rPr>
        <w:t>) ?</w:t>
      </w:r>
      <w:proofErr w:type="gramEnd"/>
    </w:p>
    <w:p w14:paraId="14EB75CC" w14:textId="17704092" w:rsidR="00556F88" w:rsidRPr="00556F88" w:rsidRDefault="00556F88" w:rsidP="00556F88">
      <w:p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Solution:</w:t>
      </w:r>
    </w:p>
    <w:p w14:paraId="4AD500E2" w14:textId="7E561813" w:rsidR="00DA7A32" w:rsidRPr="00C72E68" w:rsidRDefault="00DA7A32" w:rsidP="00DA7A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2E68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standardized protocol that ensures atomicity, consistency, isolation and durability (</w:t>
      </w:r>
      <w:r w:rsidRPr="00C72E68">
        <w:rPr>
          <w:rFonts w:asciiTheme="minorHAnsi" w:hAnsiTheme="minorHAnsi" w:cstheme="minorHAnsi"/>
          <w:color w:val="000000" w:themeColor="text1"/>
          <w:sz w:val="18"/>
          <w:szCs w:val="18"/>
          <w:u w:val="single"/>
          <w:shd w:val="clear" w:color="auto" w:fill="FFFFFF"/>
        </w:rPr>
        <w:t>ACID</w:t>
      </w:r>
      <w:r w:rsidRPr="00C72E68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) of a transaction</w:t>
      </w:r>
    </w:p>
    <w:p w14:paraId="14C4ECC8" w14:textId="2DBD6E99" w:rsidR="00C72E68" w:rsidRDefault="00C72E68" w:rsidP="00C7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C72E68">
        <w:rPr>
          <w:rFonts w:asciiTheme="minorHAnsi" w:hAnsiTheme="minorHAnsi" w:cstheme="minorHAnsi"/>
          <w:sz w:val="18"/>
          <w:szCs w:val="18"/>
        </w:rPr>
        <w:t>For distributed System [multiple Databases], It is an atomic commitment protocol</w:t>
      </w:r>
    </w:p>
    <w:p w14:paraId="5748BD1F" w14:textId="4406F5A5" w:rsidR="00827709" w:rsidRPr="00827709" w:rsidRDefault="00827709" w:rsidP="00C7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sz w:val="18"/>
          <w:szCs w:val="18"/>
        </w:rPr>
        <w:t xml:space="preserve">The database must store a copy of the transaction’s updates before a failure occurs. </w:t>
      </w:r>
      <w:r w:rsidRPr="00827709">
        <w:rPr>
          <w:rFonts w:asciiTheme="minorHAnsi" w:hAnsiTheme="minorHAnsi" w:cstheme="minorHAnsi"/>
          <w:sz w:val="18"/>
          <w:szCs w:val="18"/>
          <w:u w:val="single"/>
        </w:rPr>
        <w:t>2PC ensures that each system accessed by a transaction durably stores its portion of the transaction’s updates before the transaction commits anywhere.</w:t>
      </w:r>
    </w:p>
    <w:p w14:paraId="0E9E8DB1" w14:textId="3D0D7D6E" w:rsidR="00C72E68" w:rsidRDefault="00C72E68" w:rsidP="00C72E68">
      <w:pPr>
        <w:rPr>
          <w:rFonts w:asciiTheme="minorHAnsi" w:hAnsiTheme="minorHAnsi" w:cstheme="minorHAnsi"/>
          <w:sz w:val="18"/>
          <w:szCs w:val="18"/>
        </w:rPr>
      </w:pPr>
    </w:p>
    <w:p w14:paraId="4991A6AC" w14:textId="41642E99" w:rsidR="00C72E68" w:rsidRDefault="00C72E68" w:rsidP="00C72E6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Problem:</w:t>
      </w:r>
    </w:p>
    <w:p w14:paraId="04A89D08" w14:textId="77777777" w:rsidR="00C72E68" w:rsidRPr="00C72E68" w:rsidRDefault="00C72E68" w:rsidP="00C72E68">
      <w:pPr>
        <w:pStyle w:val="ListParagraph"/>
        <w:numPr>
          <w:ilvl w:val="0"/>
          <w:numId w:val="1"/>
        </w:numPr>
        <w:shd w:val="clear" w:color="auto" w:fill="FFFFFF"/>
        <w:spacing w:line="259" w:lineRule="atLeast"/>
        <w:outlineLvl w:val="2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2E68">
        <w:rPr>
          <w:rFonts w:asciiTheme="minorHAnsi" w:hAnsiTheme="minorHAnsi" w:cstheme="minorHAnsi"/>
          <w:color w:val="000000" w:themeColor="text1"/>
          <w:sz w:val="18"/>
          <w:szCs w:val="18"/>
        </w:rPr>
        <w:t>How does two-phase commit work?</w:t>
      </w:r>
    </w:p>
    <w:p w14:paraId="3B5C8464" w14:textId="7671C4FC" w:rsidR="00C72E68" w:rsidRDefault="00C72E68" w:rsidP="00C72E6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</w:t>
      </w:r>
      <w:r w:rsidR="00851F5F">
        <w:rPr>
          <w:rFonts w:asciiTheme="minorHAnsi" w:hAnsiTheme="minorHAnsi" w:cstheme="minorHAnsi"/>
          <w:color w:val="000000" w:themeColor="text1"/>
          <w:sz w:val="18"/>
          <w:szCs w:val="18"/>
        </w:rPr>
        <w:t>:</w:t>
      </w:r>
    </w:p>
    <w:p w14:paraId="29C5139B" w14:textId="011D7218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special object, known as a coordinator, is required -&gt; arranging activities and synchronizations between distributed servers.</w:t>
      </w:r>
    </w:p>
    <w:p w14:paraId="4F512639" w14:textId="10D2EA98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consists of two phases</w:t>
      </w:r>
    </w:p>
    <w:p w14:paraId="7CA0D38C" w14:textId="77777777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</w:pPr>
    </w:p>
    <w:p w14:paraId="27564063" w14:textId="7789CD95" w:rsidR="00851F5F" w:rsidRPr="00827709" w:rsidRDefault="00851F5F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 xml:space="preserve">Phase 1: </w:t>
      </w:r>
    </w:p>
    <w:p w14:paraId="5F5D8CD1" w14:textId="292F8DEC" w:rsidR="00851F5F" w:rsidRPr="00851F5F" w:rsidRDefault="00851F5F" w:rsidP="00452D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every resource manager stores their updates in log storage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Every server that is required to commit writes its data records in a log</w:t>
      </w:r>
      <w:r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)</w:t>
      </w:r>
    </w:p>
    <w:p w14:paraId="74286777" w14:textId="5F985F54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Initiating node requests for all participating nodes</w:t>
      </w:r>
    </w:p>
    <w:p w14:paraId="12520506" w14:textId="141BE092" w:rsid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Waiting response (prepared, Read-only, Abort)</w:t>
      </w:r>
    </w:p>
    <w:p w14:paraId="0C82FCFC" w14:textId="40E09CF8" w:rsid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Modifying data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itself -&gt;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lock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then placed on the modified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tables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to prevent them from being read.</w:t>
      </w:r>
    </w:p>
    <w:p w14:paraId="03F29A5B" w14:textId="3F983127" w:rsidR="00827709" w:rsidRDefault="00827709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Prepared nodes then wait for either a commit or rollback response from the global coordinator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[in-doubt status]</w:t>
      </w:r>
    </w:p>
    <w:p w14:paraId="781AAFAF" w14:textId="36C9AA37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193C789" w14:textId="13CF3E46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Phase 2: </w:t>
      </w:r>
    </w:p>
    <w:p w14:paraId="1094BF13" w14:textId="69879224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tells all resource managers to commit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or rollback all if any failure that all commits is stored in logs before committing.</w:t>
      </w:r>
    </w:p>
    <w:p w14:paraId="10FE4FAA" w14:textId="5B49A518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34F78C3" w14:textId="0AD8B207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6325A36" w14:textId="3FCAE0BF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Problem: </w:t>
      </w:r>
    </w:p>
    <w:p w14:paraId="651CE7FC" w14:textId="7A56AF17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Compare between 2PC vs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Saga ?</w:t>
      </w:r>
      <w:proofErr w:type="gramEnd"/>
    </w:p>
    <w:p w14:paraId="6A87F3B9" w14:textId="35324212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641D7875" w14:textId="3CF413B3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same goal: to coordinate resources while overlaying operations form a coherent unit of work.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But they are using different a</w:t>
      </w:r>
      <w:r w:rsidR="00A86123">
        <w:rPr>
          <w:rFonts w:asciiTheme="minorHAnsi" w:hAnsiTheme="minorHAnsi" w:cstheme="minorHAnsi"/>
          <w:color w:val="000000" w:themeColor="text1"/>
          <w:sz w:val="18"/>
          <w:szCs w:val="18"/>
        </w:rPr>
        <w:t>pproaches.</w:t>
      </w:r>
    </w:p>
    <w:p w14:paraId="7AA49D3B" w14:textId="77777777" w:rsidR="00360998" w:rsidRDefault="00360998" w:rsidP="00360998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CD71657" w14:textId="3181F70D" w:rsidR="00A86123" w:rsidRDefault="00A86123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2PC</w:t>
      </w:r>
      <w:r w:rsidR="002F4A3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allow</w:t>
      </w:r>
      <w:r w:rsidR="002F4A3C">
        <w:rPr>
          <w:rFonts w:asciiTheme="minorHAnsi" w:hAnsiTheme="minorHAnsi" w:cstheme="minorHAnsi"/>
          <w:color w:val="000000" w:themeColor="text1"/>
          <w:sz w:val="18"/>
          <w:szCs w:val="18"/>
        </w:rPr>
        <w:t>s programmer to execute transaction as one unit in distributed system by committing or rollback all.</w:t>
      </w:r>
      <w:r w:rsidR="0036099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It is already used in Most of DB engines in local DBs and may be in distributed DBs as well. No need to program it.</w:t>
      </w:r>
    </w:p>
    <w:p w14:paraId="61EF85FD" w14:textId="77777777" w:rsidR="00360998" w:rsidRDefault="00360998" w:rsidP="00360998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3629808" w14:textId="298BBC0B" w:rsidR="00827709" w:rsidRDefault="002F4A3C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Saga: allow programmer to execute transaction as one unit in distributed System but allowing execute it in period of time [It is not required immediate </w:t>
      </w:r>
      <w:r w:rsidR="00360998">
        <w:rPr>
          <w:rFonts w:asciiTheme="minorHAnsi" w:hAnsiTheme="minorHAnsi" w:cstheme="minorHAnsi"/>
          <w:color w:val="000000" w:themeColor="text1"/>
          <w:sz w:val="18"/>
          <w:szCs w:val="18"/>
        </w:rPr>
        <w:t>exaction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]</w:t>
      </w:r>
    </w:p>
    <w:p w14:paraId="21B3EF17" w14:textId="77777777" w:rsidR="00E81B6B" w:rsidRPr="00E81B6B" w:rsidRDefault="00E81B6B" w:rsidP="00E81B6B">
      <w:pPr>
        <w:pStyle w:val="ListParagrap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0B9C47D" w14:textId="6B16D71C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6474D99" w14:textId="5878CD4F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AA50A76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A1AF443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45CFA01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18E6707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D213397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D263592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51ACF4A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79D8F7A" w14:textId="77777777" w:rsidR="00287926" w:rsidRDefault="00287926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D692AAA" w14:textId="708EF6C3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71015438" w14:textId="61EA0BF9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ab/>
        <w:t xml:space="preserve">What is 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Domain-Driven Design (DDD</w:t>
      </w:r>
      <w:proofErr w:type="gramStart"/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?</w:t>
      </w:r>
      <w:proofErr w:type="gramEnd"/>
    </w:p>
    <w:p w14:paraId="6ADA38CE" w14:textId="5AE5F72B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4348240F" w14:textId="6F2F0DF2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Service publish events when it updates its data</w:t>
      </w:r>
    </w:p>
    <w:p w14:paraId="346EB2D7" w14:textId="77777777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Organize the business logic of a service as a collection of DDD </w:t>
      </w:r>
      <w:hyperlink r:id="rId11" w:history="1">
        <w:r w:rsidRPr="00E81B6B">
          <w:rPr>
            <w:rStyle w:val="Hyperlink"/>
            <w:rFonts w:asciiTheme="minorHAnsi" w:hAnsiTheme="minorHAnsi" w:cstheme="minorHAnsi"/>
            <w:sz w:val="18"/>
            <w:szCs w:val="18"/>
          </w:rPr>
          <w:t>aggregates</w:t>
        </w:r>
      </w:hyperlink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 that emit domain events when they created or updated</w:t>
      </w:r>
    </w:p>
    <w:p w14:paraId="059EF85A" w14:textId="0ACA82A7" w:rsidR="00851F5F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ervice publishes these domain events so that they can be consumed by other services</w:t>
      </w:r>
    </w:p>
    <w:p w14:paraId="1602EC81" w14:textId="4461F0DF" w:rsidR="00287926" w:rsidRDefault="00287926" w:rsidP="00287926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Related Patterns:</w:t>
      </w:r>
    </w:p>
    <w:p w14:paraId="13FB202F" w14:textId="77777777" w:rsidR="00287926" w:rsidRPr="00287926" w:rsidRDefault="00287926" w:rsidP="002879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The Saga and CQRS patterns create the need for this pattern</w:t>
      </w:r>
    </w:p>
    <w:p w14:paraId="599A3810" w14:textId="5A32ED04" w:rsidR="00287926" w:rsidRPr="00287926" w:rsidRDefault="00287926" w:rsidP="002879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The Aggregate pattern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>A graph of objects that can be treated as a unit.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used to structure the business logic</w:t>
      </w:r>
    </w:p>
    <w:p w14:paraId="38C2BB1B" w14:textId="0B51607C" w:rsidR="00287926" w:rsidRPr="00287926" w:rsidRDefault="00287926" w:rsidP="002879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28792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Transactional outbox</w:t>
      </w:r>
      <w:r w:rsidRPr="0028792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pattern is used </w:t>
      </w:r>
      <w:r w:rsidRPr="00287926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 xml:space="preserve">to publish events </w:t>
      </w:r>
      <w:r w:rsidRPr="00287926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as part of a database transaction</w:t>
      </w:r>
    </w:p>
    <w:p w14:paraId="7C6285DC" w14:textId="0DB8FAB0" w:rsidR="00287926" w:rsidRPr="00D248B1" w:rsidRDefault="00D248B1" w:rsidP="00D248B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248B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Event sourcing is sometimes used to publish domain events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3F863C4C" w14:textId="1BC3F61F" w:rsidR="00287926" w:rsidRDefault="00287926" w:rsidP="00287926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7C5B3D1" w14:textId="06902761" w:rsidR="00287926" w:rsidRDefault="00287926" w:rsidP="00287926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3436E88" w14:textId="2CF43D63" w:rsidR="00287926" w:rsidRDefault="00287926" w:rsidP="00287926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0E3BA9C" w14:textId="77777777" w:rsidR="00287926" w:rsidRPr="00287926" w:rsidRDefault="00287926" w:rsidP="00287926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4979287" w14:textId="77777777" w:rsidR="00D873A9" w:rsidRPr="00C72E68" w:rsidRDefault="00D873A9" w:rsidP="007A194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F877B62" w14:textId="4D8E2157" w:rsidR="00C72E68" w:rsidRDefault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60A1F486" w14:textId="5BAB454F" w:rsidR="00E607AA" w:rsidRP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What is Transactional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outbox ?</w:t>
      </w:r>
      <w:proofErr w:type="gramEnd"/>
    </w:p>
    <w:p w14:paraId="4BD136D5" w14:textId="490EC654" w:rsid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How to reliably/atomically update the database and send messages/events?</w:t>
      </w:r>
    </w:p>
    <w:p w14:paraId="414D2BD1" w14:textId="5ABD7B0E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2PC is not an option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. Message broker may not support 2PC. If </w:t>
      </w:r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does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It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not good practicing to couple between message</w:t>
      </w:r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transaction. Transaction may be executed and response message </w:t>
      </w:r>
      <w:proofErr w:type="spellStart"/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craches</w:t>
      </w:r>
      <w:proofErr w:type="spellEnd"/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56DB7103" w14:textId="3CE0CCFF" w:rsidR="00E81B6B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1725255C" w14:textId="07170248" w:rsidR="00AD7D03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D14EFB3" w14:textId="73AC0C9D" w:rsidR="00AD7D03" w:rsidRDefault="00AD7D03" w:rsidP="00AD7D03">
      <w:r>
        <w:fldChar w:fldCharType="begin"/>
      </w:r>
      <w:r>
        <w:instrText xml:space="preserve"> INCLUDEPICTURE "https://microservices.io/i/patterns/data/ReliablePublication.png"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676EDE" wp14:editId="32BF65AB">
            <wp:extent cx="5943600" cy="2111375"/>
            <wp:effectExtent l="0" t="0" r="0" b="0"/>
            <wp:docPr id="5" name="Picture 5" descr="https://microservices.io/i/patterns/data/ReliablePub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ervices.io/i/patterns/data/ReliablePub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BF3F0D" w14:textId="4A18A62D" w:rsidR="00AD7D03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EABFA58" w14:textId="1FF734B8" w:rsidR="00AD7D03" w:rsidRDefault="009D72E8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9D72E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service that uses a </w:t>
      </w:r>
      <w:r w:rsidRPr="009D72E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relational</w:t>
      </w:r>
      <w:r w:rsidRPr="009D72E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database inserts messages/events into an </w:t>
      </w:r>
      <w:r w:rsidRPr="009D72E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outbox table</w:t>
      </w:r>
      <w: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, </w:t>
      </w:r>
      <w:r w:rsidR="00A16156" w:rsidRPr="00A1615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NoSQL</w:t>
      </w:r>
      <w:r w:rsidR="00A1615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DB we can use </w:t>
      </w:r>
      <w:r w:rsidR="00A16156" w:rsidRPr="00A1615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attribute</w:t>
      </w:r>
      <w:r w:rsidR="00A1615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record [Document or Item] being updated.</w:t>
      </w:r>
    </w:p>
    <w:p w14:paraId="64B85A82" w14:textId="2AC71006" w:rsidR="00A16156" w:rsidRDefault="00A16156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Message Relay Process can publish the events inserted in DB to message broker.</w:t>
      </w:r>
    </w:p>
    <w:p w14:paraId="31BE7785" w14:textId="79D4808A" w:rsidR="007F3893" w:rsidRDefault="007F3893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It is useful with </w:t>
      </w: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</w:rPr>
        <w:t>Saga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and </w:t>
      </w: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</w:rPr>
        <w:t>Domain Event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design patterns.</w:t>
      </w:r>
    </w:p>
    <w:p w14:paraId="68541827" w14:textId="7E15F170" w:rsidR="007F3893" w:rsidRDefault="007F3893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Event-Sourcing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design pattern is 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alternative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for same target.</w:t>
      </w:r>
    </w:p>
    <w:p w14:paraId="2ADC5A3D" w14:textId="1A0D866C" w:rsidR="007F3893" w:rsidRDefault="007F3893" w:rsidP="007F389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3EA8D1E" w14:textId="5BA4B730" w:rsidR="007F3893" w:rsidRDefault="007F3893" w:rsidP="007F389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Drawback:</w:t>
      </w:r>
    </w:p>
    <w:p w14:paraId="5C470590" w14:textId="765E7D4C" w:rsidR="007F3893" w:rsidRDefault="007F3893" w:rsidP="007F38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Developer may forget publishing the message after updating DB.</w:t>
      </w:r>
    </w:p>
    <w:p w14:paraId="294D9385" w14:textId="77777777" w:rsidR="001F6FB3" w:rsidRDefault="00D61A13" w:rsidP="007F38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Relay may send the message more than one time. It might happen, after sending the message, system may be crashed before recording message is published. </w:t>
      </w:r>
    </w:p>
    <w:p w14:paraId="2FF632ED" w14:textId="77777777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1F9D2CF" w14:textId="130C79A1" w:rsidR="007F3893" w:rsidRDefault="00D61A1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[This point is not actually issue because it is resolved by default </w:t>
      </w:r>
      <w:r w:rsidRPr="00D61A13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] </w:t>
      </w:r>
    </w:p>
    <w:p w14:paraId="547F8C8F" w14:textId="5D359F7C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>message consumer must be idempotent, perhaps by tracking the IDs of the messages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6D344FA1" w14:textId="06806003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Actually any 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Consumers need to be </w:t>
      </w:r>
      <w:proofErr w:type="gramStart"/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>idempotent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handling multiple calls for same message) because any most of 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broker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support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deliver messages more than once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5F000F3" w14:textId="63BAEAC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4CDB9D3" w14:textId="62D5988E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74A6B55" w14:textId="3D047D5C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04A1852" w14:textId="65940330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274B227" w14:textId="2B7ABCA1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EA32AAE" w14:textId="77777777" w:rsidR="00287926" w:rsidRDefault="00287926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F8968BB" w14:textId="38606C11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23295CA7" w14:textId="6EA7B05A" w:rsidR="0026409C" w:rsidRDefault="0026409C" w:rsidP="002640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What is </w:t>
      </w:r>
      <w:r w:rsidRPr="0026409C">
        <w:rPr>
          <w:rFonts w:asciiTheme="minorHAnsi" w:hAnsiTheme="minorHAnsi" w:cstheme="minorHAnsi"/>
          <w:color w:val="000000" w:themeColor="text1"/>
          <w:sz w:val="18"/>
          <w:szCs w:val="18"/>
        </w:rPr>
        <w:t>Event Sourcing Design Pattern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?</w:t>
      </w:r>
    </w:p>
    <w:p w14:paraId="32254DF4" w14:textId="419B8070" w:rsidR="0026409C" w:rsidRPr="0026409C" w:rsidRDefault="0026409C" w:rsidP="0026409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13B2504C" w14:textId="51EDE49B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2EA9A38" w14:textId="6F096AB0" w:rsidR="00053B18" w:rsidRPr="00053B18" w:rsidRDefault="00053B18" w:rsidP="00053B18">
      <w:r w:rsidRPr="00053B18">
        <w:fldChar w:fldCharType="begin"/>
      </w:r>
      <w:r w:rsidRPr="00053B18">
        <w:instrText xml:space="preserve"> INCLUDEPICTURE "https://microservices.io/i/storingevents.png" \* MERGEFORMATINET </w:instrText>
      </w:r>
      <w:r w:rsidRPr="00053B18">
        <w:fldChar w:fldCharType="separate"/>
      </w:r>
      <w:r w:rsidRPr="00053B18">
        <w:rPr>
          <w:noProof/>
        </w:rPr>
        <w:drawing>
          <wp:inline distT="0" distB="0" distL="0" distR="0" wp14:anchorId="239CD6D6" wp14:editId="258EB6D9">
            <wp:extent cx="5943600" cy="2941955"/>
            <wp:effectExtent l="0" t="0" r="0" b="4445"/>
            <wp:docPr id="6" name="Picture 6" descr="https://microservices.io/i/storing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ervices.io/i/storingev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B18">
        <w:fldChar w:fldCharType="end"/>
      </w:r>
    </w:p>
    <w:p w14:paraId="2E67F290" w14:textId="2839FC7C" w:rsidR="00053B18" w:rsidRDefault="00053B1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397EB60" w14:textId="0D262AAE" w:rsidR="00490F11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Event sourcing persists the state of a business entity such an Order or a Customer as a sequence of state-changing events.</w:t>
      </w:r>
    </w:p>
    <w:p w14:paraId="4F1253D0" w14:textId="041196C5" w:rsid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Whenever the state of a business entity changes, a new event is appended to the list of events</w:t>
      </w:r>
    </w:p>
    <w:p w14:paraId="31D1BDB6" w14:textId="4C0ED99D" w:rsid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Since saving an event is a single operation, it is inherently atomic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70BF36C5" w14:textId="20ECFB97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he store has an API for adding and retrieving an entity’s events</w:t>
      </w:r>
    </w:p>
    <w:p w14:paraId="7369CC1E" w14:textId="3E7C9204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The event store also behaves like a message broker.</w:t>
      </w:r>
    </w:p>
    <w:p w14:paraId="4BFA8C34" w14:textId="4E4E2427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It provides an API that enables services to subscribe to events</w:t>
      </w:r>
    </w:p>
    <w:p w14:paraId="26CDC423" w14:textId="189FD346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When a service saves an event in the event store, it is delivered to all interested subscribers</w:t>
      </w:r>
    </w:p>
    <w:p w14:paraId="4678E8B0" w14:textId="7E702F09" w:rsidR="009D3038" w:rsidRDefault="009D3038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D3038">
        <w:rPr>
          <w:rFonts w:asciiTheme="minorHAnsi" w:hAnsiTheme="minorHAnsi" w:cstheme="minorHAnsi"/>
          <w:color w:val="000000" w:themeColor="text1"/>
          <w:sz w:val="18"/>
          <w:szCs w:val="18"/>
        </w:rPr>
        <w:t>Customer, can have a large number of events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r w:rsidR="007328D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so </w:t>
      </w:r>
      <w:r w:rsidR="007328D8" w:rsidRPr="007328D8">
        <w:rPr>
          <w:rFonts w:asciiTheme="minorHAnsi" w:hAnsiTheme="minorHAnsi" w:cstheme="minorHAnsi"/>
          <w:color w:val="000000" w:themeColor="text1"/>
          <w:sz w:val="18"/>
          <w:szCs w:val="18"/>
        </w:rPr>
        <w:t>an application can periodically save a snapshot of an entity’s current state</w:t>
      </w:r>
    </w:p>
    <w:p w14:paraId="1B442F6E" w14:textId="77777777" w:rsidR="00511C3D" w:rsidRPr="00511C3D" w:rsidRDefault="00511C3D" w:rsidP="00511C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11C3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Event sourcing implements the Audit logging pattern.</w:t>
      </w:r>
    </w:p>
    <w:p w14:paraId="14DC9365" w14:textId="77777777" w:rsidR="009F43B9" w:rsidRPr="009F43B9" w:rsidRDefault="009F43B9" w:rsidP="009F43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9F43B9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The Saga and Domain event patterns create the need for this pattern.</w:t>
      </w:r>
    </w:p>
    <w:p w14:paraId="30C97264" w14:textId="00D0BBF2" w:rsidR="00511C3D" w:rsidRDefault="00511C3D" w:rsidP="009F43B9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3409B69" w14:textId="6E4C6948" w:rsidR="002D130C" w:rsidRDefault="002D130C" w:rsidP="002D130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46FD98F" w14:textId="5DE37163" w:rsidR="002D130C" w:rsidRDefault="002D130C" w:rsidP="002D130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Advantages:</w:t>
      </w:r>
    </w:p>
    <w:p w14:paraId="7981C172" w14:textId="1B015EDE" w:rsidR="002D130C" w:rsidRDefault="002D130C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It resolve</w:t>
      </w:r>
      <w:r w:rsidR="00495495">
        <w:rPr>
          <w:rFonts w:asciiTheme="minorHAnsi" w:hAnsiTheme="minorHAnsi" w:cstheme="minorHAnsi"/>
          <w:color w:val="000000" w:themeColor="text1"/>
          <w:sz w:val="18"/>
          <w:szCs w:val="18"/>
        </w:rPr>
        <w:t>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the problem of reliable publish events wh</w:t>
      </w:r>
      <w:r w:rsidR="00495495">
        <w:rPr>
          <w:rFonts w:asciiTheme="minorHAnsi" w:hAnsiTheme="minorHAnsi" w:cstheme="minorHAnsi"/>
          <w:color w:val="000000" w:themeColor="text1"/>
          <w:sz w:val="18"/>
          <w:szCs w:val="18"/>
        </w:rPr>
        <w:t>enever changing the event’s state.</w:t>
      </w:r>
    </w:p>
    <w:p w14:paraId="47B1931E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It saves events instead of object so no object-relational mismatch problem.</w:t>
      </w:r>
    </w:p>
    <w:p w14:paraId="32D1854B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100% reliable audit log of business entity changes.</w:t>
      </w:r>
    </w:p>
    <w:p w14:paraId="592C809F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Possible to make queries to determine the state of business entities at any point of time.</w:t>
      </w:r>
    </w:p>
    <w:p w14:paraId="14697944" w14:textId="589D7AB5" w:rsidR="00495495" w:rsidRPr="002D130C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495495">
        <w:rPr>
          <w:rFonts w:asciiTheme="minorHAnsi" w:hAnsiTheme="minorHAnsi" w:cstheme="minorHAnsi"/>
          <w:color w:val="000000" w:themeColor="text1"/>
          <w:sz w:val="18"/>
          <w:szCs w:val="18"/>
        </w:rPr>
        <w:t>loosely coupled business entities that exchange events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557E83CE" w14:textId="71935DFC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D8978D2" w14:textId="32CEA260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C380C00" w14:textId="162F2567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9BAAB59" w14:textId="6E67C71A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Drawbacks:</w:t>
      </w:r>
    </w:p>
    <w:p w14:paraId="1E4E2D5A" w14:textId="636A928E" w:rsidR="00072FDE" w:rsidRDefault="00072FDE" w:rsidP="00072F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t>unfamiliar style of programming and so there is a learning curve</w:t>
      </w:r>
    </w:p>
    <w:p w14:paraId="0A8549A0" w14:textId="7D96D698" w:rsidR="00072FDE" w:rsidRPr="00072FDE" w:rsidRDefault="00072FDE" w:rsidP="00072F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t>event store is difficult to query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 may use CQRS for queries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</w:p>
    <w:p w14:paraId="7D753473" w14:textId="146A16B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4F541F7" w14:textId="0FF08D6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045670F" w14:textId="77777777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2D75731" w14:textId="4A38D82E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1CA2D6A" w14:textId="77777777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D27E683" w14:textId="0100F58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Simplify Design Needs </w:t>
      </w:r>
      <w:r w:rsidRPr="006918BF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</w:p>
    <w:p w14:paraId="7AF50512" w14:textId="1CD7FA16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2279"/>
        <w:gridCol w:w="4860"/>
      </w:tblGrid>
      <w:tr w:rsidR="006918BF" w14:paraId="42C77F1B" w14:textId="77777777" w:rsidTr="006918BF">
        <w:tc>
          <w:tcPr>
            <w:tcW w:w="3116" w:type="dxa"/>
          </w:tcPr>
          <w:p w14:paraId="51299FDF" w14:textId="2ADD4A84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 data consistency</w:t>
            </w:r>
          </w:p>
        </w:tc>
        <w:tc>
          <w:tcPr>
            <w:tcW w:w="2279" w:type="dxa"/>
          </w:tcPr>
          <w:p w14:paraId="44E71424" w14:textId="1D84457F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Implement queries</w:t>
            </w:r>
          </w:p>
        </w:tc>
        <w:tc>
          <w:tcPr>
            <w:tcW w:w="4860" w:type="dxa"/>
          </w:tcPr>
          <w:p w14:paraId="6FFC72A8" w14:textId="511B45B5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Communicate using transactional messaging</w:t>
            </w:r>
          </w:p>
        </w:tc>
      </w:tr>
      <w:tr w:rsidR="006918BF" w14:paraId="459D5625" w14:textId="77777777" w:rsidTr="006918BF">
        <w:tc>
          <w:tcPr>
            <w:tcW w:w="3116" w:type="dxa"/>
          </w:tcPr>
          <w:p w14:paraId="7A64142F" w14:textId="5941383A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Saga</w:t>
            </w:r>
          </w:p>
        </w:tc>
        <w:tc>
          <w:tcPr>
            <w:tcW w:w="2279" w:type="dxa"/>
          </w:tcPr>
          <w:p w14:paraId="6C67460F" w14:textId="54F146A6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CQRS</w:t>
            </w:r>
          </w:p>
        </w:tc>
        <w:tc>
          <w:tcPr>
            <w:tcW w:w="4860" w:type="dxa"/>
          </w:tcPr>
          <w:p w14:paraId="0EF9C616" w14:textId="1E100E33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Transactional Outbox</w:t>
            </w:r>
          </w:p>
          <w:p w14:paraId="1A7A2958" w14:textId="6CEAB732" w:rsid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or</w:t>
            </w:r>
          </w:p>
          <w:p w14:paraId="50F7985F" w14:textId="3BB15B80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Event Sourcing</w:t>
            </w:r>
          </w:p>
        </w:tc>
      </w:tr>
    </w:tbl>
    <w:p w14:paraId="24A1E0C2" w14:textId="7777777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B4D04F2" w14:textId="78B45FEC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AD0D77F" w14:textId="78E7F93A" w:rsidR="00F365A0" w:rsidRDefault="00F365A0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6511AF5" w14:textId="5EC5DB9D" w:rsidR="00F365A0" w:rsidRDefault="005039D5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6786FC03" w14:textId="257811B4" w:rsidR="005039D5" w:rsidRDefault="005039D5" w:rsidP="005039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5039D5">
        <w:rPr>
          <w:rFonts w:asciiTheme="minorHAnsi" w:hAnsiTheme="minorHAnsi" w:cstheme="minorHAnsi"/>
          <w:color w:val="000000" w:themeColor="text1"/>
          <w:sz w:val="18"/>
          <w:szCs w:val="18"/>
        </w:rPr>
        <w:t>What’s the database architecture in a microservices application?</w:t>
      </w:r>
    </w:p>
    <w:p w14:paraId="0A4BF13F" w14:textId="24B63186" w:rsidR="005039D5" w:rsidRDefault="005039D5" w:rsidP="005039D5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7C96A2F0" w14:textId="58040B9F" w:rsidR="005039D5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Loosely coupled DB. Each Service has full access for its own DB.</w:t>
      </w:r>
    </w:p>
    <w:p w14:paraId="2E3EA4A9" w14:textId="0BB701F6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if you are using a relational database then the options are:</w:t>
      </w:r>
    </w:p>
    <w:p w14:paraId="06D2F723" w14:textId="615E470A" w:rsidR="009511AB" w:rsidRDefault="009511AB" w:rsidP="009511A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Private-tables-per-service</w:t>
      </w:r>
    </w:p>
    <w:p w14:paraId="78D8225F" w14:textId="67B1F51D" w:rsidR="009511AB" w:rsidRDefault="009511AB" w:rsidP="009511A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Schema-per-service</w:t>
      </w:r>
    </w:p>
    <w:p w14:paraId="31153D91" w14:textId="66E42FA2" w:rsidR="009511AB" w:rsidRDefault="009511AB" w:rsidP="009511A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Database-server-per-service</w:t>
      </w:r>
    </w:p>
    <w:p w14:paraId="5B0453AF" w14:textId="07315C43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Using a schema per service is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preferred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since it makes ownership clearer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with less overhead.</w:t>
      </w:r>
    </w:p>
    <w:p w14:paraId="0BAD35F5" w14:textId="6C148B82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OR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Database-server-per-</w:t>
      </w:r>
      <w:proofErr w:type="gramStart"/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service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which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better (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create barriers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[grants and control access]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that enforce this modularity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but more overhead. </w:t>
      </w:r>
    </w:p>
    <w:p w14:paraId="6B38F388" w14:textId="7F3B5506" w:rsidR="009511AB" w:rsidRDefault="009511AB" w:rsidP="009511A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Benefits:</w:t>
      </w:r>
    </w:p>
    <w:p w14:paraId="2239C882" w14:textId="13EC80FF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loosely coupled.</w:t>
      </w:r>
    </w:p>
    <w:p w14:paraId="731D6A56" w14:textId="2AA4BEB4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Each service can use the type of database that is best suited to its needs.</w:t>
      </w:r>
    </w:p>
    <w:p w14:paraId="0D34C3E1" w14:textId="0F23E2F5" w:rsidR="009511AB" w:rsidRDefault="009511AB" w:rsidP="009511A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Drawbacks:</w:t>
      </w:r>
    </w:p>
    <w:p w14:paraId="6EC68D9E" w14:textId="72C237CC" w:rsidR="009511AB" w:rsidRDefault="009511AB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business transactions that span multiple services is not straightforward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[</w:t>
      </w:r>
      <w:r w:rsidRPr="009511AB">
        <w:rPr>
          <w:rFonts w:asciiTheme="minorHAnsi" w:hAnsiTheme="minorHAnsi" w:cstheme="minorHAnsi"/>
          <w:color w:val="000000" w:themeColor="text1"/>
          <w:sz w:val="18"/>
          <w:szCs w:val="18"/>
        </w:rPr>
        <w:t>Distributed transactions are best avoided because of the CAP theorem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] -&gt; </w:t>
      </w:r>
      <w:r w:rsidR="00B81AD8" w:rsidRPr="00B81AD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S</w:t>
      </w:r>
      <w:r w:rsidRPr="00B81AD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olution</w:t>
      </w:r>
      <w:r w:rsidR="00B81AD8" w:rsidRPr="00B81AD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:</w:t>
      </w:r>
      <w:r w:rsidR="00B81AD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Saga</w:t>
      </w:r>
      <w:r w:rsidR="00B81AD8">
        <w:rPr>
          <w:rFonts w:asciiTheme="minorHAnsi" w:hAnsiTheme="minorHAnsi" w:cstheme="minorHAnsi"/>
          <w:color w:val="000000" w:themeColor="text1"/>
          <w:sz w:val="18"/>
          <w:szCs w:val="18"/>
        </w:rPr>
        <w:t>, Transactional Outbox</w:t>
      </w:r>
    </w:p>
    <w:p w14:paraId="10B1CF67" w14:textId="46F40A5C" w:rsidR="009511AB" w:rsidRDefault="00B81AD8" w:rsidP="0095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B81AD8">
        <w:rPr>
          <w:rFonts w:asciiTheme="minorHAnsi" w:hAnsiTheme="minorHAnsi" w:cstheme="minorHAnsi"/>
          <w:color w:val="000000" w:themeColor="text1"/>
          <w:sz w:val="18"/>
          <w:szCs w:val="18"/>
        </w:rPr>
        <w:t>queries that join data that is now in multiple databases is challengin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g -&gt; </w:t>
      </w:r>
      <w:r w:rsidRPr="00B81AD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Solution:</w:t>
      </w:r>
      <w: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Pr="00B81AD8">
        <w:rPr>
          <w:rFonts w:asciiTheme="minorHAnsi" w:hAnsiTheme="minorHAnsi" w:cstheme="minorHAnsi"/>
          <w:color w:val="000000" w:themeColor="text1"/>
          <w:sz w:val="18"/>
          <w:szCs w:val="18"/>
        </w:rPr>
        <w:t>CQRS</w:t>
      </w:r>
      <w:r w:rsidR="00DF1CD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or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API Composition</w:t>
      </w:r>
    </w:p>
    <w:p w14:paraId="3775D9CE" w14:textId="77777777" w:rsidR="00B81AD8" w:rsidRPr="00B81AD8" w:rsidRDefault="00B81AD8" w:rsidP="00B81AD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B81AD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Complexity of managing multiple SQL and NoSQL databases</w:t>
      </w:r>
    </w:p>
    <w:p w14:paraId="26F4C085" w14:textId="168A75F3" w:rsidR="00B81AD8" w:rsidRPr="009511AB" w:rsidRDefault="00B81AD8" w:rsidP="00B81AD8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sectPr w:rsidR="00B81AD8" w:rsidRPr="009511AB" w:rsidSect="00D0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7F9"/>
    <w:multiLevelType w:val="hybridMultilevel"/>
    <w:tmpl w:val="D1D0BDEA"/>
    <w:lvl w:ilvl="0" w:tplc="9FB8EC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519DA"/>
    <w:multiLevelType w:val="hybridMultilevel"/>
    <w:tmpl w:val="02EC6C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97361"/>
    <w:multiLevelType w:val="multilevel"/>
    <w:tmpl w:val="340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6705E"/>
    <w:multiLevelType w:val="multilevel"/>
    <w:tmpl w:val="410C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82795"/>
    <w:multiLevelType w:val="hybridMultilevel"/>
    <w:tmpl w:val="552039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7030EB"/>
    <w:multiLevelType w:val="hybridMultilevel"/>
    <w:tmpl w:val="7376E4BE"/>
    <w:lvl w:ilvl="0" w:tplc="C59465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80215"/>
    <w:multiLevelType w:val="hybridMultilevel"/>
    <w:tmpl w:val="36442A68"/>
    <w:lvl w:ilvl="0" w:tplc="06DEB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734BAB"/>
    <w:multiLevelType w:val="hybridMultilevel"/>
    <w:tmpl w:val="26BC7494"/>
    <w:lvl w:ilvl="0" w:tplc="CA9EBE96">
      <w:start w:val="8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6E1AB2"/>
    <w:multiLevelType w:val="multilevel"/>
    <w:tmpl w:val="B0C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71B73"/>
    <w:multiLevelType w:val="hybridMultilevel"/>
    <w:tmpl w:val="ECDC3924"/>
    <w:lvl w:ilvl="0" w:tplc="D910FB8C">
      <w:start w:val="8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D"/>
    <w:rsid w:val="00053B18"/>
    <w:rsid w:val="00072FDE"/>
    <w:rsid w:val="0007705F"/>
    <w:rsid w:val="0017667C"/>
    <w:rsid w:val="001A04F8"/>
    <w:rsid w:val="001E3B3F"/>
    <w:rsid w:val="001F6FB3"/>
    <w:rsid w:val="002524B6"/>
    <w:rsid w:val="0026409C"/>
    <w:rsid w:val="00287926"/>
    <w:rsid w:val="002C434E"/>
    <w:rsid w:val="002D130C"/>
    <w:rsid w:val="002F4A3C"/>
    <w:rsid w:val="003067A7"/>
    <w:rsid w:val="003426E9"/>
    <w:rsid w:val="00360998"/>
    <w:rsid w:val="00490F11"/>
    <w:rsid w:val="00495495"/>
    <w:rsid w:val="004F09DE"/>
    <w:rsid w:val="005039D5"/>
    <w:rsid w:val="00511C3D"/>
    <w:rsid w:val="00556F88"/>
    <w:rsid w:val="00655844"/>
    <w:rsid w:val="006918BF"/>
    <w:rsid w:val="00706655"/>
    <w:rsid w:val="00721E4E"/>
    <w:rsid w:val="007328D8"/>
    <w:rsid w:val="0077001C"/>
    <w:rsid w:val="007A1944"/>
    <w:rsid w:val="007F3893"/>
    <w:rsid w:val="00827709"/>
    <w:rsid w:val="00851F5F"/>
    <w:rsid w:val="009511AB"/>
    <w:rsid w:val="0098211B"/>
    <w:rsid w:val="00987E47"/>
    <w:rsid w:val="009A2F50"/>
    <w:rsid w:val="009D3038"/>
    <w:rsid w:val="009D72E8"/>
    <w:rsid w:val="009F43B9"/>
    <w:rsid w:val="00A16156"/>
    <w:rsid w:val="00A37AD1"/>
    <w:rsid w:val="00A86123"/>
    <w:rsid w:val="00A8783B"/>
    <w:rsid w:val="00AD7D03"/>
    <w:rsid w:val="00AF09A1"/>
    <w:rsid w:val="00B62138"/>
    <w:rsid w:val="00B81AD8"/>
    <w:rsid w:val="00BE14CC"/>
    <w:rsid w:val="00C44F96"/>
    <w:rsid w:val="00C72E68"/>
    <w:rsid w:val="00CF04EA"/>
    <w:rsid w:val="00D074EF"/>
    <w:rsid w:val="00D248B1"/>
    <w:rsid w:val="00D61A13"/>
    <w:rsid w:val="00D627B2"/>
    <w:rsid w:val="00D873A9"/>
    <w:rsid w:val="00DA7A32"/>
    <w:rsid w:val="00DE28AD"/>
    <w:rsid w:val="00DF1CDD"/>
    <w:rsid w:val="00E2207C"/>
    <w:rsid w:val="00E607AA"/>
    <w:rsid w:val="00E81B6B"/>
    <w:rsid w:val="00F365A0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4EAF"/>
  <w14:defaultImageDpi w14:val="32767"/>
  <w15:chartTrackingRefBased/>
  <w15:docId w15:val="{84E5E682-5EBE-1D40-B515-6343B0DD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7B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2E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F5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C4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7A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E6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2E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E81B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ata/transactional-outbox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icroservices.io/patterns/data/aggregat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D139A7D-EAFB-1349-A8C8-40954B72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Magdy</dc:creator>
  <cp:keywords/>
  <dc:description/>
  <cp:lastModifiedBy>Amr Magdy</cp:lastModifiedBy>
  <cp:revision>39</cp:revision>
  <dcterms:created xsi:type="dcterms:W3CDTF">2022-05-29T15:39:00Z</dcterms:created>
  <dcterms:modified xsi:type="dcterms:W3CDTF">2022-06-01T14:23:00Z</dcterms:modified>
</cp:coreProperties>
</file>