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DF95E" w14:textId="77777777" w:rsidR="00BF4943" w:rsidRPr="00E3276D" w:rsidRDefault="00BF4943" w:rsidP="0093050D">
      <w:pPr>
        <w:pStyle w:val="NormalWeb"/>
        <w:shd w:val="clear" w:color="auto" w:fill="FFFFFF"/>
        <w:spacing w:before="0" w:beforeAutospacing="0" w:after="0" w:afterAutospacing="0" w:line="480" w:lineRule="auto"/>
        <w:jc w:val="center"/>
      </w:pPr>
      <w:bookmarkStart w:id="0" w:name="_GoBack"/>
      <w:bookmarkEnd w:id="0"/>
      <w:r w:rsidRPr="00E3276D">
        <w:t>PSY 315f</w:t>
      </w:r>
    </w:p>
    <w:p w14:paraId="05144C0A" w14:textId="77777777" w:rsidR="00BF4943" w:rsidRPr="00E3276D" w:rsidRDefault="00BF4943" w:rsidP="0093050D">
      <w:pPr>
        <w:pStyle w:val="NormalWeb"/>
        <w:shd w:val="clear" w:color="auto" w:fill="FFFFFF"/>
        <w:spacing w:before="0" w:beforeAutospacing="0" w:after="0" w:afterAutospacing="0" w:line="480" w:lineRule="auto"/>
        <w:jc w:val="center"/>
      </w:pPr>
      <w:r w:rsidRPr="00E3276D">
        <w:t>Assignment #3</w:t>
      </w:r>
    </w:p>
    <w:p w14:paraId="76B5DAA5" w14:textId="3D7140E5" w:rsidR="00BF4943" w:rsidRPr="00E3276D" w:rsidRDefault="00BF4943" w:rsidP="0093050D">
      <w:pPr>
        <w:pStyle w:val="NormalWeb"/>
        <w:shd w:val="clear" w:color="auto" w:fill="FFFFFF"/>
        <w:spacing w:before="0" w:beforeAutospacing="0" w:after="0" w:afterAutospacing="0" w:line="480" w:lineRule="auto"/>
        <w:jc w:val="center"/>
      </w:pPr>
      <w:r w:rsidRPr="00E3276D">
        <w:t xml:space="preserve">Due Monday, </w:t>
      </w:r>
      <w:r w:rsidR="00B21993">
        <w:t>Sep 30</w:t>
      </w:r>
      <w:r w:rsidR="00B21993" w:rsidRPr="00B21993">
        <w:rPr>
          <w:vertAlign w:val="superscript"/>
        </w:rPr>
        <w:t>th</w:t>
      </w:r>
      <w:r w:rsidRPr="00E3276D">
        <w:t>  </w:t>
      </w:r>
    </w:p>
    <w:p w14:paraId="3991E2EE" w14:textId="77777777" w:rsidR="00BF4943" w:rsidRPr="00E3276D" w:rsidRDefault="00BF4943" w:rsidP="0093050D">
      <w:pPr>
        <w:pStyle w:val="NormalWeb"/>
        <w:shd w:val="clear" w:color="auto" w:fill="FFFFFF"/>
        <w:spacing w:before="0" w:beforeAutospacing="0" w:after="0" w:afterAutospacing="0" w:line="480" w:lineRule="auto"/>
      </w:pPr>
      <w:r w:rsidRPr="00E3276D">
        <w:t> </w:t>
      </w:r>
    </w:p>
    <w:p w14:paraId="2CBB8906" w14:textId="68A85D78" w:rsidR="00BF4943" w:rsidRDefault="00E3276D" w:rsidP="0093050D">
      <w:pPr>
        <w:pStyle w:val="NormalWeb"/>
        <w:shd w:val="clear" w:color="auto" w:fill="FFFFFF"/>
        <w:spacing w:before="0" w:beforeAutospacing="0" w:after="0" w:afterAutospacing="0" w:line="480" w:lineRule="auto"/>
      </w:pPr>
      <w:r w:rsidRPr="00E3276D">
        <w:rPr>
          <w:rFonts w:eastAsiaTheme="minorEastAsia"/>
        </w:rPr>
        <w:t>The</w:t>
      </w:r>
      <w:r w:rsidRPr="00E3276D">
        <w:t xml:space="preserve"> </w:t>
      </w:r>
      <w:r w:rsidR="00BF4943" w:rsidRPr="00E3276D">
        <w:t xml:space="preserve">data set </w:t>
      </w:r>
      <w:r w:rsidR="0093050D">
        <w:t>PSY.315f.DA0</w:t>
      </w:r>
      <w:r w:rsidR="008520DB">
        <w:t>3</w:t>
      </w:r>
      <w:r w:rsidR="0093050D">
        <w:t>Data.csv</w:t>
      </w:r>
      <w:r w:rsidR="00BF4943" w:rsidRPr="00E3276D">
        <w:t xml:space="preserve"> includes questions about liking of 11 types of music. This is a subset of a nationally representative sample of American adults in 1993. </w:t>
      </w:r>
      <w:r w:rsidR="009E08C4">
        <w:t xml:space="preserve">The 11 types of music are </w:t>
      </w:r>
      <w:proofErr w:type="spellStart"/>
      <w:r w:rsidR="009E08C4" w:rsidRPr="009E08C4">
        <w:t>Bigband</w:t>
      </w:r>
      <w:proofErr w:type="spellEnd"/>
      <w:r w:rsidR="009E08C4" w:rsidRPr="009E08C4">
        <w:t>, Opera, Broadway musical, Classical, Folk, Blues/R&amp;B, Jazz, Country, Bluegrass, Rap and Heavy metal</w:t>
      </w:r>
      <w:r w:rsidR="009E08C4">
        <w:t xml:space="preserve">. </w:t>
      </w:r>
      <w:r w:rsidR="009E08C4" w:rsidRPr="00E3276D">
        <w:t>Responses are scaled from 1 = “Like very much” to 5 = “Dislike very much” for variables </w:t>
      </w:r>
      <w:proofErr w:type="spellStart"/>
      <w:r w:rsidR="009E08C4" w:rsidRPr="00E3276D">
        <w:rPr>
          <w:rStyle w:val="Strong"/>
        </w:rPr>
        <w:t>bigband</w:t>
      </w:r>
      <w:proofErr w:type="spellEnd"/>
      <w:r w:rsidR="009E08C4" w:rsidRPr="00E3276D">
        <w:t> (</w:t>
      </w:r>
      <w:proofErr w:type="spellStart"/>
      <w:r w:rsidR="009E08C4" w:rsidRPr="00E3276D">
        <w:t>Bigband</w:t>
      </w:r>
      <w:proofErr w:type="spellEnd"/>
      <w:r w:rsidR="009E08C4" w:rsidRPr="00E3276D">
        <w:t xml:space="preserve"> Music) to </w:t>
      </w:r>
      <w:proofErr w:type="spellStart"/>
      <w:r w:rsidR="009E08C4" w:rsidRPr="00E3276D">
        <w:rPr>
          <w:rStyle w:val="Strong"/>
        </w:rPr>
        <w:t>hvymetal</w:t>
      </w:r>
      <w:proofErr w:type="spellEnd"/>
      <w:r w:rsidR="009E08C4" w:rsidRPr="00E3276D">
        <w:t> (Heavy Metal Music).</w:t>
      </w:r>
      <w:r w:rsidR="009E08C4">
        <w:t xml:space="preserve"> Any response that is not in the range of 1 to 5 should be coded as missing data.</w:t>
      </w:r>
      <w:r w:rsidR="00685D65">
        <w:t xml:space="preserve"> More info on GSS: </w:t>
      </w:r>
      <w:hyperlink r:id="rId8" w:history="1">
        <w:r w:rsidR="00685D65" w:rsidRPr="00BF69D6">
          <w:rPr>
            <w:rStyle w:val="Hyperlink"/>
          </w:rPr>
          <w:t>http://gss.norc.org/</w:t>
        </w:r>
      </w:hyperlink>
    </w:p>
    <w:p w14:paraId="31846660" w14:textId="77777777" w:rsidR="008A4768" w:rsidRDefault="00BF4943" w:rsidP="0093050D">
      <w:pPr>
        <w:pStyle w:val="NormalWeb"/>
        <w:shd w:val="clear" w:color="auto" w:fill="FFFFFF"/>
        <w:spacing w:before="0" w:beforeAutospacing="0" w:after="0" w:afterAutospacing="0" w:line="480" w:lineRule="auto"/>
      </w:pPr>
      <w:r w:rsidRPr="00E3276D">
        <w:t>Your task is to</w:t>
      </w:r>
      <w:r w:rsidR="008A4768">
        <w:t>:</w:t>
      </w:r>
    </w:p>
    <w:p w14:paraId="3F583762" w14:textId="77777777" w:rsidR="009541BD" w:rsidRDefault="009541BD" w:rsidP="0093050D">
      <w:pPr>
        <w:pStyle w:val="NormalWeb"/>
        <w:numPr>
          <w:ilvl w:val="0"/>
          <w:numId w:val="1"/>
        </w:numPr>
        <w:shd w:val="clear" w:color="auto" w:fill="FFFFFF"/>
        <w:spacing w:before="0" w:beforeAutospacing="0" w:after="0" w:afterAutospacing="0" w:line="480" w:lineRule="auto"/>
      </w:pPr>
      <w:r>
        <w:t>Read in and clean the appropriate data with all 11 variables;</w:t>
      </w:r>
    </w:p>
    <w:p w14:paraId="36518185" w14:textId="77777777" w:rsidR="00685D65" w:rsidRDefault="009541BD" w:rsidP="0093050D">
      <w:pPr>
        <w:pStyle w:val="NormalWeb"/>
        <w:numPr>
          <w:ilvl w:val="0"/>
          <w:numId w:val="1"/>
        </w:numPr>
        <w:shd w:val="clear" w:color="auto" w:fill="FFFFFF"/>
        <w:spacing w:before="0" w:beforeAutospacing="0" w:after="0" w:afterAutospacing="0" w:line="480" w:lineRule="auto"/>
      </w:pPr>
      <w:r>
        <w:t xml:space="preserve">Explore and </w:t>
      </w:r>
      <w:r w:rsidR="00BF4943" w:rsidRPr="00E3276D">
        <w:t>factor analyze these data</w:t>
      </w:r>
      <w:r w:rsidR="00685D65">
        <w:t>;</w:t>
      </w:r>
    </w:p>
    <w:p w14:paraId="6FE299C4" w14:textId="77777777" w:rsidR="009E08C4" w:rsidRDefault="00685D65" w:rsidP="0093050D">
      <w:pPr>
        <w:pStyle w:val="NormalWeb"/>
        <w:numPr>
          <w:ilvl w:val="0"/>
          <w:numId w:val="1"/>
        </w:numPr>
        <w:shd w:val="clear" w:color="auto" w:fill="FFFFFF"/>
        <w:spacing w:before="0" w:beforeAutospacing="0" w:after="0" w:afterAutospacing="0" w:line="480" w:lineRule="auto"/>
      </w:pPr>
      <w:r>
        <w:t>C</w:t>
      </w:r>
      <w:r w:rsidR="009E08C4">
        <w:t xml:space="preserve">reate </w:t>
      </w:r>
      <w:r>
        <w:t xml:space="preserve">a </w:t>
      </w:r>
      <w:r w:rsidR="009E08C4">
        <w:t>scale</w:t>
      </w:r>
      <w:r>
        <w:t xml:space="preserve"> of the 11 types of music</w:t>
      </w:r>
      <w:r w:rsidR="009E08C4">
        <w:t xml:space="preserve"> based on the analyses</w:t>
      </w:r>
      <w:r>
        <w:t xml:space="preserve"> and justify your choices</w:t>
      </w:r>
      <w:r w:rsidR="009E08C4">
        <w:t>;</w:t>
      </w:r>
    </w:p>
    <w:p w14:paraId="6331D4DC" w14:textId="43C92F72" w:rsidR="00685D65" w:rsidRDefault="00685D65" w:rsidP="0093050D">
      <w:pPr>
        <w:pStyle w:val="NormalWeb"/>
        <w:numPr>
          <w:ilvl w:val="0"/>
          <w:numId w:val="1"/>
        </w:numPr>
        <w:shd w:val="clear" w:color="auto" w:fill="FFFFFF"/>
        <w:spacing w:before="0" w:beforeAutospacing="0" w:after="0" w:afterAutospacing="0" w:line="480" w:lineRule="auto"/>
      </w:pPr>
      <w:r w:rsidRPr="00E3276D">
        <w:t xml:space="preserve">Include a comparison of males and females </w:t>
      </w:r>
      <w:r w:rsidR="00EB52AE">
        <w:t>on music preference based on your EFA</w:t>
      </w:r>
      <w:r w:rsidR="008520DB">
        <w:t xml:space="preserve"> (</w:t>
      </w:r>
      <w:r w:rsidR="00A064E6">
        <w:t>Hint: an independent t-test of gender on</w:t>
      </w:r>
      <w:r w:rsidR="00842DF9">
        <w:t xml:space="preserve"> one single item, such as</w:t>
      </w:r>
      <w:r w:rsidR="001B1716">
        <w:t xml:space="preserve"> heavy metal</w:t>
      </w:r>
      <w:r w:rsidR="00842DF9">
        <w:t xml:space="preserve"> preference,</w:t>
      </w:r>
      <w:r w:rsidR="001B1716">
        <w:t xml:space="preserve"> is</w:t>
      </w:r>
      <w:r w:rsidR="003D783E">
        <w:t xml:space="preserve"> NOT based on your EFA</w:t>
      </w:r>
      <w:r w:rsidR="008520DB">
        <w:t>)</w:t>
      </w:r>
      <w:r>
        <w:t>;</w:t>
      </w:r>
    </w:p>
    <w:p w14:paraId="09BFE20E" w14:textId="77777777" w:rsidR="00BF4943" w:rsidRPr="00E3276D" w:rsidRDefault="00BF4943" w:rsidP="0093050D">
      <w:pPr>
        <w:pStyle w:val="NormalWeb"/>
        <w:numPr>
          <w:ilvl w:val="0"/>
          <w:numId w:val="1"/>
        </w:numPr>
        <w:shd w:val="clear" w:color="auto" w:fill="FFFFFF"/>
        <w:spacing w:before="0" w:beforeAutospacing="0" w:after="0" w:afterAutospacing="0" w:line="480" w:lineRule="auto"/>
      </w:pPr>
      <w:r w:rsidRPr="00E3276D">
        <w:t>write up a</w:t>
      </w:r>
      <w:r w:rsidR="00EB52AE">
        <w:t>n APA-style</w:t>
      </w:r>
      <w:r w:rsidRPr="00E3276D">
        <w:t xml:space="preserve"> report of your findings. Don’t present every possible </w:t>
      </w:r>
      <w:r w:rsidR="00EB52AE" w:rsidRPr="00E3276D">
        <w:t>analysis but</w:t>
      </w:r>
      <w:r w:rsidRPr="00E3276D">
        <w:t xml:space="preserve"> do provide a rationale for your decisions. Attach all relevant output as an appendix to your homework.</w:t>
      </w:r>
    </w:p>
    <w:p w14:paraId="214FD64E" w14:textId="26A73376" w:rsidR="00BF4943" w:rsidRPr="00E3276D" w:rsidRDefault="00BF4943" w:rsidP="0093050D">
      <w:pPr>
        <w:pStyle w:val="NormalWeb"/>
        <w:shd w:val="clear" w:color="auto" w:fill="FFFFFF"/>
        <w:spacing w:before="0" w:beforeAutospacing="0" w:after="0" w:afterAutospacing="0" w:line="480" w:lineRule="auto"/>
      </w:pPr>
      <w:r w:rsidRPr="00E3276D">
        <w:t>Please include</w:t>
      </w:r>
      <w:r w:rsidR="009541BD">
        <w:t xml:space="preserve"> at least</w:t>
      </w:r>
      <w:r w:rsidRPr="00E3276D">
        <w:t xml:space="preserve"> 3 tables: (1) Descriptive statistics for all variables (mean, </w:t>
      </w:r>
      <w:proofErr w:type="spellStart"/>
      <w:r w:rsidRPr="00E3276D">
        <w:t>sd</w:t>
      </w:r>
      <w:proofErr w:type="spellEnd"/>
      <w:r w:rsidRPr="00E3276D">
        <w:t xml:space="preserve">, skew, and kurtosis), (2) Full correlation matrix, (3) Factor pattern (suppress values less than .30). Also </w:t>
      </w:r>
      <w:r w:rsidRPr="00E3276D">
        <w:lastRenderedPageBreak/>
        <w:t xml:space="preserve">include a scree plot </w:t>
      </w:r>
      <w:r w:rsidR="009541BD">
        <w:t>with</w:t>
      </w:r>
      <w:r w:rsidRPr="00E3276D">
        <w:t xml:space="preserve"> parallel analysis. For all statistics please report values with 2 decimal places</w:t>
      </w:r>
      <w:r w:rsidR="00EB52AE">
        <w:t xml:space="preserve"> unless it is a p-value</w:t>
      </w:r>
      <w:r w:rsidR="00E16440">
        <w:t xml:space="preserve"> (</w:t>
      </w:r>
      <w:r w:rsidRPr="00E3276D">
        <w:t xml:space="preserve">e.g., </w:t>
      </w:r>
      <w:r w:rsidRPr="00186F23">
        <w:rPr>
          <w:i/>
        </w:rPr>
        <w:t>r</w:t>
      </w:r>
      <w:r w:rsidRPr="00E3276D">
        <w:t xml:space="preserve"> = .4</w:t>
      </w:r>
      <w:r w:rsidR="00186F23">
        <w:t xml:space="preserve">5, </w:t>
      </w:r>
      <w:r w:rsidR="00186F23" w:rsidRPr="00186F23">
        <w:rPr>
          <w:i/>
        </w:rPr>
        <w:t>p</w:t>
      </w:r>
      <w:r w:rsidR="00186F23">
        <w:t xml:space="preserve"> = .032</w:t>
      </w:r>
      <w:r w:rsidR="00E16440">
        <w:t>)</w:t>
      </w:r>
      <w:r w:rsidR="00EB52AE">
        <w:t>.</w:t>
      </w:r>
    </w:p>
    <w:p w14:paraId="0EDD300D" w14:textId="77777777" w:rsidR="00BF4943" w:rsidRPr="00E3276D" w:rsidRDefault="00BF4943" w:rsidP="0093050D">
      <w:pPr>
        <w:pStyle w:val="NormalWeb"/>
        <w:shd w:val="clear" w:color="auto" w:fill="FFFFFF"/>
        <w:spacing w:before="0" w:beforeAutospacing="0" w:after="0" w:afterAutospacing="0" w:line="480" w:lineRule="auto"/>
      </w:pPr>
      <w:r w:rsidRPr="00E3276D">
        <w:t> </w:t>
      </w:r>
    </w:p>
    <w:p w14:paraId="568921A9" w14:textId="77777777" w:rsidR="00BF4943" w:rsidRPr="00E3276D" w:rsidRDefault="00BF4943" w:rsidP="0093050D">
      <w:pPr>
        <w:pStyle w:val="NormalWeb"/>
        <w:shd w:val="clear" w:color="auto" w:fill="FFFFFF"/>
        <w:spacing w:before="0" w:beforeAutospacing="0" w:after="0" w:afterAutospacing="0" w:line="480" w:lineRule="auto"/>
      </w:pPr>
      <w:r w:rsidRPr="00E3276D">
        <w:rPr>
          <w:rStyle w:val="Strong"/>
        </w:rPr>
        <w:t>Note</w:t>
      </w:r>
      <w:r w:rsidRPr="00E3276D">
        <w:t>: this HW will have many solutions that could be deemed “correct.” It is your task to compare solutions, make any adjustments (including the removing of items if you deem it appropriate to do so), and report on the solution that you think best describes your data.</w:t>
      </w:r>
    </w:p>
    <w:p w14:paraId="65DD4069" w14:textId="77777777" w:rsidR="006701F0" w:rsidRDefault="006701F0"/>
    <w:sectPr w:rsidR="006701F0" w:rsidSect="0055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1021A8"/>
    <w:multiLevelType w:val="hybridMultilevel"/>
    <w:tmpl w:val="B35C65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943"/>
    <w:rsid w:val="00186F23"/>
    <w:rsid w:val="001B1716"/>
    <w:rsid w:val="003D783E"/>
    <w:rsid w:val="00550425"/>
    <w:rsid w:val="006701F0"/>
    <w:rsid w:val="00685D65"/>
    <w:rsid w:val="0077497C"/>
    <w:rsid w:val="00842DF9"/>
    <w:rsid w:val="008520DB"/>
    <w:rsid w:val="008A4768"/>
    <w:rsid w:val="0093050D"/>
    <w:rsid w:val="009541BD"/>
    <w:rsid w:val="009E08C4"/>
    <w:rsid w:val="00A064E6"/>
    <w:rsid w:val="00B21993"/>
    <w:rsid w:val="00BF4943"/>
    <w:rsid w:val="00E16440"/>
    <w:rsid w:val="00E3276D"/>
    <w:rsid w:val="00E910D8"/>
    <w:rsid w:val="00EB5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5A8E"/>
  <w15:chartTrackingRefBased/>
  <w15:docId w15:val="{5D47A5CB-E91C-4D8A-9DBF-5BB55EC7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9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4943"/>
    <w:rPr>
      <w:b/>
      <w:bCs/>
    </w:rPr>
  </w:style>
  <w:style w:type="character" w:styleId="Hyperlink">
    <w:name w:val="Hyperlink"/>
    <w:basedOn w:val="DefaultParagraphFont"/>
    <w:uiPriority w:val="99"/>
    <w:unhideWhenUsed/>
    <w:rsid w:val="00685D65"/>
    <w:rPr>
      <w:color w:val="0563C1" w:themeColor="hyperlink"/>
      <w:u w:val="single"/>
    </w:rPr>
  </w:style>
  <w:style w:type="character" w:styleId="UnresolvedMention">
    <w:name w:val="Unresolved Mention"/>
    <w:basedOn w:val="DefaultParagraphFont"/>
    <w:uiPriority w:val="99"/>
    <w:semiHidden/>
    <w:unhideWhenUsed/>
    <w:rsid w:val="00685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7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ss.norc.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CDC4B63C69334489AA267258C943CF" ma:contentTypeVersion="12" ma:contentTypeDescription="Create a new document." ma:contentTypeScope="" ma:versionID="fd1c7f006acf345327a79893b698683d">
  <xsd:schema xmlns:xsd="http://www.w3.org/2001/XMLSchema" xmlns:xs="http://www.w3.org/2001/XMLSchema" xmlns:p="http://schemas.microsoft.com/office/2006/metadata/properties" xmlns:ns3="fb3e4e7b-8460-449b-8c34-7f2b0712ce74" xmlns:ns4="b945c122-b1bb-4069-a020-e0f1ad3fcfae" targetNamespace="http://schemas.microsoft.com/office/2006/metadata/properties" ma:root="true" ma:fieldsID="57c9a02981dc0e512d75e7e0330afc7b" ns3:_="" ns4:_="">
    <xsd:import namespace="fb3e4e7b-8460-449b-8c34-7f2b0712ce74"/>
    <xsd:import namespace="b945c122-b1bb-4069-a020-e0f1ad3fcfa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3e4e7b-8460-449b-8c34-7f2b0712ce7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45c122-b1bb-4069-a020-e0f1ad3fcfa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0CEE03-A905-45F3-B6F4-2F55ED7A6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3e4e7b-8460-449b-8c34-7f2b0712ce74"/>
    <ds:schemaRef ds:uri="b945c122-b1bb-4069-a020-e0f1ad3fcf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C32D7B-B4CA-4D0F-8DD9-6BCCE7B11253}">
  <ds:schemaRefs>
    <ds:schemaRef ds:uri="http://schemas.microsoft.com/sharepoint/v3/contenttype/forms"/>
  </ds:schemaRefs>
</ds:datastoreItem>
</file>

<file path=customXml/itemProps3.xml><?xml version="1.0" encoding="utf-8"?>
<ds:datastoreItem xmlns:ds="http://schemas.openxmlformats.org/officeDocument/2006/customXml" ds:itemID="{76F11057-3C46-4C7B-A717-9DD4D7532880}">
  <ds:schemaRefs>
    <ds:schemaRef ds:uri="http://schemas.microsoft.com/office/infopath/2007/PartnerControls"/>
    <ds:schemaRef ds:uri="http://schemas.microsoft.com/office/2006/documentManagement/types"/>
    <ds:schemaRef ds:uri="http://purl.org/dc/terms/"/>
    <ds:schemaRef ds:uri="http://purl.org/dc/dcmitype/"/>
    <ds:schemaRef ds:uri="http://schemas.openxmlformats.org/package/2006/metadata/core-properties"/>
    <ds:schemaRef ds:uri="fb3e4e7b-8460-449b-8c34-7f2b0712ce74"/>
    <ds:schemaRef ds:uri="b945c122-b1bb-4069-a020-e0f1ad3fcfae"/>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Hao</dc:creator>
  <cp:keywords/>
  <dc:description/>
  <cp:lastModifiedBy>Han Hao</cp:lastModifiedBy>
  <cp:revision>13</cp:revision>
  <dcterms:created xsi:type="dcterms:W3CDTF">2019-09-21T21:38:00Z</dcterms:created>
  <dcterms:modified xsi:type="dcterms:W3CDTF">2019-09-23T15:59:00Z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0x010100E7CDC4B63C69334489AA267258C943CF</vt:lpwstr>
  </property>
</Properties>
</file>