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5A5" w:rsidRPr="000A0FA8" w:rsidRDefault="000A0FA8" w:rsidP="000A0FA8">
      <w:pPr>
        <w:bidi/>
        <w:spacing w:after="80"/>
        <w:jc w:val="center"/>
        <w:rPr>
          <w:bCs/>
          <w:color w:val="262626" w:themeColor="text1" w:themeTint="D9"/>
          <w:sz w:val="36"/>
          <w:szCs w:val="36"/>
        </w:rPr>
      </w:pPr>
      <w:r w:rsidRPr="000A0FA8">
        <w:rPr>
          <w:rFonts w:cs="Arial" w:hint="cs"/>
          <w:bCs/>
          <w:color w:val="262626" w:themeColor="text1" w:themeTint="D9"/>
          <w:sz w:val="96"/>
          <w:szCs w:val="36"/>
          <w:rtl/>
        </w:rPr>
        <w:t>شركة عادل بوتركي</w:t>
      </w:r>
    </w:p>
    <w:p w:rsidR="007505A5" w:rsidRDefault="007505A5"/>
    <w:p w:rsidR="007505A5" w:rsidRPr="000A0FA8" w:rsidRDefault="00076F0E" w:rsidP="000A0FA8">
      <w:pPr>
        <w:bidi/>
        <w:spacing w:after="200"/>
        <w:rPr>
          <w:sz w:val="24"/>
          <w:szCs w:val="24"/>
        </w:rPr>
      </w:pPr>
      <w:r w:rsidRPr="000A0FA8">
        <w:rPr>
          <w:rFonts w:cs="Arial"/>
          <w:sz w:val="24"/>
          <w:szCs w:val="24"/>
          <w:rtl/>
        </w:rPr>
        <w:t>حلول البرمجة والتصميم والتسويق ووسائل التواصل الاجتماعي للمنتجات الرقمية الحديثة.</w:t>
      </w:r>
    </w:p>
    <w:p w:rsidR="007505A5" w:rsidRDefault="007505A5">
      <w:pPr>
        <w:pBdr>
          <w:bottom w:val="single" w:sz="10" w:space="10" w:color="D0D9E2"/>
        </w:pBdr>
      </w:pPr>
    </w:p>
    <w:p w:rsidR="007505A5" w:rsidRPr="008B6938" w:rsidRDefault="00076F0E" w:rsidP="000A0FA8">
      <w:pPr>
        <w:pStyle w:val="Heading1"/>
        <w:bidi/>
        <w:rPr>
          <w:color w:val="262626" w:themeColor="text1" w:themeTint="D9"/>
          <w:sz w:val="44"/>
          <w:szCs w:val="36"/>
        </w:rPr>
      </w:pPr>
      <w:r w:rsidRPr="008B6938">
        <w:rPr>
          <w:rFonts w:ascii="Arial" w:hAnsi="Arial" w:cs="Arial"/>
          <w:color w:val="262626" w:themeColor="text1" w:themeTint="D9"/>
          <w:sz w:val="40"/>
          <w:szCs w:val="36"/>
          <w:rtl/>
        </w:rPr>
        <w:t>تعريف الشركة / من نحن</w:t>
      </w:r>
    </w:p>
    <w:p w:rsidR="007505A5" w:rsidRPr="000A0FA8" w:rsidRDefault="000A0FA8" w:rsidP="000A0FA8">
      <w:pPr>
        <w:bidi/>
        <w:rPr>
          <w:sz w:val="24"/>
          <w:szCs w:val="24"/>
        </w:rPr>
      </w:pPr>
      <w:r w:rsidRPr="000A0FA8">
        <w:rPr>
          <w:rFonts w:cs="Arial" w:hint="cs"/>
          <w:sz w:val="24"/>
          <w:szCs w:val="24"/>
          <w:rtl/>
        </w:rPr>
        <w:t>شركة عادل بوتركي</w:t>
      </w:r>
      <w:r w:rsidR="00076F0E" w:rsidRPr="000A0FA8">
        <w:rPr>
          <w:rFonts w:cs="Arial"/>
          <w:sz w:val="24"/>
          <w:szCs w:val="24"/>
          <w:rtl/>
        </w:rPr>
        <w:t xml:space="preserve"> هي شركة تنفيذ رقمي تركّز على بناء تطبيقات ومواقع ولوحات تحكم وتجارب علامة تجارية حديثة للعملاء الذين يحتاجون إلى منتجات عملية جاهزة للإطلاق والنمو.</w:t>
      </w:r>
    </w:p>
    <w:p w:rsidR="007505A5" w:rsidRPr="000A0FA8" w:rsidRDefault="00076F0E" w:rsidP="000A0FA8">
      <w:pPr>
        <w:bidi/>
        <w:rPr>
          <w:sz w:val="24"/>
          <w:szCs w:val="24"/>
        </w:rPr>
      </w:pPr>
      <w:r w:rsidRPr="000A0FA8">
        <w:rPr>
          <w:rFonts w:cs="Arial"/>
          <w:sz w:val="24"/>
          <w:szCs w:val="24"/>
          <w:rtl/>
        </w:rPr>
        <w:t>يجمع عملنا بين التفكير المنتجـي والتنفيذ التصميمي والدعم التسويقي بحيث ينتقل كل مشروع من الفكرة إلى الإطلاق بنتيجة واضحة وقابلة للاستخدام.</w:t>
      </w:r>
    </w:p>
    <w:p w:rsidR="007505A5" w:rsidRPr="008B6938" w:rsidRDefault="00076F0E" w:rsidP="000A0FA8">
      <w:pPr>
        <w:pStyle w:val="Heading1"/>
        <w:bidi/>
        <w:rPr>
          <w:color w:val="262626" w:themeColor="text1" w:themeTint="D9"/>
          <w:sz w:val="44"/>
          <w:szCs w:val="36"/>
        </w:rPr>
      </w:pPr>
      <w:r w:rsidRPr="008B6938">
        <w:rPr>
          <w:rFonts w:ascii="Arial" w:hAnsi="Arial" w:cs="Arial"/>
          <w:color w:val="262626" w:themeColor="text1" w:themeTint="D9"/>
          <w:sz w:val="40"/>
          <w:szCs w:val="36"/>
          <w:rtl/>
        </w:rPr>
        <w:t>ماذا نقدم</w:t>
      </w:r>
    </w:p>
    <w:p w:rsidR="007505A5" w:rsidRPr="000A0FA8" w:rsidRDefault="00076F0E" w:rsidP="000A0FA8">
      <w:pPr>
        <w:bidi/>
        <w:rPr>
          <w:sz w:val="24"/>
          <w:szCs w:val="24"/>
        </w:rPr>
      </w:pPr>
      <w:r w:rsidRPr="000A0FA8">
        <w:rPr>
          <w:rFonts w:cs="Arial"/>
          <w:sz w:val="24"/>
          <w:szCs w:val="24"/>
          <w:rtl/>
        </w:rPr>
        <w:t>نقدّم خدمات رقمية متكاملة تغطي تخطيط المنتج وتصميم الواجهات والتنفيذ التقني ودعم النمو.</w:t>
      </w:r>
    </w:p>
    <w:p w:rsidR="007505A5" w:rsidRPr="000A0FA8" w:rsidRDefault="00076F0E" w:rsidP="000A0FA8">
      <w:pPr>
        <w:pStyle w:val="ListBullet"/>
        <w:bidi/>
        <w:spacing w:after="120"/>
        <w:rPr>
          <w:sz w:val="24"/>
          <w:szCs w:val="24"/>
        </w:rPr>
      </w:pPr>
      <w:r w:rsidRPr="000A0FA8">
        <w:rPr>
          <w:rFonts w:cs="Arial"/>
          <w:sz w:val="24"/>
          <w:szCs w:val="24"/>
          <w:rtl/>
        </w:rPr>
        <w:t>تطوير تطبيقات الجوال</w:t>
      </w:r>
    </w:p>
    <w:p w:rsidR="007505A5" w:rsidRPr="000A0FA8" w:rsidRDefault="00076F0E" w:rsidP="000A0FA8">
      <w:pPr>
        <w:pStyle w:val="ListBullet"/>
        <w:bidi/>
        <w:spacing w:after="120"/>
        <w:rPr>
          <w:sz w:val="24"/>
          <w:szCs w:val="24"/>
        </w:rPr>
      </w:pPr>
      <w:r w:rsidRPr="000A0FA8">
        <w:rPr>
          <w:rFonts w:cs="Arial"/>
          <w:sz w:val="24"/>
          <w:szCs w:val="24"/>
          <w:rtl/>
        </w:rPr>
        <w:t>تطوير المواقع الإلكترونية</w:t>
      </w:r>
    </w:p>
    <w:p w:rsidR="007505A5" w:rsidRPr="000A0FA8" w:rsidRDefault="00076F0E" w:rsidP="000A0FA8">
      <w:pPr>
        <w:pStyle w:val="ListBullet"/>
        <w:bidi/>
        <w:spacing w:after="120"/>
        <w:rPr>
          <w:sz w:val="24"/>
          <w:szCs w:val="24"/>
        </w:rPr>
      </w:pPr>
      <w:r w:rsidRPr="000A0FA8">
        <w:rPr>
          <w:rFonts w:cs="Arial"/>
          <w:sz w:val="24"/>
          <w:szCs w:val="24"/>
          <w:rtl/>
        </w:rPr>
        <w:t>تطوير لوحات التحكم</w:t>
      </w:r>
    </w:p>
    <w:p w:rsidR="007505A5" w:rsidRPr="000A0FA8" w:rsidRDefault="00076F0E" w:rsidP="000A0FA8">
      <w:pPr>
        <w:pStyle w:val="ListBullet"/>
        <w:bidi/>
        <w:spacing w:after="120"/>
        <w:rPr>
          <w:sz w:val="24"/>
          <w:szCs w:val="24"/>
        </w:rPr>
      </w:pPr>
      <w:r w:rsidRPr="000A0FA8">
        <w:rPr>
          <w:rFonts w:cs="Arial"/>
          <w:sz w:val="24"/>
          <w:szCs w:val="24"/>
          <w:rtl/>
        </w:rPr>
        <w:t>تصميم قواعد البيانات</w:t>
      </w:r>
    </w:p>
    <w:p w:rsidR="007505A5" w:rsidRPr="000A0FA8" w:rsidRDefault="00076F0E" w:rsidP="000A0FA8">
      <w:pPr>
        <w:pStyle w:val="ListBullet"/>
        <w:bidi/>
        <w:spacing w:after="120"/>
        <w:rPr>
          <w:sz w:val="24"/>
          <w:szCs w:val="24"/>
        </w:rPr>
      </w:pPr>
      <w:r w:rsidRPr="000A0FA8">
        <w:rPr>
          <w:rFonts w:cs="Arial"/>
          <w:sz w:val="24"/>
          <w:szCs w:val="24"/>
          <w:rtl/>
        </w:rPr>
        <w:t>تصميم واجهات وتجربة المستخدم</w:t>
      </w:r>
    </w:p>
    <w:p w:rsidR="007505A5" w:rsidRPr="000A0FA8" w:rsidRDefault="00076F0E" w:rsidP="000A0FA8">
      <w:pPr>
        <w:pStyle w:val="ListBullet"/>
        <w:bidi/>
        <w:spacing w:after="120"/>
        <w:rPr>
          <w:sz w:val="24"/>
          <w:szCs w:val="24"/>
        </w:rPr>
      </w:pPr>
      <w:r w:rsidRPr="000A0FA8">
        <w:rPr>
          <w:rFonts w:cs="Arial"/>
          <w:sz w:val="24"/>
          <w:szCs w:val="24"/>
          <w:rtl/>
        </w:rPr>
        <w:t>الهوية البصرية والعلامة التجارية</w:t>
      </w:r>
    </w:p>
    <w:p w:rsidR="007505A5" w:rsidRPr="000A0FA8" w:rsidRDefault="00076F0E" w:rsidP="000A0FA8">
      <w:pPr>
        <w:pStyle w:val="ListBullet"/>
        <w:bidi/>
        <w:spacing w:after="120"/>
        <w:rPr>
          <w:sz w:val="24"/>
          <w:szCs w:val="24"/>
        </w:rPr>
      </w:pPr>
      <w:r w:rsidRPr="000A0FA8">
        <w:rPr>
          <w:rFonts w:cs="Arial"/>
          <w:sz w:val="24"/>
          <w:szCs w:val="24"/>
          <w:rtl/>
        </w:rPr>
        <w:t>التصميم الجرافيكي والتسويقي</w:t>
      </w:r>
    </w:p>
    <w:p w:rsidR="007505A5" w:rsidRPr="000A0FA8" w:rsidRDefault="00076F0E" w:rsidP="000A0FA8">
      <w:pPr>
        <w:pStyle w:val="ListBullet"/>
        <w:bidi/>
        <w:spacing w:after="120"/>
        <w:rPr>
          <w:sz w:val="24"/>
          <w:szCs w:val="24"/>
        </w:rPr>
      </w:pPr>
      <w:r w:rsidRPr="000A0FA8">
        <w:rPr>
          <w:rFonts w:cs="Arial"/>
          <w:sz w:val="24"/>
          <w:szCs w:val="24"/>
          <w:rtl/>
        </w:rPr>
        <w:t>إدارة وإعلانات وسائل التواصل الاجتماعي</w:t>
      </w:r>
    </w:p>
    <w:p w:rsidR="007505A5" w:rsidRPr="008B6938" w:rsidRDefault="00076F0E" w:rsidP="000A0FA8">
      <w:pPr>
        <w:pStyle w:val="Heading1"/>
        <w:bidi/>
        <w:rPr>
          <w:color w:val="262626" w:themeColor="text1" w:themeTint="D9"/>
          <w:sz w:val="44"/>
          <w:szCs w:val="36"/>
        </w:rPr>
      </w:pPr>
      <w:r w:rsidRPr="008B6938">
        <w:rPr>
          <w:rFonts w:ascii="Arial" w:hAnsi="Arial" w:cs="Arial"/>
          <w:color w:val="262626" w:themeColor="text1" w:themeTint="D9"/>
          <w:sz w:val="40"/>
          <w:szCs w:val="36"/>
          <w:rtl/>
        </w:rPr>
        <w:t>كيف نعمل</w:t>
      </w:r>
    </w:p>
    <w:p w:rsidR="007505A5" w:rsidRPr="000A0FA8" w:rsidRDefault="00076F0E" w:rsidP="000A0FA8">
      <w:pPr>
        <w:bidi/>
        <w:rPr>
          <w:sz w:val="24"/>
          <w:szCs w:val="24"/>
        </w:rPr>
      </w:pPr>
      <w:r w:rsidRPr="000A0FA8">
        <w:rPr>
          <w:rFonts w:cs="Arial"/>
          <w:sz w:val="24"/>
          <w:szCs w:val="24"/>
          <w:rtl/>
        </w:rPr>
        <w:t>تحافظ آلية عملنا على مشاركة العميل من مرحلة الاستكشاف حتى النشر لضمان توافق النطاق والملاحظات والتنفيذ.</w:t>
      </w:r>
    </w:p>
    <w:tbl>
      <w:tblPr>
        <w:tblStyle w:val="TableGrid"/>
        <w:tblW w:w="9360" w:type="dxa"/>
        <w:tblInd w:w="120" w:type="dxa"/>
        <w:tblLayout w:type="fixed"/>
        <w:tblLook w:val="04A0" w:firstRow="1" w:lastRow="0" w:firstColumn="1" w:lastColumn="0" w:noHBand="0" w:noVBand="1"/>
      </w:tblPr>
      <w:tblGrid>
        <w:gridCol w:w="2500"/>
        <w:gridCol w:w="6860"/>
      </w:tblGrid>
      <w:tr w:rsidR="007505A5" w:rsidTr="009203E5">
        <w:tc>
          <w:tcPr>
            <w:tcW w:w="2500" w:type="dxa"/>
            <w:shd w:val="clear" w:color="auto" w:fill="F2F2F2" w:themeFill="background1" w:themeFillShade="F2"/>
            <w:tcMar>
              <w:top w:w="80" w:type="dxa"/>
              <w:left w:w="120" w:type="dxa"/>
              <w:bottom w:w="80" w:type="dxa"/>
              <w:right w:w="120" w:type="dxa"/>
            </w:tcMar>
          </w:tcPr>
          <w:p w:rsidR="007505A5" w:rsidRDefault="00076F0E" w:rsidP="000A0FA8">
            <w:pPr>
              <w:bidi/>
              <w:jc w:val="center"/>
            </w:pPr>
            <w:r w:rsidRPr="000A0FA8">
              <w:rPr>
                <w:rFonts w:cs="Arial"/>
                <w:b/>
                <w:color w:val="262626" w:themeColor="text1" w:themeTint="D9"/>
                <w:sz w:val="24"/>
                <w:szCs w:val="24"/>
                <w:rtl/>
              </w:rPr>
              <w:t>الخطوة</w:t>
            </w:r>
          </w:p>
        </w:tc>
        <w:tc>
          <w:tcPr>
            <w:tcW w:w="6860" w:type="dxa"/>
            <w:shd w:val="clear" w:color="auto" w:fill="F2F2F2" w:themeFill="background1" w:themeFillShade="F2"/>
            <w:tcMar>
              <w:top w:w="80" w:type="dxa"/>
              <w:left w:w="120" w:type="dxa"/>
              <w:bottom w:w="80" w:type="dxa"/>
              <w:right w:w="120" w:type="dxa"/>
            </w:tcMar>
          </w:tcPr>
          <w:p w:rsidR="007505A5" w:rsidRDefault="00076F0E" w:rsidP="000A0FA8">
            <w:pPr>
              <w:bidi/>
              <w:jc w:val="center"/>
            </w:pPr>
            <w:r w:rsidRPr="000A0FA8">
              <w:rPr>
                <w:rFonts w:cs="Arial"/>
                <w:b/>
                <w:color w:val="262626" w:themeColor="text1" w:themeTint="D9"/>
                <w:sz w:val="24"/>
                <w:szCs w:val="24"/>
                <w:rtl/>
              </w:rPr>
              <w:t>الشرح</w:t>
            </w:r>
          </w:p>
        </w:tc>
      </w:tr>
      <w:tr w:rsidR="007505A5">
        <w:tc>
          <w:tcPr>
            <w:tcW w:w="2500" w:type="dxa"/>
            <w:tcMar>
              <w:top w:w="80" w:type="dxa"/>
              <w:left w:w="120" w:type="dxa"/>
              <w:bottom w:w="80" w:type="dxa"/>
              <w:right w:w="120" w:type="dxa"/>
            </w:tcMar>
          </w:tcPr>
          <w:p w:rsidR="007505A5" w:rsidRPr="000A0FA8" w:rsidRDefault="000A0FA8" w:rsidP="000A0FA8">
            <w:pPr>
              <w:bidi/>
              <w:jc w:val="center"/>
              <w:rPr>
                <w:szCs w:val="24"/>
              </w:rPr>
            </w:pPr>
            <w:r>
              <w:rPr>
                <w:rFonts w:cs="Arial" w:hint="cs"/>
                <w:b/>
                <w:szCs w:val="24"/>
                <w:rtl/>
              </w:rPr>
              <w:t>1</w:t>
            </w:r>
          </w:p>
        </w:tc>
        <w:tc>
          <w:tcPr>
            <w:tcW w:w="6860" w:type="dxa"/>
            <w:tcMar>
              <w:top w:w="80" w:type="dxa"/>
              <w:left w:w="120" w:type="dxa"/>
              <w:bottom w:w="80" w:type="dxa"/>
              <w:right w:w="120" w:type="dxa"/>
            </w:tcMar>
          </w:tcPr>
          <w:p w:rsidR="007505A5" w:rsidRPr="000A0FA8" w:rsidRDefault="00076F0E" w:rsidP="000A0FA8">
            <w:pPr>
              <w:bidi/>
              <w:rPr>
                <w:color w:val="262626" w:themeColor="text1" w:themeTint="D9"/>
                <w:szCs w:val="24"/>
              </w:rPr>
            </w:pPr>
            <w:r w:rsidRPr="000A0FA8">
              <w:rPr>
                <w:rFonts w:cs="Arial"/>
                <w:color w:val="262626" w:themeColor="text1" w:themeTint="D9"/>
                <w:szCs w:val="24"/>
                <w:rtl/>
              </w:rPr>
              <w:t>نبدأ باجتماع استكشافي لفهم احتياجات العميل وتحديد أهدافه وجمع جميع متطلبات المشروع.</w:t>
            </w:r>
          </w:p>
        </w:tc>
      </w:tr>
      <w:tr w:rsidR="007505A5">
        <w:tc>
          <w:tcPr>
            <w:tcW w:w="2500" w:type="dxa"/>
            <w:tcMar>
              <w:top w:w="80" w:type="dxa"/>
              <w:left w:w="120" w:type="dxa"/>
              <w:bottom w:w="80" w:type="dxa"/>
              <w:right w:w="120" w:type="dxa"/>
            </w:tcMar>
          </w:tcPr>
          <w:p w:rsidR="007505A5" w:rsidRPr="000A0FA8" w:rsidRDefault="000A0FA8" w:rsidP="000A0FA8">
            <w:pPr>
              <w:bidi/>
              <w:jc w:val="center"/>
              <w:rPr>
                <w:szCs w:val="24"/>
              </w:rPr>
            </w:pPr>
            <w:r>
              <w:rPr>
                <w:rFonts w:cs="Arial" w:hint="cs"/>
                <w:b/>
                <w:szCs w:val="24"/>
                <w:rtl/>
              </w:rPr>
              <w:t>2</w:t>
            </w:r>
          </w:p>
        </w:tc>
        <w:tc>
          <w:tcPr>
            <w:tcW w:w="6860" w:type="dxa"/>
            <w:tcMar>
              <w:top w:w="80" w:type="dxa"/>
              <w:left w:w="120" w:type="dxa"/>
              <w:bottom w:w="80" w:type="dxa"/>
              <w:right w:w="120" w:type="dxa"/>
            </w:tcMar>
          </w:tcPr>
          <w:p w:rsidR="007505A5" w:rsidRPr="000A0FA8" w:rsidRDefault="00076F0E" w:rsidP="000A0FA8">
            <w:pPr>
              <w:bidi/>
              <w:rPr>
                <w:color w:val="262626" w:themeColor="text1" w:themeTint="D9"/>
                <w:szCs w:val="24"/>
              </w:rPr>
            </w:pPr>
            <w:r w:rsidRPr="000A0FA8">
              <w:rPr>
                <w:rFonts w:cs="Arial"/>
                <w:color w:val="262626" w:themeColor="text1" w:themeTint="D9"/>
                <w:szCs w:val="24"/>
                <w:rtl/>
              </w:rPr>
              <w:t>نرسل عرضًا احترافيًا يتضمن أبرز النقاط والأفكار الرئيسية ونطاق المشروع والمخرجات المتوقعة والجدول الزمني والتسعير.</w:t>
            </w:r>
          </w:p>
        </w:tc>
      </w:tr>
      <w:tr w:rsidR="007505A5">
        <w:tc>
          <w:tcPr>
            <w:tcW w:w="2500" w:type="dxa"/>
            <w:tcMar>
              <w:top w:w="80" w:type="dxa"/>
              <w:left w:w="120" w:type="dxa"/>
              <w:bottom w:w="80" w:type="dxa"/>
              <w:right w:w="120" w:type="dxa"/>
            </w:tcMar>
          </w:tcPr>
          <w:p w:rsidR="007505A5" w:rsidRPr="000A0FA8" w:rsidRDefault="000A0FA8" w:rsidP="000A0FA8">
            <w:pPr>
              <w:bidi/>
              <w:jc w:val="center"/>
              <w:rPr>
                <w:szCs w:val="24"/>
              </w:rPr>
            </w:pPr>
            <w:r>
              <w:rPr>
                <w:rFonts w:cs="Arial" w:hint="cs"/>
                <w:b/>
                <w:szCs w:val="24"/>
                <w:rtl/>
              </w:rPr>
              <w:t>3</w:t>
            </w:r>
          </w:p>
        </w:tc>
        <w:tc>
          <w:tcPr>
            <w:tcW w:w="6860" w:type="dxa"/>
            <w:tcMar>
              <w:top w:w="80" w:type="dxa"/>
              <w:left w:w="120" w:type="dxa"/>
              <w:bottom w:w="80" w:type="dxa"/>
              <w:right w:w="120" w:type="dxa"/>
            </w:tcMar>
          </w:tcPr>
          <w:p w:rsidR="007505A5" w:rsidRPr="000A0FA8" w:rsidRDefault="00076F0E" w:rsidP="000A0FA8">
            <w:pPr>
              <w:bidi/>
              <w:rPr>
                <w:color w:val="262626" w:themeColor="text1" w:themeTint="D9"/>
                <w:szCs w:val="24"/>
              </w:rPr>
            </w:pPr>
            <w:r w:rsidRPr="000A0FA8">
              <w:rPr>
                <w:rFonts w:cs="Arial"/>
                <w:color w:val="262626" w:themeColor="text1" w:themeTint="D9"/>
                <w:szCs w:val="24"/>
                <w:rtl/>
              </w:rPr>
              <w:t xml:space="preserve">ننتظر مراجعة العميل للعرض ثم نعقد اجتماعًا نهائيًا لمناقشة الملاحظات وتأكيد تفاصيل </w:t>
            </w:r>
            <w:r w:rsidRPr="000A0FA8">
              <w:rPr>
                <w:rFonts w:cs="Arial"/>
                <w:color w:val="262626" w:themeColor="text1" w:themeTint="D9"/>
                <w:szCs w:val="24"/>
                <w:rtl/>
              </w:rPr>
              <w:lastRenderedPageBreak/>
              <w:t>المشروع والانتقال إلى الخطوات التالية.</w:t>
            </w:r>
          </w:p>
        </w:tc>
      </w:tr>
      <w:tr w:rsidR="007505A5">
        <w:tc>
          <w:tcPr>
            <w:tcW w:w="2500" w:type="dxa"/>
            <w:tcMar>
              <w:top w:w="80" w:type="dxa"/>
              <w:left w:w="120" w:type="dxa"/>
              <w:bottom w:w="80" w:type="dxa"/>
              <w:right w:w="120" w:type="dxa"/>
            </w:tcMar>
          </w:tcPr>
          <w:p w:rsidR="007505A5" w:rsidRPr="000A0FA8" w:rsidRDefault="000A0FA8" w:rsidP="000A0FA8">
            <w:pPr>
              <w:bidi/>
              <w:jc w:val="center"/>
              <w:rPr>
                <w:szCs w:val="24"/>
              </w:rPr>
            </w:pPr>
            <w:r>
              <w:rPr>
                <w:rFonts w:cs="Arial" w:hint="cs"/>
                <w:b/>
                <w:szCs w:val="24"/>
                <w:rtl/>
              </w:rPr>
              <w:lastRenderedPageBreak/>
              <w:t>4</w:t>
            </w:r>
          </w:p>
        </w:tc>
        <w:tc>
          <w:tcPr>
            <w:tcW w:w="6860" w:type="dxa"/>
            <w:tcMar>
              <w:top w:w="80" w:type="dxa"/>
              <w:left w:w="120" w:type="dxa"/>
              <w:bottom w:w="80" w:type="dxa"/>
              <w:right w:w="120" w:type="dxa"/>
            </w:tcMar>
          </w:tcPr>
          <w:p w:rsidR="007505A5" w:rsidRPr="000A0FA8" w:rsidRDefault="00076F0E" w:rsidP="000A0FA8">
            <w:pPr>
              <w:bidi/>
              <w:rPr>
                <w:color w:val="262626" w:themeColor="text1" w:themeTint="D9"/>
                <w:szCs w:val="24"/>
              </w:rPr>
            </w:pPr>
            <w:r w:rsidRPr="000A0FA8">
              <w:rPr>
                <w:rFonts w:cs="Arial"/>
                <w:color w:val="262626" w:themeColor="text1" w:themeTint="D9"/>
                <w:szCs w:val="24"/>
                <w:rtl/>
              </w:rPr>
              <w:t>نبدأ العمل على المشروع وفق تفضيلات العميل، ونحوّل أهدافه ورؤيته إلى حل عملي حقيقي.</w:t>
            </w:r>
          </w:p>
        </w:tc>
      </w:tr>
      <w:tr w:rsidR="007505A5">
        <w:tc>
          <w:tcPr>
            <w:tcW w:w="2500" w:type="dxa"/>
            <w:tcMar>
              <w:top w:w="80" w:type="dxa"/>
              <w:left w:w="120" w:type="dxa"/>
              <w:bottom w:w="80" w:type="dxa"/>
              <w:right w:w="120" w:type="dxa"/>
            </w:tcMar>
          </w:tcPr>
          <w:p w:rsidR="007505A5" w:rsidRPr="000A0FA8" w:rsidRDefault="000A0FA8" w:rsidP="000A0FA8">
            <w:pPr>
              <w:bidi/>
              <w:jc w:val="center"/>
              <w:rPr>
                <w:szCs w:val="24"/>
              </w:rPr>
            </w:pPr>
            <w:r>
              <w:rPr>
                <w:rFonts w:cs="Arial" w:hint="cs"/>
                <w:b/>
                <w:szCs w:val="24"/>
                <w:rtl/>
              </w:rPr>
              <w:t>5</w:t>
            </w:r>
          </w:p>
        </w:tc>
        <w:tc>
          <w:tcPr>
            <w:tcW w:w="6860" w:type="dxa"/>
            <w:tcMar>
              <w:top w:w="80" w:type="dxa"/>
              <w:left w:w="120" w:type="dxa"/>
              <w:bottom w:w="80" w:type="dxa"/>
              <w:right w:w="120" w:type="dxa"/>
            </w:tcMar>
          </w:tcPr>
          <w:p w:rsidR="007505A5" w:rsidRPr="000A0FA8" w:rsidRDefault="00076F0E" w:rsidP="000A0FA8">
            <w:pPr>
              <w:bidi/>
              <w:rPr>
                <w:color w:val="262626" w:themeColor="text1" w:themeTint="D9"/>
                <w:szCs w:val="24"/>
              </w:rPr>
            </w:pPr>
            <w:r w:rsidRPr="000A0FA8">
              <w:rPr>
                <w:rFonts w:cs="Arial"/>
                <w:color w:val="262626" w:themeColor="text1" w:themeTint="D9"/>
                <w:szCs w:val="24"/>
                <w:rtl/>
              </w:rPr>
              <w:t>نعرض التقدم المحقق على مراحل لضمان رضا العميل وتوافقه مع اتجاه المشروع.</w:t>
            </w:r>
          </w:p>
        </w:tc>
      </w:tr>
      <w:tr w:rsidR="007505A5">
        <w:tc>
          <w:tcPr>
            <w:tcW w:w="2500" w:type="dxa"/>
            <w:tcMar>
              <w:top w:w="80" w:type="dxa"/>
              <w:left w:w="120" w:type="dxa"/>
              <w:bottom w:w="80" w:type="dxa"/>
              <w:right w:w="120" w:type="dxa"/>
            </w:tcMar>
          </w:tcPr>
          <w:p w:rsidR="007505A5" w:rsidRPr="000A0FA8" w:rsidRDefault="000A0FA8" w:rsidP="000A0FA8">
            <w:pPr>
              <w:bidi/>
              <w:jc w:val="center"/>
              <w:rPr>
                <w:szCs w:val="24"/>
              </w:rPr>
            </w:pPr>
            <w:r>
              <w:rPr>
                <w:rFonts w:cs="Arial" w:hint="cs"/>
                <w:b/>
                <w:szCs w:val="24"/>
                <w:rtl/>
              </w:rPr>
              <w:t>6</w:t>
            </w:r>
          </w:p>
        </w:tc>
        <w:tc>
          <w:tcPr>
            <w:tcW w:w="6860" w:type="dxa"/>
            <w:tcMar>
              <w:top w:w="80" w:type="dxa"/>
              <w:left w:w="120" w:type="dxa"/>
              <w:bottom w:w="80" w:type="dxa"/>
              <w:right w:w="120" w:type="dxa"/>
            </w:tcMar>
          </w:tcPr>
          <w:p w:rsidR="007505A5" w:rsidRPr="000A0FA8" w:rsidRDefault="00076F0E" w:rsidP="000A0FA8">
            <w:pPr>
              <w:bidi/>
              <w:rPr>
                <w:color w:val="262626" w:themeColor="text1" w:themeTint="D9"/>
                <w:szCs w:val="24"/>
              </w:rPr>
            </w:pPr>
            <w:r w:rsidRPr="000A0FA8">
              <w:rPr>
                <w:rFonts w:cs="Arial"/>
                <w:color w:val="262626" w:themeColor="text1" w:themeTint="D9"/>
                <w:szCs w:val="24"/>
                <w:rtl/>
              </w:rPr>
              <w:t>نجهز النسخة النهائية ونكمل أصول النشر ثم نرفع المنتج إلى المتاجر ليصبح جاهزًا للتوزيع.</w:t>
            </w:r>
          </w:p>
        </w:tc>
      </w:tr>
    </w:tbl>
    <w:p w:rsidR="007505A5" w:rsidRPr="008B6938" w:rsidRDefault="009203E5" w:rsidP="009203E5">
      <w:pPr>
        <w:pStyle w:val="Heading1"/>
        <w:bidi/>
        <w:rPr>
          <w:color w:val="262626" w:themeColor="text1" w:themeTint="D9"/>
          <w:sz w:val="44"/>
          <w:szCs w:val="36"/>
        </w:rPr>
      </w:pPr>
      <w:r w:rsidRPr="008B6938">
        <w:rPr>
          <w:rFonts w:ascii="Arial" w:hAnsi="Arial" w:cs="Arial"/>
          <w:color w:val="262626" w:themeColor="text1" w:themeTint="D9"/>
          <w:sz w:val="40"/>
          <w:szCs w:val="36"/>
          <w:rtl/>
        </w:rPr>
        <w:t>مشاريع</w:t>
      </w:r>
      <w:r w:rsidRPr="008B6938">
        <w:rPr>
          <w:rFonts w:ascii="Arial" w:hAnsi="Arial" w:cs="Arial" w:hint="cs"/>
          <w:color w:val="262626" w:themeColor="text1" w:themeTint="D9"/>
          <w:sz w:val="40"/>
          <w:szCs w:val="36"/>
          <w:rtl/>
        </w:rPr>
        <w:t>نا</w:t>
      </w:r>
    </w:p>
    <w:p w:rsidR="007505A5" w:rsidRPr="000A0FA8" w:rsidRDefault="00076F0E" w:rsidP="009203E5">
      <w:pPr>
        <w:bidi/>
        <w:rPr>
          <w:sz w:val="24"/>
          <w:szCs w:val="24"/>
        </w:rPr>
      </w:pPr>
      <w:r w:rsidRPr="000A0FA8">
        <w:rPr>
          <w:rFonts w:cs="Arial"/>
          <w:sz w:val="24"/>
          <w:szCs w:val="24"/>
          <w:rtl/>
        </w:rPr>
        <w:t xml:space="preserve">تعكس هذه المشاريع </w:t>
      </w:r>
      <w:r w:rsidR="009203E5">
        <w:rPr>
          <w:rFonts w:cs="Arial" w:hint="cs"/>
          <w:sz w:val="24"/>
          <w:szCs w:val="24"/>
          <w:rtl/>
        </w:rPr>
        <w:t xml:space="preserve"> جودة عملنا و </w:t>
      </w:r>
      <w:r w:rsidRPr="000A0FA8">
        <w:rPr>
          <w:rFonts w:cs="Arial"/>
          <w:sz w:val="24"/>
          <w:szCs w:val="24"/>
          <w:rtl/>
        </w:rPr>
        <w:t xml:space="preserve">التي نبنيها عبر </w:t>
      </w:r>
      <w:r w:rsidR="009203E5">
        <w:rPr>
          <w:rFonts w:cs="Arial" w:hint="cs"/>
          <w:sz w:val="24"/>
          <w:szCs w:val="24"/>
          <w:rtl/>
        </w:rPr>
        <w:t>تنفيذ متطلبات العملاء وتحويل افكارهم الى نتائج ملموسة.</w:t>
      </w:r>
    </w:p>
    <w:p w:rsidR="007505A5" w:rsidRDefault="00076F0E" w:rsidP="000A0FA8">
      <w:pPr>
        <w:pStyle w:val="Heading2"/>
        <w:bidi/>
        <w:jc w:val="center"/>
        <w:rPr>
          <w:rFonts w:ascii="Arial" w:hAnsi="Arial" w:cs="Arial"/>
          <w:rtl/>
        </w:rPr>
      </w:pPr>
      <w:r>
        <w:rPr>
          <w:rFonts w:ascii="Arial" w:hAnsi="Arial" w:cs="Arial"/>
          <w:rtl/>
        </w:rPr>
        <w:t>GlowLabs</w:t>
      </w:r>
    </w:p>
    <w:p w:rsidR="000A0FA8" w:rsidRPr="000A0FA8" w:rsidRDefault="000A0FA8" w:rsidP="000A0FA8">
      <w:pPr>
        <w:bidi/>
      </w:pPr>
    </w:p>
    <w:p w:rsidR="000A0FA8" w:rsidRDefault="000A0FA8" w:rsidP="000A0FA8">
      <w:pPr>
        <w:jc w:val="center"/>
      </w:pPr>
      <w:r>
        <w:rPr>
          <w:noProof/>
        </w:rPr>
        <w:drawing>
          <wp:inline distT="0" distB="0" distL="0" distR="0" wp14:anchorId="2623D204" wp14:editId="473CBB58">
            <wp:extent cx="3547533" cy="3445761"/>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optimized.jpg"/>
                    <pic:cNvPicPr/>
                  </pic:nvPicPr>
                  <pic:blipFill>
                    <a:blip r:embed="rId7"/>
                    <a:stretch>
                      <a:fillRect/>
                    </a:stretch>
                  </pic:blipFill>
                  <pic:spPr>
                    <a:xfrm>
                      <a:off x="0" y="0"/>
                      <a:ext cx="3554536" cy="3452563"/>
                    </a:xfrm>
                    <a:prstGeom prst="rect">
                      <a:avLst/>
                    </a:prstGeom>
                  </pic:spPr>
                </pic:pic>
              </a:graphicData>
            </a:graphic>
          </wp:inline>
        </w:drawing>
      </w:r>
      <w:r>
        <w:rPr>
          <w:rFonts w:cs="Arial"/>
          <w:sz w:val="21"/>
          <w:rtl/>
        </w:rPr>
        <w:t>.</w:t>
      </w:r>
    </w:p>
    <w:p w:rsidR="000A0FA8" w:rsidRDefault="000A0FA8" w:rsidP="000A0FA8">
      <w:pPr>
        <w:jc w:val="right"/>
        <w:rPr>
          <w:rFonts w:cs="Arial"/>
          <w:szCs w:val="24"/>
          <w:rtl/>
        </w:rPr>
      </w:pPr>
    </w:p>
    <w:p w:rsidR="000A0FA8" w:rsidRDefault="000A0FA8" w:rsidP="000A0FA8">
      <w:pPr>
        <w:jc w:val="right"/>
        <w:rPr>
          <w:rFonts w:cs="Arial"/>
          <w:szCs w:val="24"/>
          <w:rtl/>
        </w:rPr>
      </w:pPr>
    </w:p>
    <w:p w:rsidR="007505A5" w:rsidRPr="000A0FA8" w:rsidRDefault="000A0FA8" w:rsidP="000A0FA8">
      <w:pPr>
        <w:jc w:val="right"/>
        <w:rPr>
          <w:sz w:val="24"/>
          <w:szCs w:val="24"/>
        </w:rPr>
      </w:pPr>
      <w:r w:rsidRPr="000A0FA8">
        <w:rPr>
          <w:rFonts w:cs="Arial"/>
          <w:szCs w:val="24"/>
          <w:rtl/>
        </w:rPr>
        <w:t>GlowLabs هو تطبيق سوق متعدد البائعين يضم شاشات لوحة تحكم حديثة وتجارب واجهات متجر وإدارة تجارة مبنية للاستخدام الفعلي</w:t>
      </w:r>
    </w:p>
    <w:p w:rsidR="000A0FA8" w:rsidRDefault="00076F0E" w:rsidP="000A0FA8">
      <w:pPr>
        <w:pStyle w:val="Heading2"/>
        <w:bidi/>
        <w:jc w:val="center"/>
        <w:rPr>
          <w:rtl/>
        </w:rPr>
      </w:pPr>
      <w:r>
        <w:rPr>
          <w:rFonts w:ascii="Arial" w:hAnsi="Arial" w:cs="Arial"/>
          <w:rtl/>
        </w:rPr>
        <w:lastRenderedPageBreak/>
        <w:t>Nicosia Food</w:t>
      </w:r>
    </w:p>
    <w:p w:rsidR="000A0FA8" w:rsidRDefault="000A0FA8">
      <w:pPr>
        <w:rPr>
          <w:rtl/>
        </w:rPr>
      </w:pPr>
    </w:p>
    <w:p w:rsidR="000A0FA8" w:rsidRDefault="000A0FA8" w:rsidP="000A0FA8">
      <w:pPr>
        <w:jc w:val="center"/>
        <w:rPr>
          <w:rtl/>
        </w:rPr>
      </w:pPr>
      <w:r>
        <w:rPr>
          <w:noProof/>
        </w:rPr>
        <w:drawing>
          <wp:inline distT="0" distB="0" distL="0" distR="0" wp14:anchorId="05BD7BCC" wp14:editId="5142F51C">
            <wp:extent cx="6252307" cy="5486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Hero_optimized.jpg"/>
                    <pic:cNvPicPr/>
                  </pic:nvPicPr>
                  <pic:blipFill>
                    <a:blip r:embed="rId8"/>
                    <a:stretch>
                      <a:fillRect/>
                    </a:stretch>
                  </pic:blipFill>
                  <pic:spPr>
                    <a:xfrm>
                      <a:off x="0" y="0"/>
                      <a:ext cx="6265284" cy="5497787"/>
                    </a:xfrm>
                    <a:prstGeom prst="rect">
                      <a:avLst/>
                    </a:prstGeom>
                  </pic:spPr>
                </pic:pic>
              </a:graphicData>
            </a:graphic>
          </wp:inline>
        </w:drawing>
      </w:r>
    </w:p>
    <w:p w:rsidR="000A0FA8" w:rsidRDefault="000A0FA8">
      <w:pPr>
        <w:rPr>
          <w:rtl/>
        </w:rPr>
      </w:pPr>
    </w:p>
    <w:p w:rsidR="000A0FA8" w:rsidRPr="000A0FA8" w:rsidRDefault="000A0FA8" w:rsidP="000A0FA8">
      <w:pPr>
        <w:jc w:val="right"/>
        <w:rPr>
          <w:sz w:val="24"/>
          <w:szCs w:val="24"/>
        </w:rPr>
      </w:pPr>
      <w:r w:rsidRPr="000A0FA8">
        <w:rPr>
          <w:rFonts w:cs="Arial"/>
          <w:szCs w:val="24"/>
          <w:rtl/>
        </w:rPr>
        <w:t>تطبيق توصيل طعام صُمم لعرض المتاجر وقوائم الأطعمة للعملاء في نيقوسيا من خلال واجهة غنية وحديثة وسهلة الاستخدام.</w:t>
      </w:r>
    </w:p>
    <w:p w:rsidR="000A0FA8" w:rsidRDefault="000A0FA8">
      <w:pPr>
        <w:rPr>
          <w:rtl/>
        </w:rPr>
      </w:pPr>
    </w:p>
    <w:p w:rsidR="000A0FA8" w:rsidRDefault="000A0FA8">
      <w:pPr>
        <w:rPr>
          <w:rtl/>
        </w:rPr>
      </w:pPr>
    </w:p>
    <w:p w:rsidR="000A0FA8" w:rsidRDefault="000A0FA8">
      <w:pPr>
        <w:rPr>
          <w:rtl/>
        </w:rPr>
      </w:pPr>
    </w:p>
    <w:p w:rsidR="009203E5" w:rsidRDefault="009203E5">
      <w:pPr>
        <w:rPr>
          <w:rtl/>
        </w:rPr>
      </w:pPr>
    </w:p>
    <w:p w:rsidR="009203E5" w:rsidRDefault="009203E5"/>
    <w:p w:rsidR="009203E5" w:rsidRDefault="00076F0E" w:rsidP="009203E5">
      <w:pPr>
        <w:pStyle w:val="Heading2"/>
        <w:bidi/>
        <w:jc w:val="center"/>
        <w:rPr>
          <w:rtl/>
        </w:rPr>
      </w:pPr>
      <w:r>
        <w:rPr>
          <w:rFonts w:ascii="Arial" w:hAnsi="Arial" w:cs="Arial"/>
          <w:rtl/>
        </w:rPr>
        <w:t>Oschool</w:t>
      </w:r>
    </w:p>
    <w:p w:rsidR="009203E5" w:rsidRDefault="009203E5">
      <w:pPr>
        <w:rPr>
          <w:rtl/>
        </w:rPr>
      </w:pPr>
    </w:p>
    <w:p w:rsidR="009203E5" w:rsidRDefault="009203E5" w:rsidP="009203E5">
      <w:pPr>
        <w:jc w:val="center"/>
        <w:rPr>
          <w:rtl/>
        </w:rPr>
      </w:pPr>
      <w:r>
        <w:rPr>
          <w:noProof/>
        </w:rPr>
        <w:drawing>
          <wp:inline distT="0" distB="0" distL="0" distR="0" wp14:anchorId="61EC5440" wp14:editId="426904E6">
            <wp:extent cx="6049686" cy="5308600"/>
            <wp:effectExtent l="0" t="0" r="825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Hero_optimized.jpg"/>
                    <pic:cNvPicPr/>
                  </pic:nvPicPr>
                  <pic:blipFill>
                    <a:blip r:embed="rId9"/>
                    <a:stretch>
                      <a:fillRect/>
                    </a:stretch>
                  </pic:blipFill>
                  <pic:spPr>
                    <a:xfrm>
                      <a:off x="0" y="0"/>
                      <a:ext cx="6052564" cy="5311125"/>
                    </a:xfrm>
                    <a:prstGeom prst="rect">
                      <a:avLst/>
                    </a:prstGeom>
                  </pic:spPr>
                </pic:pic>
              </a:graphicData>
            </a:graphic>
          </wp:inline>
        </w:drawing>
      </w:r>
    </w:p>
    <w:p w:rsidR="009203E5" w:rsidRDefault="009203E5">
      <w:pPr>
        <w:rPr>
          <w:rtl/>
        </w:rPr>
      </w:pPr>
    </w:p>
    <w:p w:rsidR="009203E5" w:rsidRPr="009203E5" w:rsidRDefault="009203E5" w:rsidP="009203E5">
      <w:pPr>
        <w:jc w:val="right"/>
        <w:rPr>
          <w:sz w:val="24"/>
          <w:szCs w:val="24"/>
        </w:rPr>
      </w:pPr>
      <w:r w:rsidRPr="009203E5">
        <w:rPr>
          <w:rFonts w:cs="Arial"/>
          <w:szCs w:val="24"/>
          <w:rtl/>
        </w:rPr>
        <w:t>مدرسة إلكترونية للتعلم الرقمي وإدارة المدارس تم تطويرها باستخدام تقنيات ويب حديثة لتبسيط وتحسين الإدارة المدرسية والعمل التعليمي التقليدي.</w:t>
      </w:r>
    </w:p>
    <w:p w:rsidR="009203E5" w:rsidRDefault="009203E5">
      <w:pPr>
        <w:rPr>
          <w:rtl/>
        </w:rPr>
      </w:pPr>
    </w:p>
    <w:p w:rsidR="009203E5" w:rsidRDefault="009203E5">
      <w:pPr>
        <w:rPr>
          <w:rtl/>
        </w:rPr>
      </w:pPr>
    </w:p>
    <w:p w:rsidR="009203E5" w:rsidRDefault="009203E5">
      <w:pPr>
        <w:rPr>
          <w:rtl/>
        </w:rPr>
      </w:pPr>
    </w:p>
    <w:p w:rsidR="009203E5" w:rsidRDefault="009203E5"/>
    <w:p w:rsidR="009203E5" w:rsidRDefault="00076F0E" w:rsidP="009203E5">
      <w:pPr>
        <w:pStyle w:val="Heading2"/>
        <w:bidi/>
        <w:jc w:val="center"/>
        <w:rPr>
          <w:rtl/>
        </w:rPr>
      </w:pPr>
      <w:r>
        <w:rPr>
          <w:rFonts w:ascii="Arial" w:hAnsi="Arial" w:cs="Arial"/>
          <w:rtl/>
        </w:rPr>
        <w:lastRenderedPageBreak/>
        <w:t>Magellan</w:t>
      </w:r>
    </w:p>
    <w:p w:rsidR="009203E5" w:rsidRDefault="009203E5">
      <w:pPr>
        <w:rPr>
          <w:rtl/>
        </w:rPr>
      </w:pPr>
    </w:p>
    <w:p w:rsidR="009203E5" w:rsidRDefault="009203E5" w:rsidP="009203E5">
      <w:pPr>
        <w:jc w:val="center"/>
        <w:rPr>
          <w:rtl/>
        </w:rPr>
      </w:pPr>
      <w:r>
        <w:rPr>
          <w:noProof/>
        </w:rPr>
        <w:drawing>
          <wp:inline distT="0" distB="0" distL="0" distR="0" wp14:anchorId="5AE8542B" wp14:editId="1DF1DF1F">
            <wp:extent cx="6136524" cy="53848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Magellan_optimized.jpg"/>
                    <pic:cNvPicPr/>
                  </pic:nvPicPr>
                  <pic:blipFill>
                    <a:blip r:embed="rId10"/>
                    <a:stretch>
                      <a:fillRect/>
                    </a:stretch>
                  </pic:blipFill>
                  <pic:spPr>
                    <a:xfrm>
                      <a:off x="0" y="0"/>
                      <a:ext cx="6148635" cy="5395427"/>
                    </a:xfrm>
                    <a:prstGeom prst="rect">
                      <a:avLst/>
                    </a:prstGeom>
                  </pic:spPr>
                </pic:pic>
              </a:graphicData>
            </a:graphic>
          </wp:inline>
        </w:drawing>
      </w:r>
    </w:p>
    <w:p w:rsidR="009203E5" w:rsidRDefault="009203E5">
      <w:pPr>
        <w:rPr>
          <w:rtl/>
        </w:rPr>
      </w:pPr>
    </w:p>
    <w:p w:rsidR="009203E5" w:rsidRPr="008B6938" w:rsidRDefault="009203E5" w:rsidP="008B6938">
      <w:pPr>
        <w:jc w:val="right"/>
        <w:rPr>
          <w:sz w:val="24"/>
          <w:szCs w:val="24"/>
          <w:rtl/>
        </w:rPr>
      </w:pPr>
      <w:r w:rsidRPr="009203E5">
        <w:rPr>
          <w:rFonts w:cs="Arial"/>
          <w:szCs w:val="24"/>
          <w:rtl/>
        </w:rPr>
        <w:t>تطبيق عقاري متقدم صُمم لعرض العقارات وربط المشترين بالبائعين عبر واجهات محادثة تفاعلية بطابع اجتماعي. يتضمن التطبيق أدوات بحث وتصفية قوية لتقليل وقت التصفح ومساعدة المشترين على العثور بسهولة على أفضل الخيارات المناسبة.</w:t>
      </w:r>
    </w:p>
    <w:p w:rsidR="009203E5" w:rsidRDefault="009203E5">
      <w:pPr>
        <w:rPr>
          <w:rtl/>
        </w:rPr>
      </w:pPr>
    </w:p>
    <w:p w:rsidR="009203E5" w:rsidRDefault="009203E5">
      <w:pPr>
        <w:rPr>
          <w:rtl/>
        </w:rPr>
      </w:pPr>
    </w:p>
    <w:p w:rsidR="009203E5" w:rsidRDefault="009203E5">
      <w:pPr>
        <w:rPr>
          <w:rtl/>
        </w:rPr>
      </w:pPr>
    </w:p>
    <w:p w:rsidR="009203E5" w:rsidRDefault="009203E5">
      <w:pPr>
        <w:rPr>
          <w:rtl/>
        </w:rPr>
      </w:pPr>
    </w:p>
    <w:p w:rsidR="009203E5" w:rsidRDefault="009203E5"/>
    <w:p w:rsidR="007505A5" w:rsidRPr="008B6938" w:rsidRDefault="00076F0E" w:rsidP="009203E5">
      <w:pPr>
        <w:pStyle w:val="Heading1"/>
        <w:bidi/>
        <w:rPr>
          <w:color w:val="262626" w:themeColor="text1" w:themeTint="D9"/>
          <w:sz w:val="44"/>
          <w:szCs w:val="36"/>
        </w:rPr>
      </w:pPr>
      <w:r w:rsidRPr="008B6938">
        <w:rPr>
          <w:rFonts w:ascii="Arial" w:hAnsi="Arial" w:cs="Arial"/>
          <w:color w:val="262626" w:themeColor="text1" w:themeTint="D9"/>
          <w:sz w:val="40"/>
          <w:szCs w:val="36"/>
          <w:rtl/>
        </w:rPr>
        <w:lastRenderedPageBreak/>
        <w:t>الأسعار</w:t>
      </w:r>
    </w:p>
    <w:p w:rsidR="007505A5" w:rsidRPr="008B6938" w:rsidRDefault="00076F0E" w:rsidP="009203E5">
      <w:pPr>
        <w:bidi/>
        <w:rPr>
          <w:sz w:val="24"/>
          <w:szCs w:val="24"/>
        </w:rPr>
      </w:pPr>
      <w:r w:rsidRPr="008B6938">
        <w:rPr>
          <w:rFonts w:cs="Arial"/>
          <w:sz w:val="24"/>
          <w:szCs w:val="24"/>
          <w:rtl/>
        </w:rPr>
        <w:t>يعتمد تسعير المشاريع على الحجم وتعقيد التنفيذ، وتمثل الفئات التالية نطاقات استرشادية أولية للنقاش.</w:t>
      </w:r>
    </w:p>
    <w:tbl>
      <w:tblPr>
        <w:tblStyle w:val="TableGrid"/>
        <w:tblW w:w="9360" w:type="dxa"/>
        <w:tblInd w:w="120" w:type="dxa"/>
        <w:tblLayout w:type="fixed"/>
        <w:tblLook w:val="04A0" w:firstRow="1" w:lastRow="0" w:firstColumn="1" w:lastColumn="0" w:noHBand="0" w:noVBand="1"/>
      </w:tblPr>
      <w:tblGrid>
        <w:gridCol w:w="4320"/>
        <w:gridCol w:w="5040"/>
      </w:tblGrid>
      <w:tr w:rsidR="007505A5" w:rsidTr="008B6938">
        <w:tc>
          <w:tcPr>
            <w:tcW w:w="4320" w:type="dxa"/>
            <w:shd w:val="clear" w:color="auto" w:fill="F2F2F2" w:themeFill="background1" w:themeFillShade="F2"/>
            <w:tcMar>
              <w:top w:w="80" w:type="dxa"/>
              <w:left w:w="120" w:type="dxa"/>
              <w:bottom w:w="80" w:type="dxa"/>
              <w:right w:w="120" w:type="dxa"/>
            </w:tcMar>
          </w:tcPr>
          <w:p w:rsidR="007505A5" w:rsidRPr="008B6938" w:rsidRDefault="00076F0E" w:rsidP="008B6938">
            <w:pPr>
              <w:bidi/>
              <w:jc w:val="center"/>
              <w:rPr>
                <w:color w:val="262626" w:themeColor="text1" w:themeTint="D9"/>
                <w:sz w:val="24"/>
                <w:szCs w:val="24"/>
              </w:rPr>
            </w:pPr>
            <w:r w:rsidRPr="008B6938">
              <w:rPr>
                <w:rFonts w:cs="Arial"/>
                <w:b/>
                <w:color w:val="262626" w:themeColor="text1" w:themeTint="D9"/>
                <w:sz w:val="24"/>
                <w:szCs w:val="24"/>
                <w:rtl/>
              </w:rPr>
              <w:t>حجم المشروع</w:t>
            </w:r>
          </w:p>
        </w:tc>
        <w:tc>
          <w:tcPr>
            <w:tcW w:w="5040" w:type="dxa"/>
            <w:shd w:val="clear" w:color="auto" w:fill="F2F2F2" w:themeFill="background1" w:themeFillShade="F2"/>
            <w:tcMar>
              <w:top w:w="80" w:type="dxa"/>
              <w:left w:w="120" w:type="dxa"/>
              <w:bottom w:w="80" w:type="dxa"/>
              <w:right w:w="120" w:type="dxa"/>
            </w:tcMar>
          </w:tcPr>
          <w:p w:rsidR="007505A5" w:rsidRPr="008B6938" w:rsidRDefault="00076F0E" w:rsidP="008B6938">
            <w:pPr>
              <w:bidi/>
              <w:jc w:val="center"/>
              <w:rPr>
                <w:color w:val="262626" w:themeColor="text1" w:themeTint="D9"/>
                <w:sz w:val="24"/>
                <w:szCs w:val="24"/>
              </w:rPr>
            </w:pPr>
            <w:r w:rsidRPr="008B6938">
              <w:rPr>
                <w:rFonts w:cs="Arial"/>
                <w:b/>
                <w:color w:val="262626" w:themeColor="text1" w:themeTint="D9"/>
                <w:sz w:val="24"/>
                <w:szCs w:val="24"/>
                <w:rtl/>
              </w:rPr>
              <w:t>نطاق السعر (AED)</w:t>
            </w:r>
          </w:p>
        </w:tc>
      </w:tr>
      <w:tr w:rsidR="007505A5">
        <w:tc>
          <w:tcPr>
            <w:tcW w:w="4320" w:type="dxa"/>
            <w:tcMar>
              <w:top w:w="80" w:type="dxa"/>
              <w:left w:w="120" w:type="dxa"/>
              <w:bottom w:w="80" w:type="dxa"/>
              <w:right w:w="120" w:type="dxa"/>
            </w:tcMar>
          </w:tcPr>
          <w:p w:rsidR="007505A5" w:rsidRPr="008B6938" w:rsidRDefault="00076F0E" w:rsidP="008B6938">
            <w:pPr>
              <w:bidi/>
              <w:jc w:val="center"/>
              <w:rPr>
                <w:sz w:val="24"/>
                <w:szCs w:val="24"/>
              </w:rPr>
            </w:pPr>
            <w:r w:rsidRPr="008B6938">
              <w:rPr>
                <w:rFonts w:cs="Arial"/>
                <w:sz w:val="24"/>
                <w:szCs w:val="24"/>
                <w:rtl/>
              </w:rPr>
              <w:t>مشروع صغير</w:t>
            </w:r>
          </w:p>
        </w:tc>
        <w:tc>
          <w:tcPr>
            <w:tcW w:w="5040" w:type="dxa"/>
            <w:tcMar>
              <w:top w:w="80" w:type="dxa"/>
              <w:left w:w="120" w:type="dxa"/>
              <w:bottom w:w="80" w:type="dxa"/>
              <w:right w:w="120" w:type="dxa"/>
            </w:tcMar>
          </w:tcPr>
          <w:p w:rsidR="007505A5" w:rsidRDefault="00076F0E">
            <w:pPr>
              <w:jc w:val="center"/>
            </w:pPr>
            <w:r>
              <w:rPr>
                <w:rFonts w:cs="Arial"/>
                <w:b/>
              </w:rPr>
              <w:t>1</w:t>
            </w:r>
            <w:r w:rsidR="008B6938">
              <w:rPr>
                <w:rFonts w:cs="Arial" w:hint="cs"/>
                <w:b/>
                <w:rtl/>
              </w:rPr>
              <w:t>,</w:t>
            </w:r>
            <w:r>
              <w:rPr>
                <w:rFonts w:cs="Arial"/>
                <w:b/>
              </w:rPr>
              <w:t xml:space="preserve">500 </w:t>
            </w:r>
            <w:r w:rsidR="008B6938">
              <w:rPr>
                <w:rFonts w:cs="Arial"/>
                <w:b/>
              </w:rPr>
              <w:t>–</w:t>
            </w:r>
            <w:r>
              <w:rPr>
                <w:rFonts w:cs="Arial"/>
                <w:b/>
              </w:rPr>
              <w:t xml:space="preserve"> 6</w:t>
            </w:r>
            <w:r w:rsidR="008B6938">
              <w:rPr>
                <w:rFonts w:cs="Arial"/>
                <w:b/>
              </w:rPr>
              <w:t>,</w:t>
            </w:r>
            <w:r>
              <w:rPr>
                <w:rFonts w:cs="Arial"/>
                <w:b/>
              </w:rPr>
              <w:t>000 AED</w:t>
            </w:r>
          </w:p>
        </w:tc>
      </w:tr>
      <w:tr w:rsidR="007505A5">
        <w:tc>
          <w:tcPr>
            <w:tcW w:w="4320" w:type="dxa"/>
            <w:tcMar>
              <w:top w:w="80" w:type="dxa"/>
              <w:left w:w="120" w:type="dxa"/>
              <w:bottom w:w="80" w:type="dxa"/>
              <w:right w:w="120" w:type="dxa"/>
            </w:tcMar>
          </w:tcPr>
          <w:p w:rsidR="007505A5" w:rsidRPr="008B6938" w:rsidRDefault="00076F0E" w:rsidP="008B6938">
            <w:pPr>
              <w:bidi/>
              <w:jc w:val="center"/>
              <w:rPr>
                <w:sz w:val="24"/>
                <w:szCs w:val="24"/>
              </w:rPr>
            </w:pPr>
            <w:r w:rsidRPr="008B6938">
              <w:rPr>
                <w:rFonts w:cs="Arial"/>
                <w:sz w:val="24"/>
                <w:szCs w:val="24"/>
                <w:rtl/>
              </w:rPr>
              <w:t>مشروع متوسط</w:t>
            </w:r>
          </w:p>
        </w:tc>
        <w:tc>
          <w:tcPr>
            <w:tcW w:w="5040" w:type="dxa"/>
            <w:tcMar>
              <w:top w:w="80" w:type="dxa"/>
              <w:left w:w="120" w:type="dxa"/>
              <w:bottom w:w="80" w:type="dxa"/>
              <w:right w:w="120" w:type="dxa"/>
            </w:tcMar>
          </w:tcPr>
          <w:p w:rsidR="007505A5" w:rsidRDefault="00076F0E">
            <w:pPr>
              <w:jc w:val="center"/>
            </w:pPr>
            <w:r>
              <w:rPr>
                <w:rFonts w:cs="Arial"/>
                <w:b/>
              </w:rPr>
              <w:t>6</w:t>
            </w:r>
            <w:r w:rsidR="008B6938">
              <w:rPr>
                <w:rFonts w:cs="Arial"/>
                <w:b/>
              </w:rPr>
              <w:t>,</w:t>
            </w:r>
            <w:r>
              <w:rPr>
                <w:rFonts w:cs="Arial"/>
                <w:b/>
              </w:rPr>
              <w:t xml:space="preserve">000 </w:t>
            </w:r>
            <w:r w:rsidR="008B6938">
              <w:rPr>
                <w:rFonts w:cs="Arial"/>
                <w:b/>
              </w:rPr>
              <w:t>–</w:t>
            </w:r>
            <w:r>
              <w:rPr>
                <w:rFonts w:cs="Arial"/>
                <w:b/>
              </w:rPr>
              <w:t xml:space="preserve"> 15</w:t>
            </w:r>
            <w:r w:rsidR="008B6938">
              <w:rPr>
                <w:rFonts w:cs="Arial"/>
                <w:b/>
              </w:rPr>
              <w:t>,</w:t>
            </w:r>
            <w:r>
              <w:rPr>
                <w:rFonts w:cs="Arial"/>
                <w:b/>
              </w:rPr>
              <w:t>000 AED</w:t>
            </w:r>
          </w:p>
        </w:tc>
      </w:tr>
      <w:tr w:rsidR="007505A5">
        <w:tc>
          <w:tcPr>
            <w:tcW w:w="4320" w:type="dxa"/>
            <w:tcMar>
              <w:top w:w="80" w:type="dxa"/>
              <w:left w:w="120" w:type="dxa"/>
              <w:bottom w:w="80" w:type="dxa"/>
              <w:right w:w="120" w:type="dxa"/>
            </w:tcMar>
          </w:tcPr>
          <w:p w:rsidR="007505A5" w:rsidRPr="008B6938" w:rsidRDefault="00076F0E" w:rsidP="008B6938">
            <w:pPr>
              <w:bidi/>
              <w:jc w:val="center"/>
              <w:rPr>
                <w:sz w:val="24"/>
                <w:szCs w:val="24"/>
              </w:rPr>
            </w:pPr>
            <w:r w:rsidRPr="008B6938">
              <w:rPr>
                <w:rFonts w:cs="Arial"/>
                <w:sz w:val="24"/>
                <w:szCs w:val="24"/>
                <w:rtl/>
              </w:rPr>
              <w:t>مشروع كبير</w:t>
            </w:r>
          </w:p>
        </w:tc>
        <w:tc>
          <w:tcPr>
            <w:tcW w:w="5040" w:type="dxa"/>
            <w:tcMar>
              <w:top w:w="80" w:type="dxa"/>
              <w:left w:w="120" w:type="dxa"/>
              <w:bottom w:w="80" w:type="dxa"/>
              <w:right w:w="120" w:type="dxa"/>
            </w:tcMar>
          </w:tcPr>
          <w:p w:rsidR="007505A5" w:rsidRDefault="00076F0E">
            <w:pPr>
              <w:jc w:val="center"/>
            </w:pPr>
            <w:r>
              <w:rPr>
                <w:rFonts w:cs="Arial"/>
                <w:b/>
              </w:rPr>
              <w:t>15</w:t>
            </w:r>
            <w:r w:rsidR="008B6938">
              <w:rPr>
                <w:rFonts w:cs="Arial"/>
                <w:b/>
              </w:rPr>
              <w:t>,</w:t>
            </w:r>
            <w:r>
              <w:rPr>
                <w:rFonts w:cs="Arial"/>
                <w:b/>
              </w:rPr>
              <w:t xml:space="preserve">000 </w:t>
            </w:r>
            <w:r w:rsidR="008B6938">
              <w:rPr>
                <w:rFonts w:cs="Arial"/>
                <w:b/>
              </w:rPr>
              <w:t>–</w:t>
            </w:r>
            <w:r>
              <w:rPr>
                <w:rFonts w:cs="Arial"/>
                <w:b/>
              </w:rPr>
              <w:t xml:space="preserve"> 30</w:t>
            </w:r>
            <w:r w:rsidR="008B6938">
              <w:rPr>
                <w:rFonts w:cs="Arial"/>
                <w:b/>
              </w:rPr>
              <w:t>,</w:t>
            </w:r>
            <w:r>
              <w:rPr>
                <w:rFonts w:cs="Arial"/>
                <w:b/>
              </w:rPr>
              <w:t>000 AED</w:t>
            </w:r>
          </w:p>
        </w:tc>
      </w:tr>
      <w:tr w:rsidR="002A2D30">
        <w:tc>
          <w:tcPr>
            <w:tcW w:w="4320" w:type="dxa"/>
            <w:tcMar>
              <w:top w:w="80" w:type="dxa"/>
              <w:left w:w="120" w:type="dxa"/>
              <w:bottom w:w="80" w:type="dxa"/>
              <w:right w:w="120" w:type="dxa"/>
            </w:tcMar>
          </w:tcPr>
          <w:p w:rsidR="002A2D30" w:rsidRPr="008B6938" w:rsidRDefault="002A2D30" w:rsidP="002833C6">
            <w:pPr>
              <w:bidi/>
              <w:jc w:val="center"/>
              <w:rPr>
                <w:sz w:val="24"/>
                <w:szCs w:val="24"/>
              </w:rPr>
            </w:pPr>
            <w:r>
              <w:rPr>
                <w:rFonts w:cs="Arial" w:hint="cs"/>
                <w:sz w:val="24"/>
                <w:szCs w:val="24"/>
                <w:rtl/>
              </w:rPr>
              <w:t>ادارة صفحة سوشيال ميديا</w:t>
            </w:r>
            <w:bookmarkStart w:id="0" w:name="_GoBack"/>
            <w:bookmarkEnd w:id="0"/>
          </w:p>
        </w:tc>
        <w:tc>
          <w:tcPr>
            <w:tcW w:w="5040" w:type="dxa"/>
            <w:tcMar>
              <w:top w:w="80" w:type="dxa"/>
              <w:left w:w="120" w:type="dxa"/>
              <w:bottom w:w="80" w:type="dxa"/>
              <w:right w:w="120" w:type="dxa"/>
            </w:tcMar>
          </w:tcPr>
          <w:p w:rsidR="002A2D30" w:rsidRDefault="002A2D30">
            <w:pPr>
              <w:jc w:val="center"/>
              <w:rPr>
                <w:rFonts w:cs="Arial"/>
                <w:b/>
              </w:rPr>
            </w:pPr>
          </w:p>
        </w:tc>
      </w:tr>
      <w:tr w:rsidR="002A2D30">
        <w:tc>
          <w:tcPr>
            <w:tcW w:w="4320" w:type="dxa"/>
            <w:tcMar>
              <w:top w:w="80" w:type="dxa"/>
              <w:left w:w="120" w:type="dxa"/>
              <w:bottom w:w="80" w:type="dxa"/>
              <w:right w:w="120" w:type="dxa"/>
            </w:tcMar>
          </w:tcPr>
          <w:p w:rsidR="002A2D30" w:rsidRPr="008B6938" w:rsidRDefault="002A2D30" w:rsidP="008B6938">
            <w:pPr>
              <w:bidi/>
              <w:jc w:val="center"/>
              <w:rPr>
                <w:rFonts w:cs="Arial"/>
                <w:sz w:val="24"/>
                <w:szCs w:val="24"/>
                <w:rtl/>
              </w:rPr>
            </w:pPr>
          </w:p>
        </w:tc>
        <w:tc>
          <w:tcPr>
            <w:tcW w:w="5040" w:type="dxa"/>
            <w:tcMar>
              <w:top w:w="80" w:type="dxa"/>
              <w:left w:w="120" w:type="dxa"/>
              <w:bottom w:w="80" w:type="dxa"/>
              <w:right w:w="120" w:type="dxa"/>
            </w:tcMar>
          </w:tcPr>
          <w:p w:rsidR="002A2D30" w:rsidRDefault="002A2D30">
            <w:pPr>
              <w:jc w:val="center"/>
              <w:rPr>
                <w:rFonts w:cs="Arial"/>
                <w:b/>
              </w:rPr>
            </w:pPr>
          </w:p>
        </w:tc>
      </w:tr>
    </w:tbl>
    <w:p w:rsidR="008B6938" w:rsidRDefault="008B6938" w:rsidP="008B6938">
      <w:pPr>
        <w:bidi/>
        <w:rPr>
          <w:rFonts w:cs="Arial"/>
          <w:sz w:val="28"/>
          <w:szCs w:val="28"/>
        </w:rPr>
      </w:pPr>
    </w:p>
    <w:p w:rsidR="007505A5" w:rsidRDefault="00076F0E" w:rsidP="008B6938">
      <w:pPr>
        <w:bidi/>
        <w:rPr>
          <w:rFonts w:cs="Arial"/>
          <w:sz w:val="28"/>
          <w:szCs w:val="28"/>
          <w:rtl/>
        </w:rPr>
      </w:pPr>
      <w:r w:rsidRPr="008B6938">
        <w:rPr>
          <w:rFonts w:cs="Arial"/>
          <w:sz w:val="28"/>
          <w:szCs w:val="28"/>
          <w:rtl/>
        </w:rPr>
        <w:t>جميع الأسعار قابلة للتفاوض.</w:t>
      </w:r>
    </w:p>
    <w:p w:rsidR="008B6938" w:rsidRPr="008B6938" w:rsidRDefault="008B6938" w:rsidP="008B6938">
      <w:pPr>
        <w:bidi/>
        <w:rPr>
          <w:sz w:val="28"/>
          <w:szCs w:val="28"/>
        </w:rPr>
      </w:pPr>
      <w:r>
        <w:rPr>
          <w:rFonts w:cs="Arial" w:hint="cs"/>
          <w:sz w:val="28"/>
          <w:szCs w:val="28"/>
          <w:rtl/>
        </w:rPr>
        <w:t>يمكن تنفيذ المشاريع عن بعد و تنظيم الاجتماعات عن بعد كذلك.</w:t>
      </w:r>
    </w:p>
    <w:p w:rsidR="007505A5" w:rsidRPr="008B6938" w:rsidRDefault="00076F0E" w:rsidP="008B6938">
      <w:pPr>
        <w:pStyle w:val="Heading1"/>
        <w:bidi/>
        <w:rPr>
          <w:color w:val="262626" w:themeColor="text1" w:themeTint="D9"/>
        </w:rPr>
      </w:pPr>
      <w:r w:rsidRPr="008B6938">
        <w:rPr>
          <w:rFonts w:ascii="Arial" w:hAnsi="Arial" w:cs="Arial"/>
          <w:color w:val="262626" w:themeColor="text1" w:themeTint="D9"/>
          <w:sz w:val="32"/>
          <w:rtl/>
        </w:rPr>
        <w:t>بيانات التواصل</w:t>
      </w:r>
    </w:p>
    <w:p w:rsidR="007505A5" w:rsidRDefault="00076F0E" w:rsidP="008B6938">
      <w:pPr>
        <w:bidi/>
        <w:rPr>
          <w:rFonts w:cs="Arial"/>
          <w:sz w:val="24"/>
          <w:szCs w:val="24"/>
        </w:rPr>
      </w:pPr>
      <w:r w:rsidRPr="008B6938">
        <w:rPr>
          <w:rFonts w:cs="Arial"/>
          <w:sz w:val="24"/>
          <w:szCs w:val="24"/>
          <w:rtl/>
        </w:rPr>
        <w:t>أخبرنا عن منتجك أو موعد الإطلاق أو أهداف إعادة التصميم وسنضع معك خطة التنفيذ المناسبة.</w:t>
      </w:r>
    </w:p>
    <w:p w:rsidR="008B6938" w:rsidRDefault="008B6938" w:rsidP="008B6938">
      <w:pPr>
        <w:bidi/>
        <w:rPr>
          <w:rFonts w:cs="Arial"/>
          <w:b/>
          <w:color w:val="262626" w:themeColor="text1" w:themeTint="D9"/>
          <w:rtl/>
        </w:rPr>
      </w:pPr>
      <w:r w:rsidRPr="008B6938">
        <w:rPr>
          <w:rFonts w:cs="Arial"/>
          <w:b/>
          <w:color w:val="262626" w:themeColor="text1" w:themeTint="D9"/>
          <w:sz w:val="28"/>
          <w:szCs w:val="28"/>
          <w:rtl/>
        </w:rPr>
        <w:t>العنوان</w:t>
      </w:r>
      <w:r w:rsidRPr="008B6938">
        <w:rPr>
          <w:rFonts w:cs="Arial"/>
          <w:b/>
          <w:color w:val="262626" w:themeColor="text1" w:themeTint="D9"/>
          <w:sz w:val="28"/>
          <w:szCs w:val="28"/>
        </w:rPr>
        <w:t xml:space="preserve"> </w:t>
      </w:r>
      <w:r>
        <w:rPr>
          <w:rFonts w:cs="Arial"/>
          <w:b/>
          <w:color w:val="262626" w:themeColor="text1" w:themeTint="D9"/>
        </w:rPr>
        <w:br/>
      </w:r>
      <w:r>
        <w:rPr>
          <w:rFonts w:cs="Arial" w:hint="cs"/>
          <w:b/>
          <w:color w:val="262626" w:themeColor="text1" w:themeTint="D9"/>
          <w:rtl/>
        </w:rPr>
        <w:t>الامارات العربية المتحدة , عجمان الجرف , شارع الجامعة</w:t>
      </w:r>
    </w:p>
    <w:p w:rsidR="008B6938" w:rsidRDefault="008B6938" w:rsidP="008B6938">
      <w:pPr>
        <w:bidi/>
        <w:rPr>
          <w:rFonts w:cs="Arial"/>
          <w:b/>
          <w:color w:val="262626" w:themeColor="text1" w:themeTint="D9"/>
          <w:sz w:val="28"/>
          <w:szCs w:val="28"/>
          <w:rtl/>
        </w:rPr>
      </w:pPr>
      <w:r>
        <w:rPr>
          <w:rFonts w:cs="Arial" w:hint="cs"/>
          <w:b/>
          <w:color w:val="262626" w:themeColor="text1" w:themeTint="D9"/>
          <w:sz w:val="28"/>
          <w:szCs w:val="28"/>
          <w:rtl/>
        </w:rPr>
        <w:t>تواصل (واتساب + مكالمات)</w:t>
      </w:r>
    </w:p>
    <w:p w:rsidR="008B6938" w:rsidRDefault="008B6938" w:rsidP="008B6938">
      <w:pPr>
        <w:bidi/>
      </w:pPr>
      <w:r>
        <w:rPr>
          <w:rFonts w:cs="Arial"/>
        </w:rPr>
        <w:t>+971-565-500-500</w:t>
      </w:r>
    </w:p>
    <w:p w:rsidR="008B6938" w:rsidRDefault="008B6938" w:rsidP="008B6938">
      <w:pPr>
        <w:bidi/>
      </w:pPr>
      <w:r>
        <w:rPr>
          <w:rFonts w:cs="Arial"/>
          <w:b/>
          <w:color w:val="262626" w:themeColor="text1" w:themeTint="D9"/>
          <w:rtl/>
        </w:rPr>
        <w:br/>
      </w:r>
      <w:r>
        <w:rPr>
          <w:rFonts w:cs="Arial"/>
        </w:rPr>
        <w:t>+971-556-441-299</w:t>
      </w:r>
    </w:p>
    <w:p w:rsidR="008B6938" w:rsidRDefault="008B6938" w:rsidP="008B6938">
      <w:pPr>
        <w:bidi/>
      </w:pPr>
      <w:r>
        <w:rPr>
          <w:rFonts w:cs="Arial"/>
          <w:b/>
          <w:color w:val="262626" w:themeColor="text1" w:themeTint="D9"/>
          <w:rtl/>
        </w:rPr>
        <w:br/>
      </w:r>
      <w:r>
        <w:rPr>
          <w:rFonts w:cs="Arial"/>
        </w:rPr>
        <w:t>+971-525-503-376</w:t>
      </w:r>
    </w:p>
    <w:p w:rsidR="00076F0E" w:rsidRPr="008B6938" w:rsidRDefault="00076F0E" w:rsidP="008B6938">
      <w:pPr>
        <w:bidi/>
        <w:rPr>
          <w:color w:val="262626" w:themeColor="text1" w:themeTint="D9"/>
          <w:sz w:val="24"/>
          <w:szCs w:val="24"/>
        </w:rPr>
      </w:pPr>
    </w:p>
    <w:sectPr w:rsidR="00076F0E" w:rsidRPr="008B6938"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6F0E"/>
    <w:rsid w:val="0009165F"/>
    <w:rsid w:val="000A0FA8"/>
    <w:rsid w:val="0015074B"/>
    <w:rsid w:val="0029639D"/>
    <w:rsid w:val="002A2D30"/>
    <w:rsid w:val="00326F90"/>
    <w:rsid w:val="00396556"/>
    <w:rsid w:val="007505A5"/>
    <w:rsid w:val="008B6938"/>
    <w:rsid w:val="009203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02D3A"/>
    </w:rPr>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asciiTheme="majorHAnsi" w:eastAsiaTheme="majorEastAsia" w:hAnsiTheme="majorHAnsi" w:cstheme="majorBidi"/>
      <w:b/>
      <w:bCs/>
      <w:color w:val="1B4A7A"/>
      <w:sz w:val="36"/>
      <w:szCs w:val="28"/>
    </w:rPr>
  </w:style>
  <w:style w:type="paragraph" w:styleId="Heading2">
    <w:name w:val="heading 2"/>
    <w:basedOn w:val="Normal"/>
    <w:next w:val="Normal"/>
    <w:link w:val="Heading2Char"/>
    <w:uiPriority w:val="9"/>
    <w:unhideWhenUsed/>
    <w:qFormat/>
    <w:rsid w:val="00FC693F"/>
    <w:pPr>
      <w:keepNext/>
      <w:keepLines/>
      <w:spacing w:before="280" w:after="80" w:line="264"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64" w:lineRule="auto"/>
      <w:contextualSpacing/>
    </w:pPr>
    <w:rPr>
      <w:rFonts w:asciiTheme="majorHAnsi" w:eastAsiaTheme="majorEastAsia" w:hAnsiTheme="majorHAnsi" w:cstheme="majorBidi"/>
      <w:b/>
      <w:color w:val="1B4A7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A0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0FA8"/>
    <w:rPr>
      <w:rFonts w:ascii="Tahoma" w:hAnsi="Tahoma" w:cs="Tahoma"/>
      <w:color w:val="202D3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02D3A"/>
    </w:rPr>
  </w:style>
  <w:style w:type="paragraph" w:styleId="Heading1">
    <w:name w:val="heading 1"/>
    <w:basedOn w:val="Normal"/>
    <w:next w:val="Normal"/>
    <w:link w:val="Heading1Char"/>
    <w:uiPriority w:val="9"/>
    <w:qFormat/>
    <w:rsid w:val="00FC693F"/>
    <w:pPr>
      <w:keepNext/>
      <w:keepLines/>
      <w:spacing w:before="360" w:after="120" w:line="264" w:lineRule="auto"/>
      <w:outlineLvl w:val="0"/>
    </w:pPr>
    <w:rPr>
      <w:rFonts w:asciiTheme="majorHAnsi" w:eastAsiaTheme="majorEastAsia" w:hAnsiTheme="majorHAnsi" w:cstheme="majorBidi"/>
      <w:b/>
      <w:bCs/>
      <w:color w:val="1B4A7A"/>
      <w:sz w:val="36"/>
      <w:szCs w:val="28"/>
    </w:rPr>
  </w:style>
  <w:style w:type="paragraph" w:styleId="Heading2">
    <w:name w:val="heading 2"/>
    <w:basedOn w:val="Normal"/>
    <w:next w:val="Normal"/>
    <w:link w:val="Heading2Char"/>
    <w:uiPriority w:val="9"/>
    <w:unhideWhenUsed/>
    <w:qFormat/>
    <w:rsid w:val="00FC693F"/>
    <w:pPr>
      <w:keepNext/>
      <w:keepLines/>
      <w:spacing w:before="280" w:after="80" w:line="264"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64" w:lineRule="auto"/>
      <w:contextualSpacing/>
    </w:pPr>
    <w:rPr>
      <w:rFonts w:asciiTheme="majorHAnsi" w:eastAsiaTheme="majorEastAsia" w:hAnsiTheme="majorHAnsi" w:cstheme="majorBidi"/>
      <w:b/>
      <w:color w:val="1B4A7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A0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0FA8"/>
    <w:rPr>
      <w:rFonts w:ascii="Tahoma" w:hAnsi="Tahoma" w:cs="Tahoma"/>
      <w:color w:val="202D3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g"/><Relationship Id="rId4" Type="http://schemas.microsoft.com/office/2007/relationships/stylesWithEffects" Target="stylesWithEffect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9726F1-881D-49F8-9BC8-BCF1E9835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ACER NITRO V15</cp:lastModifiedBy>
  <cp:revision>6</cp:revision>
  <cp:lastPrinted>2026-06-03T16:32:00Z</cp:lastPrinted>
  <dcterms:created xsi:type="dcterms:W3CDTF">2013-12-23T23:15:00Z</dcterms:created>
  <dcterms:modified xsi:type="dcterms:W3CDTF">2026-06-03T17:41:00Z</dcterms:modified>
</cp:coreProperties>
</file>