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19</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102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39DEB508"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C528E7">
              <w:rPr>
                <w:b/>
                <w:color w:val="000000"/>
              </w:rPr>
              <w:t>1</w:t>
            </w:r>
            <w:r w:rsidR="0046419E">
              <w:rPr>
                <w:b/>
                <w:color w:val="000000"/>
              </w:rPr>
              <w:t>9</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6852CF0B" w:rsidR="004A7678" w:rsidRPr="00F07339" w:rsidRDefault="00394056">
            <w:pPr>
              <w:pBdr>
                <w:top w:val="nil"/>
                <w:left w:val="nil"/>
                <w:bottom w:val="nil"/>
                <w:right w:val="nil"/>
                <w:between w:val="nil"/>
              </w:pBdr>
              <w:spacing w:before="60"/>
              <w:ind w:left="67"/>
              <w:rPr>
                <w:i/>
                <w:color w:val="000000"/>
              </w:rPr>
            </w:pPr>
            <w:r>
              <w:rPr>
                <w:b/>
                <w:color w:val="000000"/>
              </w:rPr>
              <w:t>2</w:t>
            </w:r>
            <w:r w:rsidR="0046419E">
              <w:rPr>
                <w:b/>
                <w:color w:val="000000"/>
              </w:rPr>
              <w:t>7</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17B5409E" w14:textId="77777777" w:rsidR="004A7678" w:rsidRDefault="00B77F40" w:rsidP="00203059">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0526DB66" w:rsidR="00394056" w:rsidRPr="0077094D" w:rsidRDefault="00B943D6" w:rsidP="00B943D6">
            <w:pPr>
              <w:pBdr>
                <w:top w:val="nil"/>
                <w:left w:val="nil"/>
                <w:bottom w:val="nil"/>
                <w:right w:val="nil"/>
                <w:between w:val="nil"/>
              </w:pBdr>
              <w:spacing w:before="60"/>
              <w:ind w:right="230"/>
              <w:rPr>
                <w:bCs/>
                <w:i/>
                <w:iCs/>
                <w:color w:val="000000"/>
              </w:rPr>
            </w:pPr>
            <w:proofErr w:type="spellStart"/>
            <w:r w:rsidRPr="00B943D6">
              <w:rPr>
                <w:bCs/>
                <w:i/>
                <w:iCs/>
                <w:color w:val="000000"/>
              </w:rPr>
              <w:t xml:space="preserve">Continued building the homepage</w:t>
            </w:r>
            <w:proofErr w:type="spellEnd"/>
            <w:r w:rsidRPr="00B943D6">
              <w:rPr>
                <w:bCs/>
                <w:i/>
                <w:iCs/>
                <w:color w:val="000000"/>
              </w:rPr>
              <w:t xml:space="preserve"> by improving the Hero section and creating the Featured Meals section. Designed reusable meal cards, organized HTML into structured components, applied Flexbox layouts, improved image consistency using object-fit, and practiced advanced alignment techniques such as margin-top: auto.</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Pr="00DE4CFB" w:rsidRDefault="005C1FF4" w:rsidP="005C1FF4">
            <w:pPr>
              <w:pBdr>
                <w:top w:val="nil"/>
                <w:left w:val="nil"/>
                <w:bottom w:val="nil"/>
                <w:right w:val="nil"/>
                <w:between w:val="nil"/>
              </w:pBdr>
              <w:spacing w:before="60"/>
              <w:ind w:left="-4" w:right="2255"/>
              <w:jc w:val="both"/>
              <w:rPr>
                <w:b/>
                <w:color w:val="000000"/>
                <w:sz w:val="24"/>
                <w:szCs w:val="24"/>
              </w:rPr>
            </w:pPr>
          </w:p>
          <w:p w14:paraId="4F1D71FE" w14:textId="6ADCC9D6" w:rsidR="00B943D6" w:rsidRPr="00B943D6" w:rsidRDefault="00B943D6" w:rsidP="00B943D6">
            <w:pPr>
              <w:pBdr>
                <w:top w:val="nil"/>
                <w:left w:val="nil"/>
                <w:bottom w:val="nil"/>
                <w:right w:val="nil"/>
                <w:between w:val="nil"/>
              </w:pBdr>
              <w:spacing w:before="60"/>
              <w:ind w:right="2255"/>
              <w:jc w:val="both"/>
              <w:rPr>
                <w:sz w:val="24"/>
                <w:szCs w:val="24"/>
              </w:rPr>
            </w:pPr>
            <w:proofErr w:type="spellStart"/>
            <w:r>
              <w:rPr>
                <w:sz w:val="24"/>
                <w:szCs w:val="24"/>
              </w:rPr>
              <w:t xml:space="preserve">Today's work</w:t>
            </w:r>
            <w:r w:rsidRPr="00B943D6">
              <w:rPr>
                <w:sz w:val="24"/>
                <w:szCs w:val="24"/>
              </w:rPr>
              <w:t xml:space="preserve"/>
            </w:r>
            <w:proofErr w:type="spellEnd"/>
            <w:r w:rsidRPr="00B943D6">
              <w:rPr>
                <w:sz w:val="24"/>
                <w:szCs w:val="24"/>
              </w:rPr>
              <w:t xml:space="preserve"> focused on improving the Hero section and building the </w:t>
            </w:r>
            <w:r w:rsidRPr="00B943D6">
              <w:rPr>
                <w:b/>
                <w:bCs/>
                <w:sz w:val="24"/>
                <w:szCs w:val="24"/>
              </w:rPr>
              <w:t>Featured Meals</w:t>
            </w:r>
            <w:r w:rsidRPr="00B943D6">
              <w:rPr>
                <w:sz w:val="24"/>
                <w:szCs w:val="24"/>
              </w:rPr>
              <w:t xml:space="preserve"> section using reusable design principles. Instead of styling each element individually, I organized the content into reusable components such as .meal-card, .meal-info, .card-</w:t>
            </w:r>
            <w:proofErr w:type="spellStart"/>
            <w:r w:rsidRPr="00B943D6">
              <w:rPr>
                <w:sz w:val="24"/>
                <w:szCs w:val="24"/>
              </w:rPr>
              <w:t>btn</w:t>
            </w:r>
            <w:proofErr w:type="spellEnd"/>
            <w:r w:rsidRPr="00B943D6">
              <w:rPr>
                <w:sz w:val="24"/>
                <w:szCs w:val="24"/>
              </w:rPr>
              <w:t>, and .category, making the layout easier to maintain and reuse throughout the website.</w:t>
            </w:r>
          </w:p>
          <w:p w14:paraId="37AAF1B8" w14:textId="3B46E03E" w:rsidR="00B943D6" w:rsidRPr="00B943D6" w:rsidRDefault="002B20B8" w:rsidP="00B943D6">
            <w:pPr>
              <w:pBdr>
                <w:top w:val="nil"/>
                <w:left w:val="nil"/>
                <w:bottom w:val="nil"/>
                <w:right w:val="nil"/>
                <w:between w:val="nil"/>
              </w:pBdr>
              <w:spacing w:before="60"/>
              <w:ind w:right="2255"/>
              <w:jc w:val="both"/>
              <w:rPr>
                <w:sz w:val="24"/>
                <w:szCs w:val="24"/>
              </w:rPr>
            </w:pPr>
            <w:r>
              <w:rPr>
                <w:sz w:val="24"/>
                <w:szCs w:val="24"/>
              </w:rPr>
              <w:t xml:space="preserve">I created a new image folder and a structured HTML layout</w:t>
            </w:r>
            <w:r w:rsidR="00B943D6" w:rsidRPr="00B943D6">
              <w:rPr>
                <w:sz w:val="24"/>
                <w:szCs w:val="24"/>
              </w:rPr>
              <w:t xml:space="preserve"> by separating each meal card into an image section and a content section containing the category, title, description, and button. I used </w:t>
            </w:r>
            <w:r w:rsidR="00B943D6" w:rsidRPr="00B943D6">
              <w:rPr>
                <w:b/>
                <w:bCs/>
                <w:sz w:val="24"/>
                <w:szCs w:val="24"/>
              </w:rPr>
              <w:t>Flexbox</w:t>
            </w:r>
            <w:r w:rsidR="00B943D6" w:rsidRPr="00B943D6">
              <w:rPr>
                <w:sz w:val="24"/>
                <w:szCs w:val="24"/>
              </w:rPr>
              <w:t xml:space="preserve"> with display: flex, justify-content, and gap to arrange multiple cards in a clean horizontal layout while maintaining consistent spacing.</w:t>
            </w:r>
          </w:p>
          <w:p w14:paraId="3407EE85" w14:textId="77777777" w:rsidR="00B943D6" w:rsidRPr="00B943D6" w:rsidRDefault="00B943D6" w:rsidP="00B943D6">
            <w:pPr>
              <w:pBdr>
                <w:top w:val="nil"/>
                <w:left w:val="nil"/>
                <w:bottom w:val="nil"/>
                <w:right w:val="nil"/>
                <w:between w:val="nil"/>
              </w:pBdr>
              <w:spacing w:before="60"/>
              <w:ind w:right="2255"/>
              <w:jc w:val="both"/>
              <w:rPr>
                <w:sz w:val="24"/>
                <w:szCs w:val="24"/>
              </w:rPr>
            </w:pPr>
            <w:r w:rsidRPr="00B943D6">
              <w:rPr>
                <w:sz w:val="24"/>
                <w:szCs w:val="24"/>
              </w:rPr>
              <w:t xml:space="preserve">To improve image presentation, I applied width: 100%, fixed heights, display: block, and </w:t>
            </w:r>
            <w:r w:rsidRPr="00B943D6">
              <w:rPr>
                <w:b/>
                <w:bCs/>
                <w:sz w:val="24"/>
                <w:szCs w:val="24"/>
              </w:rPr>
              <w:t>object-fit: cover</w:t>
            </w:r>
            <w:r w:rsidRPr="00B943D6">
              <w:rPr>
                <w:sz w:val="24"/>
                <w:szCs w:val="24"/>
              </w:rPr>
              <w:t>, ensuring that all meal images remained the same size without distortion regardless of their original dimensions.</w:t>
            </w:r>
          </w:p>
          <w:p w14:paraId="2F563384" w14:textId="77777777" w:rsidR="00B943D6" w:rsidRPr="00B943D6" w:rsidRDefault="00B943D6" w:rsidP="00B943D6">
            <w:pPr>
              <w:pBdr>
                <w:top w:val="nil"/>
                <w:left w:val="nil"/>
                <w:bottom w:val="nil"/>
                <w:right w:val="nil"/>
                <w:between w:val="nil"/>
              </w:pBdr>
              <w:spacing w:before="60"/>
              <w:ind w:right="2255"/>
              <w:jc w:val="both"/>
              <w:rPr>
                <w:sz w:val="24"/>
                <w:szCs w:val="24"/>
              </w:rPr>
            </w:pPr>
            <w:r w:rsidRPr="00B943D6">
              <w:rPr>
                <w:sz w:val="24"/>
                <w:szCs w:val="24"/>
              </w:rPr>
              <w:t xml:space="preserve">I also continued using </w:t>
            </w:r>
            <w:r w:rsidRPr="00B943D6">
              <w:rPr>
                <w:b/>
                <w:bCs/>
                <w:sz w:val="24"/>
                <w:szCs w:val="24"/>
              </w:rPr>
              <w:t>CSS variables (:root)</w:t>
            </w:r>
            <w:r w:rsidRPr="00B943D6">
              <w:rPr>
                <w:sz w:val="24"/>
                <w:szCs w:val="24"/>
              </w:rPr>
              <w:t xml:space="preserve"> to manage the website's color palette, making future theme updates easier and keeping the stylesheet more organized.</w:t>
            </w:r>
          </w:p>
          <w:p w14:paraId="19032892" w14:textId="2E04559D" w:rsidR="00B943D6" w:rsidRPr="00B943D6" w:rsidRDefault="00B943D6" w:rsidP="00B943D6">
            <w:pPr>
              <w:pBdr>
                <w:top w:val="nil"/>
                <w:left w:val="nil"/>
                <w:bottom w:val="nil"/>
                <w:right w:val="nil"/>
                <w:between w:val="nil"/>
              </w:pBdr>
              <w:spacing w:before="60"/>
              <w:ind w:right="2255"/>
              <w:jc w:val="both"/>
              <w:rPr>
                <w:sz w:val="24"/>
                <w:szCs w:val="24"/>
              </w:rPr>
            </w:pPr>
            <w:r w:rsidRPr="00B943D6">
              <w:rPr>
                <w:sz w:val="24"/>
                <w:szCs w:val="24"/>
              </w:rPr>
              <w:t xml:space="preserve">The Hero section was refined by introducing dedicated containers such as .hero-content and .hero-buttons, resulting in a cleaner and more scalable layout. During development, I learned the difference between </w:t>
            </w:r>
            <w:r w:rsidRPr="00B943D6">
              <w:rPr>
                <w:b/>
                <w:bCs/>
                <w:sz w:val="24"/>
                <w:szCs w:val="24"/>
              </w:rPr>
              <w:t>inline</w:t>
            </w:r>
            <w:r w:rsidRPr="00B943D6">
              <w:rPr>
                <w:sz w:val="24"/>
                <w:szCs w:val="24"/>
              </w:rPr>
              <w:t xml:space="preserve"> and </w:t>
            </w:r>
            <w:r w:rsidRPr="00B943D6">
              <w:rPr>
                <w:b/>
                <w:bCs/>
                <w:sz w:val="24"/>
                <w:szCs w:val="24"/>
              </w:rPr>
              <w:t>inline-block</w:t>
            </w:r>
            <w:r w:rsidRPr="00B943D6">
              <w:rPr>
                <w:sz w:val="24"/>
                <w:szCs w:val="24"/>
              </w:rPr>
              <w:t xml:space="preserve"> elements after discovering that vertical margins do not apply correctly to inline elements like &lt;span&gt;. Changing the category badge to display: inline-block allowed spacing and padding to work as expected.</w:t>
            </w:r>
          </w:p>
          <w:p w14:paraId="293825CF" w14:textId="64A8F2A4" w:rsidR="00B943D6" w:rsidRPr="00B943D6" w:rsidRDefault="00B943D6" w:rsidP="00B943D6">
            <w:pPr>
              <w:pBdr>
                <w:top w:val="nil"/>
                <w:left w:val="nil"/>
                <w:bottom w:val="nil"/>
                <w:right w:val="nil"/>
                <w:between w:val="nil"/>
              </w:pBdr>
              <w:spacing w:before="60"/>
              <w:ind w:right="2255"/>
              <w:jc w:val="both"/>
              <w:rPr>
                <w:sz w:val="24"/>
                <w:szCs w:val="24"/>
              </w:rPr>
            </w:pPr>
            <w:r w:rsidRPr="00B943D6">
              <w:rPr>
                <w:sz w:val="24"/>
                <w:szCs w:val="24"/>
              </w:rPr>
              <w:t xml:space="preserve">One of the most important concepts learned today was using </w:t>
            </w:r>
            <w:r w:rsidRPr="00B943D6">
              <w:rPr>
                <w:b/>
                <w:bCs/>
                <w:sz w:val="24"/>
                <w:szCs w:val="24"/>
              </w:rPr>
              <w:t>margin-top: auto</w:t>
            </w:r>
            <w:r w:rsidRPr="00B943D6">
              <w:rPr>
                <w:sz w:val="24"/>
                <w:szCs w:val="24"/>
              </w:rPr>
              <w:t xml:space="preserve"> inside a Flexbox column layout. Combined with flex-direction: column and flex: 1, this technique</w:t>
            </w:r>
            <w:r w:rsidR="00AB614E">
              <w:rPr>
                <w:sz w:val="24"/>
                <w:szCs w:val="24"/>
              </w:rPr>
              <w:t xml:space="preserve"/>
            </w:r>
            <w:r w:rsidRPr="00B943D6">
              <w:rPr>
                <w:sz w:val="24"/>
                <w:szCs w:val="24"/>
              </w:rPr>
              <w:t xml:space="preserve"> automatically pushes buttons to the bottom of every card, keeping all buttons perfectly aligned even when the card descriptions have different lengths. This approach creates a cleaner and more professional layout than manually adjusting margins.</w:t>
            </w:r>
          </w:p>
          <w:p w14:paraId="6A708E08" w14:textId="166F7F03" w:rsidR="00AF4EA2" w:rsidRPr="005C1FF4" w:rsidRDefault="00AF4EA2" w:rsidP="00DE4CFB">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BB5C" w14:textId="77777777" w:rsidR="005460E0" w:rsidRDefault="005460E0">
      <w:r>
        <w:separator/>
      </w:r>
    </w:p>
  </w:endnote>
  <w:endnote w:type="continuationSeparator" w:id="0">
    <w:p w14:paraId="6726867D" w14:textId="77777777" w:rsidR="005460E0" w:rsidRDefault="00546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F2A4E" w14:textId="77777777" w:rsidR="005460E0" w:rsidRDefault="005460E0">
      <w:r>
        <w:separator/>
      </w:r>
    </w:p>
  </w:footnote>
  <w:footnote w:type="continuationSeparator" w:id="0">
    <w:p w14:paraId="2A67F6A0" w14:textId="77777777" w:rsidR="005460E0" w:rsidRDefault="00546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20B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F16F8"/>
    <w:rsid w:val="003F4AED"/>
    <w:rsid w:val="00400DF9"/>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1276"/>
    <w:rsid w:val="004C2C0E"/>
    <w:rsid w:val="004D6567"/>
    <w:rsid w:val="004E0764"/>
    <w:rsid w:val="004E2FD3"/>
    <w:rsid w:val="004F0AF8"/>
    <w:rsid w:val="004F42F6"/>
    <w:rsid w:val="00512CEF"/>
    <w:rsid w:val="005149A7"/>
    <w:rsid w:val="005169AA"/>
    <w:rsid w:val="00524B72"/>
    <w:rsid w:val="00542EBE"/>
    <w:rsid w:val="005437C3"/>
    <w:rsid w:val="00544D48"/>
    <w:rsid w:val="005460E0"/>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4D7C"/>
    <w:rsid w:val="00785A49"/>
    <w:rsid w:val="00790D48"/>
    <w:rsid w:val="007A72E0"/>
    <w:rsid w:val="007B29DD"/>
    <w:rsid w:val="007B4F37"/>
    <w:rsid w:val="007B789A"/>
    <w:rsid w:val="007C0C5C"/>
    <w:rsid w:val="007C1101"/>
    <w:rsid w:val="007D3339"/>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5111A"/>
    <w:rsid w:val="009518D8"/>
    <w:rsid w:val="0095768A"/>
    <w:rsid w:val="00957F1D"/>
    <w:rsid w:val="00960731"/>
    <w:rsid w:val="0096151F"/>
    <w:rsid w:val="0096399D"/>
    <w:rsid w:val="009640C7"/>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3313"/>
    <w:rsid w:val="00D5404F"/>
    <w:rsid w:val="00D6791D"/>
    <w:rsid w:val="00D7054A"/>
    <w:rsid w:val="00D70F96"/>
    <w:rsid w:val="00D752D8"/>
    <w:rsid w:val="00D828CE"/>
    <w:rsid w:val="00D83B9E"/>
    <w:rsid w:val="00D87363"/>
    <w:rsid w:val="00D87D2D"/>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56F2"/>
    <w:rsid w:val="00EB101C"/>
    <w:rsid w:val="00EB6923"/>
    <w:rsid w:val="00EF0CB0"/>
    <w:rsid w:val="00F07339"/>
    <w:rsid w:val="00F1690B"/>
    <w:rsid w:val="00F25C5E"/>
    <w:rsid w:val="00F315C8"/>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8</Pages>
  <Words>1563</Words>
  <Characters>8911</Characters>
  <Application>Microsoft Office Word</Application>
  <DocSecurity>0</DocSecurity>
  <Lines>74</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280</cp:revision>
  <dcterms:created xsi:type="dcterms:W3CDTF">2024-11-04T12:28:00Z</dcterms:created>
  <dcterms:modified xsi:type="dcterms:W3CDTF">2026-08-05T18:35:00Z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