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D434" w14:textId="77777777" w:rsidR="00D03857" w:rsidRPr="00160B44" w:rsidRDefault="00D03857" w:rsidP="00D03857">
      <w:pPr>
        <w:rPr>
          <w:b/>
          <w:bCs/>
          <w:lang w:val="pl-PL"/>
        </w:rPr>
      </w:pPr>
      <w:r w:rsidRPr="00160B44">
        <w:rPr>
          <w:b/>
          <w:bCs/>
          <w:lang w:val="pl-PL"/>
        </w:rPr>
        <w:t>ATRYBUTY</w:t>
      </w:r>
    </w:p>
    <w:p w14:paraId="1BCEB0F9" w14:textId="77777777" w:rsidR="00D03857" w:rsidRDefault="00D03857" w:rsidP="00D03857">
      <w:pPr>
        <w:rPr>
          <w:lang w:val="pl-PL"/>
        </w:rPr>
      </w:pPr>
      <w:r>
        <w:rPr>
          <w:lang w:val="pl-PL"/>
        </w:rPr>
        <w:t>Atrybuty są modyfikatorami dla parametrów i umożliwiają zmianę lub definiowanie ich zachowania.</w:t>
      </w:r>
    </w:p>
    <w:p w14:paraId="63681161" w14:textId="77777777" w:rsidR="00D03857" w:rsidRPr="00160B44" w:rsidRDefault="00D03857" w:rsidP="00D03857">
      <w:pPr>
        <w:rPr>
          <w:b/>
          <w:bCs/>
          <w:lang w:val="pl-PL"/>
        </w:rPr>
      </w:pPr>
      <w:r w:rsidRPr="00160B44">
        <w:rPr>
          <w:b/>
          <w:bCs/>
          <w:lang w:val="pl-PL"/>
        </w:rPr>
        <w:t>PARAMETER</w:t>
      </w:r>
    </w:p>
    <w:p w14:paraId="2A6F96AC" w14:textId="433EBA20" w:rsidR="00D03857" w:rsidRDefault="00D03857" w:rsidP="00D03857">
      <w:pPr>
        <w:rPr>
          <w:lang w:val="pl-PL"/>
        </w:rPr>
      </w:pPr>
      <w:r>
        <w:rPr>
          <w:lang w:val="pl-PL"/>
        </w:rPr>
        <w:t xml:space="preserve">Parametry mogą być także opisywane za pomocą słowa kluczowego </w:t>
      </w:r>
      <w:proofErr w:type="spellStart"/>
      <w:r>
        <w:rPr>
          <w:lang w:val="pl-PL"/>
        </w:rPr>
        <w:t>Parameter</w:t>
      </w:r>
      <w:proofErr w:type="spellEnd"/>
      <w:r>
        <w:rPr>
          <w:lang w:val="pl-PL"/>
        </w:rPr>
        <w:t xml:space="preserve">. Jego użycie pozwala na dostęp do dodatkowych funkcjonalności. Nie jest </w:t>
      </w:r>
      <w:r>
        <w:rPr>
          <w:lang w:val="pl-PL"/>
        </w:rPr>
        <w:t>konieczne,</w:t>
      </w:r>
      <w:r>
        <w:rPr>
          <w:lang w:val="pl-PL"/>
        </w:rPr>
        <w:t xml:space="preserve"> ale jest zalecane w zaawansowanych funkcjach. </w:t>
      </w:r>
      <w:proofErr w:type="spellStart"/>
      <w:r>
        <w:rPr>
          <w:lang w:val="pl-PL"/>
        </w:rPr>
        <w:t>Parameter</w:t>
      </w:r>
      <w:proofErr w:type="spellEnd"/>
      <w:r>
        <w:rPr>
          <w:lang w:val="pl-PL"/>
        </w:rPr>
        <w:t xml:space="preserve"> przyjmuje opcjonalne argumenty, każdy oddzielony przecinkiem. Argumenty te zmieniają zachowanie funkcji w stosunku do </w:t>
      </w:r>
      <w:r>
        <w:rPr>
          <w:lang w:val="pl-PL"/>
        </w:rPr>
        <w:t>parametru</w:t>
      </w:r>
      <w:r>
        <w:rPr>
          <w:lang w:val="pl-PL"/>
        </w:rPr>
        <w:t>, który jest opisywany.</w:t>
      </w:r>
    </w:p>
    <w:p w14:paraId="15F4158F" w14:textId="659D6198" w:rsidR="00D03857" w:rsidRDefault="00D03857" w:rsidP="00D03857">
      <w:pPr>
        <w:rPr>
          <w:lang w:val="pl-PL"/>
        </w:rPr>
      </w:pPr>
      <w:proofErr w:type="spellStart"/>
      <w:r>
        <w:rPr>
          <w:lang w:val="pl-PL"/>
        </w:rPr>
        <w:t>Mandatory</w:t>
      </w:r>
      <w:proofErr w:type="spellEnd"/>
      <w:r>
        <w:rPr>
          <w:lang w:val="pl-PL"/>
        </w:rPr>
        <w:t xml:space="preserve"> - </w:t>
      </w:r>
      <w:r>
        <w:rPr>
          <w:lang w:val="pl-PL"/>
        </w:rPr>
        <w:t xml:space="preserve">Przykładowo </w:t>
      </w:r>
      <w:proofErr w:type="spellStart"/>
      <w:r>
        <w:rPr>
          <w:lang w:val="pl-PL"/>
        </w:rPr>
        <w:t>Parameter</w:t>
      </w:r>
      <w:proofErr w:type="spellEnd"/>
      <w:r>
        <w:rPr>
          <w:lang w:val="pl-PL"/>
        </w:rPr>
        <w:t xml:space="preserve"> może przyjmować argument </w:t>
      </w:r>
      <w:proofErr w:type="spellStart"/>
      <w:r>
        <w:rPr>
          <w:lang w:val="pl-PL"/>
        </w:rPr>
        <w:t>Mandatory</w:t>
      </w:r>
      <w:proofErr w:type="spellEnd"/>
      <w:r>
        <w:rPr>
          <w:lang w:val="pl-PL"/>
        </w:rPr>
        <w:t>, który określa, że podanie wartości dla tego parametru przy wywoływaniu funkcji jest wymagane</w:t>
      </w:r>
    </w:p>
    <w:p w14:paraId="5C2B037F" w14:textId="77777777" w:rsidR="00D03857" w:rsidRPr="00925A5D" w:rsidRDefault="00D03857" w:rsidP="00D03857">
      <w:pPr>
        <w:rPr>
          <w:lang w:val="pl-PL"/>
        </w:rPr>
      </w:pPr>
      <w:proofErr w:type="spellStart"/>
      <w:r w:rsidRPr="00403D4E">
        <w:rPr>
          <w:lang w:val="pl-PL"/>
        </w:rPr>
        <w:t>Position</w:t>
      </w:r>
      <w:proofErr w:type="spellEnd"/>
      <w:r w:rsidRPr="00403D4E">
        <w:rPr>
          <w:lang w:val="pl-PL"/>
        </w:rPr>
        <w:t xml:space="preserve"> – określa którą w</w:t>
      </w:r>
      <w:r>
        <w:rPr>
          <w:lang w:val="pl-PL"/>
        </w:rPr>
        <w:t xml:space="preserve">artość w kolejności ma przyjąć parametr z przekazanych nienazwanych parametrów. Domyślnie nienazwane parametry są przypisywane w kolejności ich zdefiniowania. </w:t>
      </w:r>
      <w:r w:rsidRPr="00925A5D">
        <w:rPr>
          <w:lang w:val="pl-PL"/>
        </w:rPr>
        <w:t>Ten argument pozwala na zmianę tej kolejności bez zmiany</w:t>
      </w:r>
      <w:r>
        <w:rPr>
          <w:lang w:val="pl-PL"/>
        </w:rPr>
        <w:t xml:space="preserve"> definicji.</w:t>
      </w:r>
    </w:p>
    <w:p w14:paraId="79320749" w14:textId="77777777" w:rsidR="00D03857" w:rsidRPr="00641DBC" w:rsidRDefault="00D03857" w:rsidP="00D03857">
      <w:pPr>
        <w:rPr>
          <w:lang w:val="pl-PL"/>
        </w:rPr>
      </w:pPr>
      <w:proofErr w:type="spellStart"/>
      <w:r w:rsidRPr="00326E5C">
        <w:rPr>
          <w:lang w:val="pl-PL"/>
        </w:rPr>
        <w:t>ParameterSetName</w:t>
      </w:r>
      <w:proofErr w:type="spellEnd"/>
      <w:r w:rsidRPr="00326E5C">
        <w:rPr>
          <w:lang w:val="pl-PL"/>
        </w:rPr>
        <w:t xml:space="preserve"> – </w:t>
      </w:r>
      <w:r>
        <w:rPr>
          <w:lang w:val="pl-PL"/>
        </w:rPr>
        <w:t xml:space="preserve">definiuje zestawy parametrów i zezwala funkcji na wykorzystywanie ich w zależności od potrzeb. </w:t>
      </w:r>
      <w:r w:rsidRPr="00641DBC">
        <w:rPr>
          <w:lang w:val="pl-PL"/>
        </w:rPr>
        <w:t xml:space="preserve">Jeśli użyjemy parametrów zdefiniowanych w jednym </w:t>
      </w:r>
      <w:proofErr w:type="spellStart"/>
      <w:r w:rsidRPr="00641DBC">
        <w:rPr>
          <w:lang w:val="pl-PL"/>
        </w:rPr>
        <w:t>parametersetname</w:t>
      </w:r>
      <w:proofErr w:type="spellEnd"/>
      <w:r w:rsidRPr="00641DBC">
        <w:rPr>
          <w:lang w:val="pl-PL"/>
        </w:rPr>
        <w:t>, to te z</w:t>
      </w:r>
      <w:r>
        <w:rPr>
          <w:lang w:val="pl-PL"/>
        </w:rPr>
        <w:t xml:space="preserve"> innego nie będą dostępne.</w:t>
      </w:r>
    </w:p>
    <w:p w14:paraId="0F4E67CB" w14:textId="77777777" w:rsidR="00D03857" w:rsidRPr="00E73766" w:rsidRDefault="00D03857" w:rsidP="00D03857">
      <w:pPr>
        <w:rPr>
          <w:lang w:val="pl-PL"/>
        </w:rPr>
      </w:pPr>
      <w:proofErr w:type="spellStart"/>
      <w:r w:rsidRPr="00E73766">
        <w:rPr>
          <w:lang w:val="pl-PL"/>
        </w:rPr>
        <w:t>ValueFromPipeline</w:t>
      </w:r>
      <w:proofErr w:type="spellEnd"/>
      <w:r w:rsidRPr="00E73766">
        <w:rPr>
          <w:lang w:val="pl-PL"/>
        </w:rPr>
        <w:t xml:space="preserve"> – definiuje, że wartość p</w:t>
      </w:r>
      <w:r>
        <w:rPr>
          <w:lang w:val="pl-PL"/>
        </w:rPr>
        <w:t xml:space="preserve">arametru może być przyjmowana z </w:t>
      </w:r>
      <w:proofErr w:type="spellStart"/>
      <w:r>
        <w:rPr>
          <w:lang w:val="pl-PL"/>
        </w:rPr>
        <w:t>pipeline’u</w:t>
      </w:r>
      <w:proofErr w:type="spellEnd"/>
    </w:p>
    <w:p w14:paraId="4DF09C5B" w14:textId="77777777" w:rsidR="00D03857" w:rsidRPr="00FD275E" w:rsidRDefault="00D03857" w:rsidP="00D03857">
      <w:pPr>
        <w:rPr>
          <w:lang w:val="pl-PL"/>
        </w:rPr>
      </w:pPr>
      <w:proofErr w:type="spellStart"/>
      <w:r w:rsidRPr="00FD275E">
        <w:rPr>
          <w:lang w:val="pl-PL"/>
        </w:rPr>
        <w:t>ValueFromPipelineByPropertyName</w:t>
      </w:r>
      <w:proofErr w:type="spellEnd"/>
      <w:r w:rsidRPr="00FD275E">
        <w:rPr>
          <w:lang w:val="pl-PL"/>
        </w:rPr>
        <w:t xml:space="preserve"> – </w:t>
      </w:r>
      <w:r w:rsidRPr="00E73766">
        <w:rPr>
          <w:lang w:val="pl-PL"/>
        </w:rPr>
        <w:t>definiuje, że wartość p</w:t>
      </w:r>
      <w:r>
        <w:rPr>
          <w:lang w:val="pl-PL"/>
        </w:rPr>
        <w:t xml:space="preserve">arametru może być przyjmowana z </w:t>
      </w:r>
      <w:proofErr w:type="spellStart"/>
      <w:proofErr w:type="gramStart"/>
      <w:r>
        <w:rPr>
          <w:lang w:val="pl-PL"/>
        </w:rPr>
        <w:t>pipeline’u</w:t>
      </w:r>
      <w:proofErr w:type="spellEnd"/>
      <w:proofErr w:type="gramEnd"/>
      <w:r>
        <w:rPr>
          <w:lang w:val="pl-PL"/>
        </w:rPr>
        <w:t xml:space="preserve"> jeśli nazwa obiektu ma taką samą nazwę jak parametr</w:t>
      </w:r>
    </w:p>
    <w:p w14:paraId="22AB1F16" w14:textId="77777777" w:rsidR="00D03857" w:rsidRPr="000F145B" w:rsidRDefault="00D03857" w:rsidP="00D03857">
      <w:pPr>
        <w:rPr>
          <w:lang w:val="pl-PL"/>
        </w:rPr>
      </w:pPr>
      <w:proofErr w:type="spellStart"/>
      <w:r w:rsidRPr="000F145B">
        <w:rPr>
          <w:lang w:val="pl-PL"/>
        </w:rPr>
        <w:t>ValueFromRemainingArguments</w:t>
      </w:r>
      <w:proofErr w:type="spellEnd"/>
      <w:r w:rsidRPr="000F145B">
        <w:rPr>
          <w:lang w:val="pl-PL"/>
        </w:rPr>
        <w:t xml:space="preserve"> – definiuje, że parametr przyjmuje wsz</w:t>
      </w:r>
      <w:r>
        <w:rPr>
          <w:lang w:val="pl-PL"/>
        </w:rPr>
        <w:t>ystkie wartości, które nie zostały przekazane do innych parametrów</w:t>
      </w:r>
    </w:p>
    <w:p w14:paraId="248E1D9F" w14:textId="2F2B9481" w:rsidR="00D03857" w:rsidRDefault="00D03857" w:rsidP="00D03857">
      <w:pPr>
        <w:rPr>
          <w:lang w:val="pl-PL"/>
        </w:rPr>
      </w:pPr>
      <w:proofErr w:type="spellStart"/>
      <w:r w:rsidRPr="009959A5">
        <w:rPr>
          <w:lang w:val="pl-PL"/>
        </w:rPr>
        <w:t>HelpMessage</w:t>
      </w:r>
      <w:proofErr w:type="spellEnd"/>
      <w:r w:rsidRPr="009959A5">
        <w:rPr>
          <w:lang w:val="pl-PL"/>
        </w:rPr>
        <w:t xml:space="preserve"> – wyświetla pomoc dla </w:t>
      </w:r>
      <w:r>
        <w:rPr>
          <w:lang w:val="pl-PL"/>
        </w:rPr>
        <w:t xml:space="preserve">wymaganego </w:t>
      </w:r>
      <w:r>
        <w:rPr>
          <w:lang w:val="pl-PL"/>
        </w:rPr>
        <w:t>parametru,</w:t>
      </w:r>
      <w:r>
        <w:rPr>
          <w:lang w:val="pl-PL"/>
        </w:rPr>
        <w:t xml:space="preserve"> jeśli nie została podana jego wartość</w:t>
      </w:r>
    </w:p>
    <w:p w14:paraId="08FDAD89" w14:textId="1DCEE0AD" w:rsidR="00D03857" w:rsidRPr="00D03857" w:rsidRDefault="00D03857" w:rsidP="00D03857">
      <w:pPr>
        <w:rPr>
          <w:lang w:val="pl-PL"/>
        </w:rPr>
      </w:pPr>
      <w:r w:rsidRPr="001208B0">
        <w:rPr>
          <w:b/>
          <w:bCs/>
          <w:lang w:val="pl-PL"/>
        </w:rPr>
        <w:t>ALIAS</w:t>
      </w:r>
    </w:p>
    <w:p w14:paraId="06F70736" w14:textId="77777777" w:rsidR="00D03857" w:rsidRDefault="00D03857" w:rsidP="00D03857">
      <w:pPr>
        <w:rPr>
          <w:lang w:val="pl-PL"/>
        </w:rPr>
      </w:pPr>
      <w:r w:rsidRPr="004B7A1F">
        <w:rPr>
          <w:lang w:val="pl-PL"/>
        </w:rPr>
        <w:t>Ustala alternatywną nazwę dla p</w:t>
      </w:r>
      <w:r>
        <w:rPr>
          <w:lang w:val="pl-PL"/>
        </w:rPr>
        <w:t>arametru. Ilość aliasów możliwa do przypisania do parametru nie jest limitowana.</w:t>
      </w:r>
    </w:p>
    <w:p w14:paraId="5CA96643" w14:textId="77777777" w:rsidR="00D03857" w:rsidRDefault="00D03857" w:rsidP="00D03857">
      <w:pPr>
        <w:rPr>
          <w:lang w:val="pl-PL"/>
        </w:rPr>
      </w:pPr>
    </w:p>
    <w:p w14:paraId="19EAFC5E" w14:textId="69C4FCBE" w:rsidR="00D03857" w:rsidRDefault="00D03857" w:rsidP="00D03857">
      <w:pPr>
        <w:rPr>
          <w:lang w:val="pl-PL"/>
        </w:rPr>
      </w:pPr>
      <w:r>
        <w:rPr>
          <w:lang w:val="pl-PL"/>
        </w:rPr>
        <w:t xml:space="preserve">Kolejne parametry będą umożliwiały sprawdzanie czy wartość parametru ma dozwoloną wartość. </w:t>
      </w:r>
    </w:p>
    <w:p w14:paraId="66E0558C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B33E0C">
        <w:rPr>
          <w:b/>
          <w:bCs/>
          <w:lang w:val="pl-PL"/>
        </w:rPr>
        <w:t>AllowNull</w:t>
      </w:r>
      <w:proofErr w:type="spellEnd"/>
    </w:p>
    <w:p w14:paraId="473ECCED" w14:textId="77777777" w:rsidR="00D03857" w:rsidRDefault="00D03857" w:rsidP="00D03857">
      <w:pPr>
        <w:rPr>
          <w:lang w:val="pl-PL"/>
        </w:rPr>
      </w:pPr>
      <w:r w:rsidRPr="0046414A">
        <w:rPr>
          <w:lang w:val="pl-PL"/>
        </w:rPr>
        <w:t xml:space="preserve">Pozwala na przekazanie </w:t>
      </w:r>
      <w:proofErr w:type="spellStart"/>
      <w:r w:rsidRPr="0046414A">
        <w:rPr>
          <w:lang w:val="pl-PL"/>
        </w:rPr>
        <w:t>wartościu</w:t>
      </w:r>
      <w:proofErr w:type="spellEnd"/>
      <w:r w:rsidRPr="0046414A">
        <w:rPr>
          <w:lang w:val="pl-PL"/>
        </w:rPr>
        <w:t xml:space="preserve"> $</w:t>
      </w:r>
      <w:proofErr w:type="spellStart"/>
      <w:r w:rsidRPr="0046414A">
        <w:rPr>
          <w:lang w:val="pl-PL"/>
        </w:rPr>
        <w:t>null</w:t>
      </w:r>
      <w:proofErr w:type="spellEnd"/>
      <w:r w:rsidRPr="0046414A">
        <w:rPr>
          <w:lang w:val="pl-PL"/>
        </w:rPr>
        <w:t xml:space="preserve"> do wymaganego parametru</w:t>
      </w:r>
      <w:r>
        <w:rPr>
          <w:lang w:val="pl-PL"/>
        </w:rPr>
        <w:t>.</w:t>
      </w:r>
    </w:p>
    <w:p w14:paraId="4F487D9C" w14:textId="77777777" w:rsidR="00D03857" w:rsidRPr="000E41D3" w:rsidRDefault="00D03857" w:rsidP="00D03857">
      <w:pPr>
        <w:rPr>
          <w:b/>
          <w:bCs/>
          <w:lang w:val="pl-PL"/>
        </w:rPr>
      </w:pPr>
      <w:proofErr w:type="spellStart"/>
      <w:r w:rsidRPr="000E41D3">
        <w:rPr>
          <w:b/>
          <w:bCs/>
          <w:lang w:val="pl-PL"/>
        </w:rPr>
        <w:t>AllowEmptyString</w:t>
      </w:r>
      <w:proofErr w:type="spellEnd"/>
    </w:p>
    <w:p w14:paraId="2B079786" w14:textId="77777777" w:rsidR="00D03857" w:rsidRDefault="00D03857" w:rsidP="00D03857">
      <w:pPr>
        <w:rPr>
          <w:lang w:val="pl-PL"/>
        </w:rPr>
      </w:pPr>
      <w:r>
        <w:rPr>
          <w:lang w:val="pl-PL"/>
        </w:rPr>
        <w:t>Pozwala na przekazanie pustego stringa do wymaganego parametru o typie string</w:t>
      </w:r>
    </w:p>
    <w:p w14:paraId="5D4CBEF4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18238D">
        <w:rPr>
          <w:b/>
          <w:bCs/>
          <w:lang w:val="pl-PL"/>
        </w:rPr>
        <w:t>AllowEmptyCollection</w:t>
      </w:r>
      <w:proofErr w:type="spellEnd"/>
    </w:p>
    <w:p w14:paraId="64467739" w14:textId="77777777" w:rsidR="00D03857" w:rsidRDefault="00D03857" w:rsidP="00D03857">
      <w:pPr>
        <w:rPr>
          <w:lang w:val="pl-PL"/>
        </w:rPr>
      </w:pPr>
      <w:r>
        <w:rPr>
          <w:lang w:val="pl-PL"/>
        </w:rPr>
        <w:t>Pozwala na przekazanie pustej kolekcji do wymaganego parametru</w:t>
      </w:r>
    </w:p>
    <w:p w14:paraId="7E58A4B6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606636">
        <w:rPr>
          <w:b/>
          <w:bCs/>
          <w:lang w:val="pl-PL"/>
        </w:rPr>
        <w:t>ValidateCount</w:t>
      </w:r>
      <w:proofErr w:type="spellEnd"/>
    </w:p>
    <w:p w14:paraId="29B3E69C" w14:textId="77777777" w:rsidR="00D03857" w:rsidRDefault="00D03857" w:rsidP="00D03857">
      <w:pPr>
        <w:rPr>
          <w:lang w:val="pl-PL"/>
        </w:rPr>
      </w:pPr>
      <w:r>
        <w:rPr>
          <w:lang w:val="pl-PL"/>
        </w:rPr>
        <w:lastRenderedPageBreak/>
        <w:t>Określa minimalną i maksymalną ilość elementów przekazywanych do parametru.</w:t>
      </w:r>
    </w:p>
    <w:p w14:paraId="75A2B853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1208B0">
        <w:rPr>
          <w:b/>
          <w:bCs/>
          <w:lang w:val="pl-PL"/>
        </w:rPr>
        <w:t>ValidateLength</w:t>
      </w:r>
      <w:proofErr w:type="spellEnd"/>
    </w:p>
    <w:p w14:paraId="7E863731" w14:textId="77777777" w:rsidR="00D03857" w:rsidRDefault="00D03857" w:rsidP="00D03857">
      <w:pPr>
        <w:rPr>
          <w:lang w:val="pl-PL"/>
        </w:rPr>
      </w:pPr>
      <w:r w:rsidRPr="009C3967">
        <w:rPr>
          <w:lang w:val="pl-PL"/>
        </w:rPr>
        <w:t>Określa</w:t>
      </w:r>
      <w:r>
        <w:rPr>
          <w:lang w:val="pl-PL"/>
        </w:rPr>
        <w:t xml:space="preserve"> minimalną i maksymalną ilość znaków w przekazanym parametrze.</w:t>
      </w:r>
    </w:p>
    <w:p w14:paraId="7E005A7E" w14:textId="77777777" w:rsidR="00D03857" w:rsidRPr="009C3967" w:rsidRDefault="00D03857" w:rsidP="00D03857">
      <w:pPr>
        <w:rPr>
          <w:lang w:val="pl-PL"/>
        </w:rPr>
      </w:pPr>
      <w:proofErr w:type="spellStart"/>
      <w:r w:rsidRPr="00E33B33">
        <w:rPr>
          <w:b/>
          <w:bCs/>
          <w:lang w:val="pl-PL"/>
        </w:rPr>
        <w:t>ValidatePattern</w:t>
      </w:r>
      <w:proofErr w:type="spellEnd"/>
    </w:p>
    <w:p w14:paraId="6E9C922D" w14:textId="77777777" w:rsidR="00D03857" w:rsidRPr="00493CAB" w:rsidRDefault="00D03857" w:rsidP="00D03857">
      <w:pPr>
        <w:rPr>
          <w:lang w:val="pl-PL"/>
        </w:rPr>
      </w:pPr>
      <w:r>
        <w:rPr>
          <w:lang w:val="pl-PL"/>
        </w:rPr>
        <w:t>Określa wyrażenie regularne, które jest porównywane z wartością przekazywanego parametru.</w:t>
      </w:r>
    </w:p>
    <w:p w14:paraId="07A0B2AD" w14:textId="77777777" w:rsidR="00D03857" w:rsidRPr="00493CAB" w:rsidRDefault="00D03857" w:rsidP="00D03857">
      <w:pPr>
        <w:rPr>
          <w:b/>
          <w:bCs/>
          <w:lang w:val="pl-PL"/>
        </w:rPr>
      </w:pPr>
      <w:proofErr w:type="spellStart"/>
      <w:r w:rsidRPr="00493CAB">
        <w:rPr>
          <w:b/>
          <w:bCs/>
          <w:lang w:val="pl-PL"/>
        </w:rPr>
        <w:t>ValidateRange</w:t>
      </w:r>
      <w:proofErr w:type="spellEnd"/>
    </w:p>
    <w:p w14:paraId="3AF340BC" w14:textId="77777777" w:rsidR="00D03857" w:rsidRDefault="00D03857" w:rsidP="00D03857">
      <w:pPr>
        <w:rPr>
          <w:lang w:val="pl-PL"/>
        </w:rPr>
      </w:pPr>
      <w:r w:rsidRPr="006E316A">
        <w:rPr>
          <w:lang w:val="pl-PL"/>
        </w:rPr>
        <w:t>Określa zakres liczbowy w k</w:t>
      </w:r>
      <w:r>
        <w:rPr>
          <w:lang w:val="pl-PL"/>
        </w:rPr>
        <w:t>tórym powinna się znaleźć wartość parametru.</w:t>
      </w:r>
    </w:p>
    <w:p w14:paraId="21073461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1039AD">
        <w:rPr>
          <w:b/>
          <w:bCs/>
          <w:lang w:val="pl-PL"/>
        </w:rPr>
        <w:t>ValidateScript</w:t>
      </w:r>
      <w:proofErr w:type="spellEnd"/>
    </w:p>
    <w:p w14:paraId="2C713D0A" w14:textId="77777777" w:rsidR="00D03857" w:rsidRDefault="00D03857" w:rsidP="00D03857">
      <w:pPr>
        <w:rPr>
          <w:lang w:val="pl-PL"/>
        </w:rPr>
      </w:pPr>
      <w:r w:rsidRPr="006D6EBD">
        <w:rPr>
          <w:lang w:val="pl-PL"/>
        </w:rPr>
        <w:t>Określa skrypt, który jest używany do zweryfikowania wartości parametru.</w:t>
      </w:r>
    </w:p>
    <w:p w14:paraId="0F3F6D45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6D6EBD">
        <w:rPr>
          <w:b/>
          <w:bCs/>
          <w:lang w:val="pl-PL"/>
        </w:rPr>
        <w:t>ValidateSet</w:t>
      </w:r>
      <w:proofErr w:type="spellEnd"/>
    </w:p>
    <w:p w14:paraId="0F4FB23B" w14:textId="1B5CFB94" w:rsidR="00D03857" w:rsidRDefault="00D03857" w:rsidP="00D03857">
      <w:pPr>
        <w:rPr>
          <w:lang w:val="pl-PL"/>
        </w:rPr>
      </w:pPr>
      <w:r>
        <w:rPr>
          <w:lang w:val="pl-PL"/>
        </w:rPr>
        <w:t>Określa listę elementów możliwych do przypisania jako wartości parametru.</w:t>
      </w:r>
    </w:p>
    <w:p w14:paraId="7F7543D1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453E85">
        <w:rPr>
          <w:b/>
          <w:bCs/>
          <w:lang w:val="pl-PL"/>
        </w:rPr>
        <w:t>ValidateNotNull</w:t>
      </w:r>
      <w:proofErr w:type="spellEnd"/>
    </w:p>
    <w:p w14:paraId="50B7A694" w14:textId="77777777" w:rsidR="00D03857" w:rsidRDefault="00D03857" w:rsidP="00D03857">
      <w:pPr>
        <w:rPr>
          <w:lang w:val="pl-PL"/>
        </w:rPr>
      </w:pPr>
      <w:r w:rsidRPr="006173B0">
        <w:rPr>
          <w:lang w:val="pl-PL"/>
        </w:rPr>
        <w:t>Określa, że wartość parametru nie może być $</w:t>
      </w:r>
      <w:proofErr w:type="spellStart"/>
      <w:r w:rsidRPr="006173B0">
        <w:rPr>
          <w:lang w:val="pl-PL"/>
        </w:rPr>
        <w:t>null</w:t>
      </w:r>
      <w:proofErr w:type="spellEnd"/>
      <w:r w:rsidRPr="006173B0">
        <w:rPr>
          <w:lang w:val="pl-PL"/>
        </w:rPr>
        <w:t>.</w:t>
      </w:r>
    </w:p>
    <w:p w14:paraId="307E6D22" w14:textId="77777777" w:rsidR="00D03857" w:rsidRDefault="00D03857" w:rsidP="00D03857">
      <w:pPr>
        <w:rPr>
          <w:lang w:val="pl-PL"/>
        </w:rPr>
      </w:pPr>
      <w:r>
        <w:rPr>
          <w:lang w:val="pl-PL"/>
        </w:rPr>
        <w:t>WAŻNE: Dokumentacja mówi, że jeśli typ parametru to string to przekazanie do niego $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spowoduje automatyczne przekonwertowanie tego $</w:t>
      </w:r>
      <w:proofErr w:type="spellStart"/>
      <w:r>
        <w:rPr>
          <w:lang w:val="pl-PL"/>
        </w:rPr>
        <w:t>nulla</w:t>
      </w:r>
      <w:proofErr w:type="spellEnd"/>
      <w:r>
        <w:rPr>
          <w:lang w:val="pl-PL"/>
        </w:rPr>
        <w:t xml:space="preserve"> na pusty string i walidacja się powiedzie.</w:t>
      </w:r>
    </w:p>
    <w:p w14:paraId="7D2D845E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293A90">
        <w:rPr>
          <w:b/>
          <w:bCs/>
          <w:lang w:val="pl-PL"/>
        </w:rPr>
        <w:t>ValidateNotNullOrEmpty</w:t>
      </w:r>
      <w:proofErr w:type="spellEnd"/>
    </w:p>
    <w:p w14:paraId="563C143E" w14:textId="77777777" w:rsidR="00D03857" w:rsidRDefault="00D03857" w:rsidP="00D03857">
      <w:pPr>
        <w:rPr>
          <w:lang w:val="pl-PL"/>
        </w:rPr>
      </w:pPr>
      <w:r w:rsidRPr="006173B0">
        <w:rPr>
          <w:lang w:val="pl-PL"/>
        </w:rPr>
        <w:t>Określa, że wartość parametru nie może być $</w:t>
      </w:r>
      <w:proofErr w:type="spellStart"/>
      <w:r w:rsidRPr="006173B0">
        <w:rPr>
          <w:lang w:val="pl-PL"/>
        </w:rPr>
        <w:t>null</w:t>
      </w:r>
      <w:proofErr w:type="spellEnd"/>
      <w:r>
        <w:rPr>
          <w:lang w:val="pl-PL"/>
        </w:rPr>
        <w:t xml:space="preserve"> oraz nie może być pusta</w:t>
      </w:r>
    </w:p>
    <w:p w14:paraId="59E15F5F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6E213B">
        <w:rPr>
          <w:b/>
          <w:bCs/>
          <w:lang w:val="pl-PL"/>
        </w:rPr>
        <w:t>ValidateDrive</w:t>
      </w:r>
      <w:proofErr w:type="spellEnd"/>
    </w:p>
    <w:p w14:paraId="361498FA" w14:textId="1420CB67" w:rsidR="00D03857" w:rsidRDefault="00D03857" w:rsidP="00D03857">
      <w:pPr>
        <w:rPr>
          <w:lang w:val="pl-PL"/>
        </w:rPr>
      </w:pPr>
      <w:r>
        <w:rPr>
          <w:lang w:val="pl-PL"/>
        </w:rPr>
        <w:t>Ok</w:t>
      </w:r>
      <w:r>
        <w:rPr>
          <w:lang w:val="pl-PL"/>
        </w:rPr>
        <w:t xml:space="preserve">reśla </w:t>
      </w:r>
      <w:proofErr w:type="spellStart"/>
      <w:r>
        <w:rPr>
          <w:lang w:val="pl-PL"/>
        </w:rPr>
        <w:t>psdrive’y</w:t>
      </w:r>
      <w:proofErr w:type="spellEnd"/>
      <w:r>
        <w:rPr>
          <w:lang w:val="pl-PL"/>
        </w:rPr>
        <w:t xml:space="preserve">, które mogą być użyte w ścieżce. Nie sprawdza czy plik/folder istnieje, weryfikuje tylko </w:t>
      </w:r>
      <w:proofErr w:type="spellStart"/>
      <w:r>
        <w:rPr>
          <w:lang w:val="pl-PL"/>
        </w:rPr>
        <w:t>drive</w:t>
      </w:r>
      <w:proofErr w:type="spellEnd"/>
      <w:r>
        <w:rPr>
          <w:lang w:val="pl-PL"/>
        </w:rPr>
        <w:t>.</w:t>
      </w:r>
    </w:p>
    <w:p w14:paraId="4F3D8403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8C58E3">
        <w:rPr>
          <w:b/>
          <w:bCs/>
          <w:lang w:val="pl-PL"/>
        </w:rPr>
        <w:t>ValidateUserDrive</w:t>
      </w:r>
      <w:proofErr w:type="spellEnd"/>
    </w:p>
    <w:p w14:paraId="05FE5517" w14:textId="77777777" w:rsidR="00D03857" w:rsidRDefault="00D03857" w:rsidP="00D03857">
      <w:pPr>
        <w:rPr>
          <w:lang w:val="pl-PL"/>
        </w:rPr>
      </w:pPr>
      <w:r w:rsidRPr="008C58E3">
        <w:rPr>
          <w:lang w:val="pl-PL"/>
        </w:rPr>
        <w:t>Okre</w:t>
      </w:r>
      <w:r>
        <w:rPr>
          <w:lang w:val="pl-PL"/>
        </w:rPr>
        <w:t xml:space="preserve">śla, że tylko </w:t>
      </w:r>
      <w:proofErr w:type="spellStart"/>
      <w:r>
        <w:rPr>
          <w:lang w:val="pl-PL"/>
        </w:rPr>
        <w:t>user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drive</w:t>
      </w:r>
      <w:proofErr w:type="spellEnd"/>
      <w:r>
        <w:rPr>
          <w:lang w:val="pl-PL"/>
        </w:rPr>
        <w:t xml:space="preserve"> może być użyty w ścieżce. Używane przy JEA.</w:t>
      </w:r>
    </w:p>
    <w:p w14:paraId="0912F959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493CAB">
        <w:rPr>
          <w:b/>
          <w:bCs/>
          <w:lang w:val="pl-PL"/>
        </w:rPr>
        <w:t>Dynamic</w:t>
      </w:r>
      <w:proofErr w:type="spellEnd"/>
      <w:r w:rsidRPr="00493CAB">
        <w:rPr>
          <w:b/>
          <w:bCs/>
          <w:lang w:val="pl-PL"/>
        </w:rPr>
        <w:t xml:space="preserve"> </w:t>
      </w:r>
      <w:proofErr w:type="spellStart"/>
      <w:r w:rsidRPr="00493CAB">
        <w:rPr>
          <w:b/>
          <w:bCs/>
          <w:lang w:val="pl-PL"/>
        </w:rPr>
        <w:t>parameters</w:t>
      </w:r>
      <w:proofErr w:type="spellEnd"/>
    </w:p>
    <w:p w14:paraId="37F48255" w14:textId="77777777" w:rsidR="00D03857" w:rsidRDefault="00D03857" w:rsidP="00D03857">
      <w:pPr>
        <w:rPr>
          <w:lang w:val="pl-PL"/>
        </w:rPr>
      </w:pPr>
      <w:r w:rsidRPr="00216FAC">
        <w:rPr>
          <w:lang w:val="pl-PL"/>
        </w:rPr>
        <w:t xml:space="preserve">Dynamiczne parametry </w:t>
      </w:r>
      <w:r>
        <w:rPr>
          <w:lang w:val="pl-PL"/>
        </w:rPr>
        <w:t>są dostępne w funkcji tylko jeśli wystąpią określone warunki np. została podana określona wartość innego parametru.</w:t>
      </w:r>
    </w:p>
    <w:p w14:paraId="3A38B6CB" w14:textId="77777777" w:rsidR="00D03857" w:rsidRDefault="00D03857" w:rsidP="00D03857">
      <w:pPr>
        <w:rPr>
          <w:b/>
          <w:bCs/>
          <w:lang w:val="pl-PL"/>
        </w:rPr>
      </w:pPr>
      <w:r w:rsidRPr="006B2C16">
        <w:rPr>
          <w:b/>
          <w:bCs/>
          <w:lang w:val="pl-PL"/>
        </w:rPr>
        <w:t>Switch</w:t>
      </w:r>
    </w:p>
    <w:p w14:paraId="44A5272C" w14:textId="76CD5B1F" w:rsidR="00D03857" w:rsidRPr="00AC20A9" w:rsidRDefault="00D03857" w:rsidP="00D03857">
      <w:pPr>
        <w:rPr>
          <w:lang w:val="pl-PL"/>
        </w:rPr>
      </w:pPr>
      <w:r>
        <w:rPr>
          <w:lang w:val="pl-PL"/>
        </w:rPr>
        <w:t xml:space="preserve">Jest to parametr, który nie przyjmuje wartości. </w:t>
      </w:r>
      <w:r>
        <w:rPr>
          <w:lang w:val="pl-PL"/>
        </w:rPr>
        <w:t>Użycie parametru powoduje ustawienie wartości zmiennej, która go reprezentuje na $</w:t>
      </w:r>
      <w:proofErr w:type="spellStart"/>
      <w:r>
        <w:rPr>
          <w:lang w:val="pl-PL"/>
        </w:rPr>
        <w:t>true</w:t>
      </w:r>
      <w:proofErr w:type="spellEnd"/>
      <w:r>
        <w:rPr>
          <w:lang w:val="pl-PL"/>
        </w:rPr>
        <w:t>. W przeciwnym przypadku zmienna otrzymuje wartość $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>.</w:t>
      </w:r>
    </w:p>
    <w:p w14:paraId="0EDCA90A" w14:textId="77777777" w:rsidR="00D03857" w:rsidRDefault="00D03857" w:rsidP="00D03857">
      <w:pPr>
        <w:rPr>
          <w:b/>
          <w:bCs/>
          <w:lang w:val="pl-PL"/>
        </w:rPr>
      </w:pPr>
      <w:r w:rsidRPr="00046139">
        <w:rPr>
          <w:b/>
          <w:bCs/>
          <w:lang w:val="pl-PL"/>
        </w:rPr>
        <w:t>CMDLETBINDING</w:t>
      </w:r>
    </w:p>
    <w:p w14:paraId="424DA73F" w14:textId="77777777" w:rsidR="00D03857" w:rsidRDefault="00D03857" w:rsidP="00D03857">
      <w:pPr>
        <w:rPr>
          <w:lang w:val="pl-PL"/>
        </w:rPr>
      </w:pPr>
      <w:r w:rsidRPr="00C65000">
        <w:rPr>
          <w:lang w:val="pl-PL"/>
        </w:rPr>
        <w:lastRenderedPageBreak/>
        <w:t>Atrybut CMDLETBINDING</w:t>
      </w:r>
      <w:r>
        <w:rPr>
          <w:lang w:val="pl-PL"/>
        </w:rPr>
        <w:t xml:space="preserve"> powoduje, że funkcja zachowuje się analogicznie do skompilowanego </w:t>
      </w:r>
      <w:proofErr w:type="spellStart"/>
      <w:r>
        <w:rPr>
          <w:lang w:val="pl-PL"/>
        </w:rPr>
        <w:t>cmdleta</w:t>
      </w:r>
      <w:proofErr w:type="spellEnd"/>
      <w:r>
        <w:rPr>
          <w:lang w:val="pl-PL"/>
        </w:rPr>
        <w:t>, dzięki czemu otrzymujemy dostęp do wszystkich jego zalet.</w:t>
      </w:r>
    </w:p>
    <w:p w14:paraId="3815E1B8" w14:textId="77777777" w:rsidR="00D03857" w:rsidRDefault="00D03857" w:rsidP="00D03857">
      <w:pPr>
        <w:rPr>
          <w:lang w:val="pl-PL"/>
        </w:rPr>
      </w:pPr>
      <w:r>
        <w:rPr>
          <w:lang w:val="pl-PL"/>
        </w:rPr>
        <w:t>Użycie tego atrybutu powoduje, że otrzymujemy dostęp do automatycznej zmiennej $</w:t>
      </w:r>
      <w:proofErr w:type="spellStart"/>
      <w:proofErr w:type="gramStart"/>
      <w:r>
        <w:rPr>
          <w:lang w:val="pl-PL"/>
        </w:rPr>
        <w:t>PSCmdlet</w:t>
      </w:r>
      <w:proofErr w:type="spellEnd"/>
      <w:proofErr w:type="gramEnd"/>
      <w:r>
        <w:rPr>
          <w:lang w:val="pl-PL"/>
        </w:rPr>
        <w:t xml:space="preserve"> ale tracimy $</w:t>
      </w:r>
      <w:proofErr w:type="spellStart"/>
      <w:r>
        <w:rPr>
          <w:lang w:val="pl-PL"/>
        </w:rPr>
        <w:t>args</w:t>
      </w:r>
      <w:proofErr w:type="spellEnd"/>
      <w:r>
        <w:rPr>
          <w:lang w:val="pl-PL"/>
        </w:rPr>
        <w:t>.</w:t>
      </w:r>
    </w:p>
    <w:p w14:paraId="3A8134C6" w14:textId="77777777" w:rsidR="00D03857" w:rsidRDefault="00D03857" w:rsidP="00D03857">
      <w:pPr>
        <w:rPr>
          <w:lang w:val="pl-PL"/>
        </w:rPr>
      </w:pPr>
      <w:proofErr w:type="spellStart"/>
      <w:r>
        <w:rPr>
          <w:lang w:val="pl-PL"/>
        </w:rPr>
        <w:t>Cmdletbinding</w:t>
      </w:r>
      <w:proofErr w:type="spellEnd"/>
      <w:r>
        <w:rPr>
          <w:lang w:val="pl-PL"/>
        </w:rPr>
        <w:t xml:space="preserve"> może przyjmować poniższe argumenty, które modyfikują przepływ funkcji lub dają dodatkowe możliwości.</w:t>
      </w:r>
    </w:p>
    <w:p w14:paraId="09D25D1C" w14:textId="77777777" w:rsidR="00D03857" w:rsidRPr="00BB2414" w:rsidRDefault="00D03857" w:rsidP="00D03857">
      <w:pPr>
        <w:rPr>
          <w:b/>
          <w:bCs/>
        </w:rPr>
      </w:pPr>
      <w:proofErr w:type="spellStart"/>
      <w:r w:rsidRPr="00BB2414">
        <w:rPr>
          <w:b/>
          <w:bCs/>
        </w:rPr>
        <w:t>SupportsShouldProcess</w:t>
      </w:r>
      <w:proofErr w:type="spellEnd"/>
    </w:p>
    <w:p w14:paraId="664AB218" w14:textId="7F61C798" w:rsidR="00D03857" w:rsidRDefault="00D03857" w:rsidP="00D03857">
      <w:pPr>
        <w:rPr>
          <w:lang w:val="pl-PL"/>
        </w:rPr>
      </w:pPr>
      <w:r w:rsidRPr="00BB2414">
        <w:t xml:space="preserve">Argument </w:t>
      </w:r>
      <w:proofErr w:type="spellStart"/>
      <w:r w:rsidRPr="00BB2414">
        <w:t>dodaje</w:t>
      </w:r>
      <w:proofErr w:type="spellEnd"/>
      <w:r w:rsidRPr="00BB2414">
        <w:t xml:space="preserve"> </w:t>
      </w:r>
      <w:proofErr w:type="spellStart"/>
      <w:r w:rsidRPr="00BB2414">
        <w:t>parametry</w:t>
      </w:r>
      <w:proofErr w:type="spellEnd"/>
      <w:r w:rsidRPr="00BB2414">
        <w:t xml:space="preserve"> Confirm </w:t>
      </w:r>
      <w:proofErr w:type="spellStart"/>
      <w:r w:rsidRPr="00BB2414">
        <w:t>i</w:t>
      </w:r>
      <w:proofErr w:type="spellEnd"/>
      <w:r w:rsidRPr="00BB2414">
        <w:t xml:space="preserve"> </w:t>
      </w:r>
      <w:proofErr w:type="spellStart"/>
      <w:r w:rsidRPr="00BB2414">
        <w:t>WhatIf</w:t>
      </w:r>
      <w:proofErr w:type="spellEnd"/>
      <w:r w:rsidRPr="00BB2414">
        <w:t xml:space="preserve"> do </w:t>
      </w:r>
      <w:proofErr w:type="spellStart"/>
      <w:r w:rsidRPr="00BB2414">
        <w:t>funkcji</w:t>
      </w:r>
      <w:proofErr w:type="spellEnd"/>
      <w:r w:rsidRPr="00BB2414">
        <w:t xml:space="preserve">. </w:t>
      </w:r>
      <w:r>
        <w:rPr>
          <w:lang w:val="pl-PL"/>
        </w:rPr>
        <w:t xml:space="preserve">Parametr </w:t>
      </w:r>
      <w:proofErr w:type="spellStart"/>
      <w:r>
        <w:rPr>
          <w:lang w:val="pl-PL"/>
        </w:rPr>
        <w:t>confirm</w:t>
      </w:r>
      <w:proofErr w:type="spellEnd"/>
      <w:r>
        <w:rPr>
          <w:lang w:val="pl-PL"/>
        </w:rPr>
        <w:t xml:space="preserve"> prosi użytkownika o potwierdzenie przed wykonaniem każdego elementu z </w:t>
      </w:r>
      <w:proofErr w:type="spellStart"/>
      <w:r>
        <w:rPr>
          <w:lang w:val="pl-PL"/>
        </w:rPr>
        <w:t>pipelineu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WhatIf</w:t>
      </w:r>
      <w:proofErr w:type="spellEnd"/>
      <w:r>
        <w:rPr>
          <w:lang w:val="pl-PL"/>
        </w:rPr>
        <w:t xml:space="preserve"> informuje o </w:t>
      </w:r>
      <w:r>
        <w:rPr>
          <w:lang w:val="pl-PL"/>
        </w:rPr>
        <w:t>akcji,</w:t>
      </w:r>
      <w:r>
        <w:rPr>
          <w:lang w:val="pl-PL"/>
        </w:rPr>
        <w:t xml:space="preserve"> która zostanie wykonana bez jej wykonywania.</w:t>
      </w:r>
    </w:p>
    <w:p w14:paraId="5A9F2207" w14:textId="77777777" w:rsidR="00D03857" w:rsidRPr="00922A3B" w:rsidRDefault="00D03857" w:rsidP="00D03857">
      <w:pPr>
        <w:rPr>
          <w:b/>
          <w:bCs/>
          <w:lang w:val="pl-PL"/>
        </w:rPr>
      </w:pPr>
      <w:proofErr w:type="spellStart"/>
      <w:r w:rsidRPr="00922A3B">
        <w:rPr>
          <w:b/>
          <w:bCs/>
          <w:lang w:val="pl-PL"/>
        </w:rPr>
        <w:t>ConfirmImpact</w:t>
      </w:r>
      <w:proofErr w:type="spellEnd"/>
    </w:p>
    <w:p w14:paraId="25E9422F" w14:textId="77777777" w:rsidR="00D03857" w:rsidRDefault="00D03857" w:rsidP="00D03857">
      <w:pPr>
        <w:rPr>
          <w:lang w:val="pl-PL"/>
        </w:rPr>
      </w:pPr>
      <w:r>
        <w:rPr>
          <w:lang w:val="pl-PL"/>
        </w:rPr>
        <w:t xml:space="preserve">Definiuje czy wywołanie funkcji ma być potwierdzane poprzez odwołanie do metody </w:t>
      </w:r>
      <w:proofErr w:type="spellStart"/>
      <w:r>
        <w:rPr>
          <w:lang w:val="pl-PL"/>
        </w:rPr>
        <w:t>ShouldProcess</w:t>
      </w:r>
      <w:proofErr w:type="spellEnd"/>
    </w:p>
    <w:p w14:paraId="009CBE2C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337640">
        <w:rPr>
          <w:b/>
          <w:bCs/>
          <w:lang w:val="pl-PL"/>
        </w:rPr>
        <w:t>DefaultParameterSetName</w:t>
      </w:r>
      <w:proofErr w:type="spellEnd"/>
    </w:p>
    <w:p w14:paraId="18386133" w14:textId="77777777" w:rsidR="00D03857" w:rsidRDefault="00D03857" w:rsidP="00D03857">
      <w:pPr>
        <w:rPr>
          <w:lang w:val="pl-PL"/>
        </w:rPr>
      </w:pPr>
      <w:r>
        <w:rPr>
          <w:lang w:val="pl-PL"/>
        </w:rPr>
        <w:t>Definiuje który zestaw parametrów ma być użyty, jeśli nie można określić który użyć.</w:t>
      </w:r>
    </w:p>
    <w:p w14:paraId="45F59262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D05BC8">
        <w:rPr>
          <w:b/>
          <w:bCs/>
          <w:lang w:val="pl-PL"/>
        </w:rPr>
        <w:t>HelpURI</w:t>
      </w:r>
      <w:proofErr w:type="spellEnd"/>
    </w:p>
    <w:p w14:paraId="78FD890F" w14:textId="77777777" w:rsidR="00D03857" w:rsidRPr="000C13D7" w:rsidRDefault="00D03857" w:rsidP="00D03857">
      <w:pPr>
        <w:rPr>
          <w:lang w:val="pl-PL"/>
        </w:rPr>
      </w:pPr>
      <w:r w:rsidRPr="000C13D7">
        <w:rPr>
          <w:lang w:val="pl-PL"/>
        </w:rPr>
        <w:t xml:space="preserve">Definiuje adres </w:t>
      </w:r>
      <w:proofErr w:type="spellStart"/>
      <w:r w:rsidRPr="000C13D7">
        <w:rPr>
          <w:lang w:val="pl-PL"/>
        </w:rPr>
        <w:t>url</w:t>
      </w:r>
      <w:proofErr w:type="spellEnd"/>
      <w:r w:rsidRPr="000C13D7">
        <w:rPr>
          <w:lang w:val="pl-PL"/>
        </w:rPr>
        <w:t xml:space="preserve"> do pomocy online dla funkcji</w:t>
      </w:r>
      <w:r>
        <w:rPr>
          <w:lang w:val="pl-PL"/>
        </w:rPr>
        <w:t>.</w:t>
      </w:r>
    </w:p>
    <w:p w14:paraId="318009AC" w14:textId="77777777" w:rsidR="00D03857" w:rsidRDefault="00D03857" w:rsidP="00D03857">
      <w:pPr>
        <w:rPr>
          <w:b/>
          <w:bCs/>
          <w:lang w:val="pl-PL"/>
        </w:rPr>
      </w:pPr>
      <w:proofErr w:type="spellStart"/>
      <w:r w:rsidRPr="007063D8">
        <w:rPr>
          <w:b/>
          <w:bCs/>
          <w:lang w:val="pl-PL"/>
        </w:rPr>
        <w:t>SupportsPaging</w:t>
      </w:r>
      <w:proofErr w:type="spellEnd"/>
    </w:p>
    <w:p w14:paraId="17FFE3D4" w14:textId="77777777" w:rsidR="00D03857" w:rsidRDefault="00D03857" w:rsidP="00D03857">
      <w:pPr>
        <w:rPr>
          <w:lang w:val="pl-PL"/>
        </w:rPr>
      </w:pPr>
      <w:r w:rsidRPr="005B77B0">
        <w:rPr>
          <w:lang w:val="pl-PL"/>
        </w:rPr>
        <w:t xml:space="preserve">Argument dodaje parametry First, Skip I </w:t>
      </w:r>
      <w:proofErr w:type="spellStart"/>
      <w:r w:rsidRPr="005B77B0">
        <w:rPr>
          <w:lang w:val="pl-PL"/>
        </w:rPr>
        <w:t>IncludeTotalCount</w:t>
      </w:r>
      <w:proofErr w:type="spellEnd"/>
      <w:r w:rsidRPr="005B77B0">
        <w:rPr>
          <w:lang w:val="pl-PL"/>
        </w:rPr>
        <w:t xml:space="preserve"> służące do kontrolowa</w:t>
      </w:r>
      <w:r>
        <w:rPr>
          <w:lang w:val="pl-PL"/>
        </w:rPr>
        <w:t>nia zwracanych elementów z funkcji.</w:t>
      </w:r>
    </w:p>
    <w:p w14:paraId="4ED3F569" w14:textId="77777777" w:rsidR="00D03857" w:rsidRPr="008E4AB7" w:rsidRDefault="00D03857" w:rsidP="00D03857">
      <w:pPr>
        <w:pStyle w:val="ListParagraph"/>
        <w:numPr>
          <w:ilvl w:val="0"/>
          <w:numId w:val="1"/>
        </w:numPr>
        <w:rPr>
          <w:lang w:val="pl-PL"/>
        </w:rPr>
      </w:pPr>
      <w:r w:rsidRPr="008E4AB7">
        <w:rPr>
          <w:lang w:val="pl-PL"/>
        </w:rPr>
        <w:t>First: Zwraca tylko n e</w:t>
      </w:r>
      <w:r>
        <w:rPr>
          <w:lang w:val="pl-PL"/>
        </w:rPr>
        <w:t>lementów</w:t>
      </w:r>
    </w:p>
    <w:p w14:paraId="347A9C3B" w14:textId="77777777" w:rsidR="00D03857" w:rsidRPr="008E4AB7" w:rsidRDefault="00D03857" w:rsidP="00D03857">
      <w:pPr>
        <w:pStyle w:val="ListParagraph"/>
        <w:numPr>
          <w:ilvl w:val="0"/>
          <w:numId w:val="1"/>
        </w:numPr>
        <w:rPr>
          <w:lang w:val="pl-PL"/>
        </w:rPr>
      </w:pPr>
      <w:r w:rsidRPr="008E4AB7">
        <w:rPr>
          <w:lang w:val="pl-PL"/>
        </w:rPr>
        <w:t xml:space="preserve">Skip: Pomija pierwsze n </w:t>
      </w:r>
      <w:r>
        <w:rPr>
          <w:lang w:val="pl-PL"/>
        </w:rPr>
        <w:t>elementów</w:t>
      </w:r>
    </w:p>
    <w:p w14:paraId="5EC84A2A" w14:textId="77777777" w:rsidR="00D03857" w:rsidRDefault="00D03857" w:rsidP="00D03857">
      <w:pPr>
        <w:pStyle w:val="ListParagraph"/>
        <w:numPr>
          <w:ilvl w:val="0"/>
          <w:numId w:val="1"/>
        </w:numPr>
      </w:pPr>
      <w:proofErr w:type="spellStart"/>
      <w:r>
        <w:t>IncludeTotalCount</w:t>
      </w:r>
      <w:proofErr w:type="spellEnd"/>
      <w:r>
        <w:t xml:space="preserve">: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obiektów</w:t>
      </w:r>
      <w:proofErr w:type="spellEnd"/>
    </w:p>
    <w:p w14:paraId="44D21914" w14:textId="77777777" w:rsidR="00D03857" w:rsidRDefault="00D03857" w:rsidP="00D03857">
      <w:pPr>
        <w:rPr>
          <w:b/>
          <w:bCs/>
        </w:rPr>
      </w:pPr>
      <w:proofErr w:type="spellStart"/>
      <w:r w:rsidRPr="00EF3507">
        <w:rPr>
          <w:b/>
          <w:bCs/>
        </w:rPr>
        <w:t>PositionalBinding</w:t>
      </w:r>
      <w:proofErr w:type="spellEnd"/>
    </w:p>
    <w:p w14:paraId="4B18FCB7" w14:textId="77777777" w:rsidR="00D03857" w:rsidRDefault="00D03857" w:rsidP="00D03857">
      <w:pPr>
        <w:rPr>
          <w:lang w:val="pl-PL"/>
        </w:rPr>
      </w:pPr>
      <w:r w:rsidRPr="00EF3507">
        <w:rPr>
          <w:lang w:val="pl-PL"/>
        </w:rPr>
        <w:t xml:space="preserve">Definiuje </w:t>
      </w:r>
      <w:r>
        <w:rPr>
          <w:lang w:val="pl-PL"/>
        </w:rPr>
        <w:t>czy przypisywanie nienazwanych parametrów ma być realizowane.</w:t>
      </w:r>
    </w:p>
    <w:p w14:paraId="4F1111AB" w14:textId="77777777" w:rsidR="00D03857" w:rsidRPr="00AC7346" w:rsidRDefault="00D03857" w:rsidP="00D03857">
      <w:pPr>
        <w:rPr>
          <w:b/>
          <w:bCs/>
          <w:lang w:val="pl-PL"/>
        </w:rPr>
      </w:pPr>
      <w:proofErr w:type="spellStart"/>
      <w:r w:rsidRPr="00AC7346">
        <w:rPr>
          <w:b/>
          <w:bCs/>
          <w:lang w:val="pl-PL"/>
        </w:rPr>
        <w:t>OutputType</w:t>
      </w:r>
      <w:proofErr w:type="spellEnd"/>
    </w:p>
    <w:p w14:paraId="5CDF9CB2" w14:textId="77777777" w:rsidR="00D03857" w:rsidRDefault="00D03857" w:rsidP="00D03857">
      <w:pPr>
        <w:rPr>
          <w:lang w:val="pl-PL"/>
        </w:rPr>
      </w:pPr>
      <w:r>
        <w:rPr>
          <w:lang w:val="pl-PL"/>
        </w:rPr>
        <w:t>Atrybut definiuje listę typów .Net, które są zwracane przez funkcję. Jest to tylko informacja dokumentująca funkcję i nie wpływa na jej działanie. Zdefiniowanie jednego typu i zwracanie innego nie wpływa na działanie funkcji.</w:t>
      </w:r>
    </w:p>
    <w:p w14:paraId="18295240" w14:textId="77777777" w:rsidR="009F622A" w:rsidRPr="00D03857" w:rsidRDefault="009F622A">
      <w:pPr>
        <w:rPr>
          <w:lang w:val="pl-PL"/>
        </w:rPr>
      </w:pPr>
    </w:p>
    <w:sectPr w:rsidR="009F622A" w:rsidRPr="00D0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C45EA"/>
    <w:multiLevelType w:val="hybridMultilevel"/>
    <w:tmpl w:val="2E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7"/>
    <w:rsid w:val="009F622A"/>
    <w:rsid w:val="00D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73BF"/>
  <w15:chartTrackingRefBased/>
  <w15:docId w15:val="{2CE30D5C-C211-46A7-9739-75E9E78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1FD38044B7C458C26D04BD5B71705" ma:contentTypeVersion="11" ma:contentTypeDescription="Create a new document." ma:contentTypeScope="" ma:versionID="740a0231d9d56d5485694b385045c882">
  <xsd:schema xmlns:xsd="http://www.w3.org/2001/XMLSchema" xmlns:xs="http://www.w3.org/2001/XMLSchema" xmlns:p="http://schemas.microsoft.com/office/2006/metadata/properties" xmlns:ns3="85ddb1ee-2083-44f1-b3cc-a1809474945e" xmlns:ns4="18c51428-b854-4344-829f-3bbbd830bdc6" targetNamespace="http://schemas.microsoft.com/office/2006/metadata/properties" ma:root="true" ma:fieldsID="b6f65c5a67d9239f3681415305eca56c" ns3:_="" ns4:_="">
    <xsd:import namespace="85ddb1ee-2083-44f1-b3cc-a1809474945e"/>
    <xsd:import namespace="18c51428-b854-4344-829f-3bbbd830bd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db1ee-2083-44f1-b3cc-a180947494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51428-b854-4344-829f-3bbbd830b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DD2557-AE1A-4161-B2B8-82302C886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db1ee-2083-44f1-b3cc-a1809474945e"/>
    <ds:schemaRef ds:uri="18c51428-b854-4344-829f-3bbbd830b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C3EF7A-4A48-4547-BF17-9E85D9F3E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9958F-71CE-4499-9A77-70C2CB7010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Mrowicki</dc:creator>
  <cp:keywords/>
  <dc:description/>
  <cp:lastModifiedBy>Adam Mrowicki</cp:lastModifiedBy>
  <cp:revision>1</cp:revision>
  <dcterms:created xsi:type="dcterms:W3CDTF">2020-10-15T17:35:00Z</dcterms:created>
  <dcterms:modified xsi:type="dcterms:W3CDTF">2020-10-15T17:39:00Z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0x010100F1B1FD38044B7C458C26D04BD5B71705</vt:lpwstr>
  </property>
</Properties>
</file>