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549EC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u w:val="single"/>
        </w:rPr>
      </w:pPr>
      <w:r w:rsidRPr="00C6643F">
        <w:rPr>
          <w:rFonts w:ascii="Arial" w:eastAsia="Times New Roman" w:hAnsi="Arial" w:cs="Arial"/>
          <w:bCs/>
          <w:u w:val="single"/>
        </w:rPr>
        <w:t xml:space="preserve">CT Chest Findings: </w:t>
      </w:r>
    </w:p>
    <w:p w14:paraId="4D51D2FA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The lung parenchyma is normal. No consolidation or nodules or  masses   seen </w:t>
      </w:r>
    </w:p>
    <w:p w14:paraId="57179E68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4024D09A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There is no, hilar or mediastinal lymphadenopathy [allowing for limitations of non contrast technique].   </w:t>
      </w:r>
    </w:p>
    <w:p w14:paraId="5F636F19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04A9F30B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06DDA220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The heart is normal in size. </w:t>
      </w:r>
    </w:p>
    <w:p w14:paraId="7FA150C8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Visualized upper abdomen demonstrates no abnormality </w:t>
      </w:r>
    </w:p>
    <w:p w14:paraId="6AA4FA78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5629CA80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C6643F">
        <w:rPr>
          <w:rFonts w:ascii="Arial" w:eastAsia="Times New Roman" w:hAnsi="Arial" w:cs="Arial"/>
        </w:rPr>
        <w:t xml:space="preserve">No osseous abnormalities are present.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C6643F" w:rsidRPr="00C6643F" w14:paraId="4BCBD7AA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A6279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08ADB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>Score</w:t>
            </w:r>
          </w:p>
        </w:tc>
      </w:tr>
      <w:tr w:rsidR="00C6643F" w:rsidRPr="00C6643F" w14:paraId="6088DA5F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D6202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5CAFC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 0</w:t>
            </w:r>
          </w:p>
        </w:tc>
      </w:tr>
      <w:tr w:rsidR="00C6643F" w:rsidRPr="00C6643F" w14:paraId="05B5CC72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4A85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DD29D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 0</w:t>
            </w:r>
          </w:p>
        </w:tc>
      </w:tr>
      <w:tr w:rsidR="00C6643F" w:rsidRPr="00C6643F" w14:paraId="6AAB56B4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0EB2F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B45A3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 0</w:t>
            </w:r>
          </w:p>
        </w:tc>
      </w:tr>
      <w:tr w:rsidR="00C6643F" w:rsidRPr="00C6643F" w14:paraId="487D4039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A2516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D93D5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 0</w:t>
            </w:r>
          </w:p>
        </w:tc>
      </w:tr>
      <w:tr w:rsidR="00C6643F" w:rsidRPr="00C6643F" w14:paraId="0DEA7ED6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5AF7D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A0DA6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 0</w:t>
            </w:r>
          </w:p>
        </w:tc>
      </w:tr>
      <w:tr w:rsidR="00C6643F" w:rsidRPr="00C6643F" w14:paraId="6BB64307" w14:textId="77777777" w:rsidTr="00C6643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08FEF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ECCDF" w14:textId="77777777" w:rsidR="00C6643F" w:rsidRPr="00C6643F" w:rsidRDefault="00C6643F" w:rsidP="00C664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lang w:bidi="en-US"/>
              </w:rPr>
            </w:pPr>
            <w:r w:rsidRPr="00C6643F">
              <w:rPr>
                <w:rFonts w:ascii="Arial" w:eastAsia="Times New Roman" w:hAnsi="Arial" w:cs="Arial"/>
              </w:rPr>
              <w:t xml:space="preserve"> 0</w:t>
            </w:r>
          </w:p>
        </w:tc>
      </w:tr>
    </w:tbl>
    <w:p w14:paraId="4A365057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20B4E98E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C6643F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5770BF28" w14:textId="77777777" w:rsidR="00C6643F" w:rsidRPr="00C6643F" w:rsidRDefault="00C6643F" w:rsidP="00C6643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  <w:r w:rsidRPr="00C6643F">
        <w:rPr>
          <w:rFonts w:ascii="Arial" w:eastAsia="Times New Roman" w:hAnsi="Arial" w:cs="Arial"/>
          <w:b/>
        </w:rPr>
        <w:t xml:space="preserve">Normal HRCT chest study </w:t>
      </w:r>
    </w:p>
    <w:p w14:paraId="1B6241D1" w14:textId="77777777" w:rsidR="00C6643F" w:rsidRPr="00C6643F" w:rsidRDefault="00C6643F" w:rsidP="00C6643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  <w:r w:rsidRPr="00C6643F">
        <w:rPr>
          <w:rFonts w:ascii="Arial" w:eastAsia="Times New Roman" w:hAnsi="Arial" w:cs="Arial"/>
          <w:b/>
        </w:rPr>
        <w:t xml:space="preserve">Follow up imaging if there is clinical concern </w:t>
      </w:r>
    </w:p>
    <w:p w14:paraId="2383B210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0E52E010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1C6A8DE5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3ED259FE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</w:rPr>
      </w:pPr>
    </w:p>
    <w:p w14:paraId="07157497" w14:textId="77777777" w:rsidR="00C6643F" w:rsidRPr="00C6643F" w:rsidRDefault="00C6643F" w:rsidP="00C6643F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</w:rPr>
      </w:pPr>
    </w:p>
    <w:p w14:paraId="5D2675C8" w14:textId="77777777" w:rsidR="002566DE" w:rsidRPr="00C6643F" w:rsidRDefault="002566DE" w:rsidP="00C664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2566DE" w:rsidRPr="00C6643F" w:rsidSect="00B10828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34B60" w14:textId="77777777" w:rsidR="004C0A96" w:rsidRDefault="004C0A96">
      <w:r>
        <w:separator/>
      </w:r>
    </w:p>
  </w:endnote>
  <w:endnote w:type="continuationSeparator" w:id="0">
    <w:p w14:paraId="3F811DC7" w14:textId="77777777" w:rsidR="004C0A96" w:rsidRDefault="004C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F7B17" w14:textId="77777777" w:rsidR="006E312E" w:rsidRDefault="004236E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A1F007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C90F6C" w14:textId="77777777" w:rsidR="006E312E" w:rsidRDefault="004236EA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29E4">
      <w:rPr>
        <w:rStyle w:val="PageNumber"/>
        <w:noProof/>
      </w:rPr>
      <w:t>1</w:t>
    </w:r>
    <w:r>
      <w:rPr>
        <w:rStyle w:val="PageNumber"/>
      </w:rPr>
      <w:fldChar w:fldCharType="end"/>
    </w:r>
  </w:p>
  <w:p w14:paraId="3761855E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66DBAA" w14:textId="77777777" w:rsidR="004C0A96" w:rsidRDefault="004C0A96">
      <w:r>
        <w:separator/>
      </w:r>
    </w:p>
  </w:footnote>
  <w:footnote w:type="continuationSeparator" w:id="0">
    <w:p w14:paraId="30315DF8" w14:textId="77777777" w:rsidR="004C0A96" w:rsidRDefault="004C0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B7670C"/>
    <w:multiLevelType w:val="hybridMultilevel"/>
    <w:tmpl w:val="EDF0CF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555832">
    <w:abstractNumId w:val="4"/>
  </w:num>
  <w:num w:numId="2" w16cid:durableId="2041317775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227874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2763381">
    <w:abstractNumId w:val="0"/>
  </w:num>
  <w:num w:numId="5" w16cid:durableId="20387722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3D1F50"/>
    <w:rsid w:val="004236EA"/>
    <w:rsid w:val="004C0A96"/>
    <w:rsid w:val="004C130F"/>
    <w:rsid w:val="004F59FA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83417D"/>
    <w:rsid w:val="008429E4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828"/>
    <w:rsid w:val="00B10D17"/>
    <w:rsid w:val="00B12FA3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6643F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90F8"/>
  <w15:docId w15:val="{EE5647E7-DEF0-4CE3-9525-51C699AD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4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2022-05-07T10:53:00Z</dcterms:created>
  <dcterms:modified xsi:type="dcterms:W3CDTF">2024-08-22T12:14:00Z</dcterms:modified>
</cp:coreProperties>
</file>