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1B54" w14:textId="63EA2063" w:rsidR="001812B4" w:rsidRDefault="00006091" w:rsidP="001812B4">
      <w:pPr>
        <w:pStyle w:val="HTMLPreformatted"/>
      </w:pPr>
      <w:r w:rsidRPr="001812B4">
        <w:rPr>
          <w:b/>
          <w:bCs/>
        </w:rPr>
        <w:t>Spring Secur</w:t>
      </w:r>
      <w:r w:rsidR="001812B4" w:rsidRPr="001812B4">
        <w:rPr>
          <w:b/>
          <w:bCs/>
        </w:rPr>
        <w:t>ity</w:t>
      </w:r>
      <w:r w:rsidR="001812B4">
        <w:t xml:space="preserve"> intercepts all the requests coming in. </w:t>
      </w:r>
      <w:r w:rsidR="001812B4" w:rsidRPr="001812B4">
        <w:t xml:space="preserve">There's a filter chain that you can configure, and this filter chain would intercept all the </w:t>
      </w:r>
      <w:r w:rsidR="001812B4" w:rsidRPr="001812B4">
        <w:t>requests</w:t>
      </w:r>
      <w:r w:rsidR="001812B4">
        <w:t xml:space="preserve"> that are coming in.</w:t>
      </w:r>
    </w:p>
    <w:p w14:paraId="2D9F01BF" w14:textId="52BEC490" w:rsidR="001812B4" w:rsidRDefault="001812B4" w:rsidP="001812B4">
      <w:pPr>
        <w:pStyle w:val="HTMLPreformatted"/>
      </w:pPr>
      <w:r>
        <w:t xml:space="preserve">And only after spring security checks, </w:t>
      </w:r>
      <w:r>
        <w:t>authentication,</w:t>
      </w:r>
      <w:r>
        <w:t xml:space="preserve"> and authorization. </w:t>
      </w:r>
    </w:p>
    <w:p w14:paraId="201944AD" w14:textId="023E7C1A" w:rsidR="001812B4" w:rsidRDefault="001812B4" w:rsidP="001812B4">
      <w:pPr>
        <w:pStyle w:val="HTMLPreformatted"/>
      </w:pPr>
      <w:r w:rsidRPr="001812B4">
        <w:t>The</w:t>
      </w:r>
      <w:r>
        <w:t>n the</w:t>
      </w:r>
      <w:r w:rsidRPr="001812B4">
        <w:t xml:space="preserve"> request is sent to dispatch servlet and for further processing to the controllers.</w:t>
      </w:r>
    </w:p>
    <w:p w14:paraId="18FE6FF8" w14:textId="77777777" w:rsidR="001812B4" w:rsidRPr="001812B4" w:rsidRDefault="001812B4" w:rsidP="001812B4">
      <w:pPr>
        <w:pStyle w:val="HTMLPreformatted"/>
      </w:pPr>
    </w:p>
    <w:p w14:paraId="54D5B1E7" w14:textId="2E0ED551" w:rsidR="001A609E" w:rsidRDefault="000F17D2">
      <w:r w:rsidRPr="000F17D2">
        <w:drawing>
          <wp:inline distT="0" distB="0" distL="0" distR="0" wp14:anchorId="0A1A544E" wp14:editId="4C89A858">
            <wp:extent cx="5943600" cy="2320925"/>
            <wp:effectExtent l="0" t="0" r="0" b="3175"/>
            <wp:docPr id="1130940147" name="Picture 1" descr="A diagram of a security 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0147" name="Picture 1" descr="A diagram of a security 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0A14" w14:textId="538497EE" w:rsidR="000F17D2" w:rsidRDefault="000F17D2">
      <w:r w:rsidRPr="000F17D2">
        <w:drawing>
          <wp:inline distT="0" distB="0" distL="0" distR="0" wp14:anchorId="20C56572" wp14:editId="327413D2">
            <wp:extent cx="5943600" cy="2707005"/>
            <wp:effectExtent l="0" t="0" r="0" b="0"/>
            <wp:docPr id="174677963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9631" name="Picture 1" descr="A close-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736F" w14:textId="13EDD442" w:rsidR="000F17D2" w:rsidRDefault="000F17D2">
      <w:r w:rsidRPr="000F17D2">
        <w:lastRenderedPageBreak/>
        <w:drawing>
          <wp:inline distT="0" distB="0" distL="0" distR="0" wp14:anchorId="25F4A45F" wp14:editId="24D70150">
            <wp:extent cx="5943600" cy="2641600"/>
            <wp:effectExtent l="0" t="0" r="0" b="6350"/>
            <wp:docPr id="15272114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141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C8F5" w14:textId="13965A96" w:rsidR="000F17D2" w:rsidRDefault="000F17D2">
      <w:r w:rsidRPr="000F17D2">
        <w:drawing>
          <wp:inline distT="0" distB="0" distL="0" distR="0" wp14:anchorId="0A1DD794" wp14:editId="3C76B6D7">
            <wp:extent cx="5943600" cy="2261235"/>
            <wp:effectExtent l="0" t="0" r="0" b="5715"/>
            <wp:docPr id="15136670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705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630" w14:textId="77777777" w:rsidR="0082787F" w:rsidRDefault="0082787F"/>
    <w:p w14:paraId="60D96C19" w14:textId="19C7E41D" w:rsidR="0082787F" w:rsidRDefault="0082787F" w:rsidP="0082787F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CSRF</w:t>
      </w:r>
      <w:r>
        <w:rPr>
          <w:rFonts w:ascii="Roboto" w:hAnsi="Roboto"/>
          <w:color w:val="2D2F31"/>
        </w:rPr>
        <w:t xml:space="preserve"> cross-site request forgery.</w:t>
      </w:r>
    </w:p>
    <w:p w14:paraId="685A8195" w14:textId="77777777" w:rsidR="0082787F" w:rsidRDefault="0082787F" w:rsidP="0082787F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</w:p>
    <w:p w14:paraId="0D528FB7" w14:textId="549F5752" w:rsidR="0082787F" w:rsidRDefault="0082787F" w:rsidP="0082787F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Typically</w:t>
      </w:r>
      <w:r>
        <w:rPr>
          <w:rFonts w:ascii="Roboto" w:hAnsi="Roboto"/>
          <w:color w:val="2D2F31"/>
        </w:rPr>
        <w:t>,</w:t>
      </w:r>
      <w:r>
        <w:rPr>
          <w:rFonts w:ascii="Roboto" w:hAnsi="Roboto"/>
          <w:color w:val="2D2F31"/>
        </w:rPr>
        <w:t xml:space="preserve"> a user session is created for you</w:t>
      </w:r>
      <w:r>
        <w:rPr>
          <w:rFonts w:ascii="Roboto" w:hAnsi="Roboto"/>
          <w:color w:val="2D2F31"/>
        </w:rPr>
        <w:t>, o</w:t>
      </w:r>
      <w:r>
        <w:rPr>
          <w:rFonts w:ascii="Roboto" w:hAnsi="Roboto"/>
          <w:color w:val="2D2F31"/>
        </w:rPr>
        <w:t>nce you log into a website and a user session is typically identified by using a cookie in your browser.</w:t>
      </w:r>
    </w:p>
    <w:p w14:paraId="7BE94936" w14:textId="0F2ADC3B" w:rsidR="0082787F" w:rsidRDefault="0082787F" w:rsidP="0082787F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If you don't log out of that specific website and you go into a malicious website, the malicious website</w:t>
      </w:r>
      <w:r>
        <w:rPr>
          <w:rFonts w:ascii="Roboto" w:hAnsi="Roboto"/>
          <w:color w:val="2D2F31"/>
        </w:rPr>
        <w:t xml:space="preserve"> </w:t>
      </w:r>
      <w:r>
        <w:rPr>
          <w:rFonts w:ascii="Roboto" w:hAnsi="Roboto"/>
          <w:color w:val="2D2F31"/>
        </w:rPr>
        <w:t>can make use of the previous authentication that you have.</w:t>
      </w:r>
      <w:r>
        <w:rPr>
          <w:rFonts w:ascii="Roboto" w:hAnsi="Roboto"/>
          <w:color w:val="2D2F31"/>
        </w:rPr>
        <w:t xml:space="preserve"> </w:t>
      </w:r>
      <w:r>
        <w:rPr>
          <w:rFonts w:ascii="Roboto" w:hAnsi="Roboto"/>
          <w:color w:val="2D2F31"/>
        </w:rPr>
        <w:t>The cookie which is present in your browser.</w:t>
      </w:r>
    </w:p>
    <w:p w14:paraId="3FAA85AB" w14:textId="77777777" w:rsidR="0082787F" w:rsidRDefault="0082787F" w:rsidP="0082787F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This vulnerability is called CSR or cross-site request forgery.</w:t>
      </w:r>
    </w:p>
    <w:p w14:paraId="4846A748" w14:textId="5EF7F38A" w:rsidR="0082787F" w:rsidRDefault="0082787F" w:rsidP="0082787F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And when you add in spring security, CSR</w:t>
      </w:r>
      <w:r>
        <w:rPr>
          <w:rFonts w:ascii="Roboto" w:hAnsi="Roboto"/>
          <w:color w:val="2D2F31"/>
        </w:rPr>
        <w:t>F</w:t>
      </w:r>
      <w:r>
        <w:rPr>
          <w:rFonts w:ascii="Roboto" w:hAnsi="Roboto"/>
          <w:color w:val="2D2F31"/>
        </w:rPr>
        <w:t xml:space="preserve"> protection is automatically enabled for any update requests</w:t>
      </w:r>
      <w:r>
        <w:rPr>
          <w:rFonts w:ascii="Roboto" w:hAnsi="Roboto"/>
          <w:color w:val="2D2F31"/>
        </w:rPr>
        <w:t xml:space="preserve"> </w:t>
      </w:r>
      <w:r>
        <w:rPr>
          <w:rStyle w:val="transcript--highlight-cue--ugvse"/>
          <w:rFonts w:ascii="Roboto" w:hAnsi="Roboto"/>
          <w:color w:val="2D2F31"/>
          <w:shd w:val="clear" w:color="auto" w:fill="C0C4FC"/>
        </w:rPr>
        <w:t>for post, put, etc. for all these CSR if protection is enabled.</w:t>
      </w:r>
    </w:p>
    <w:p w14:paraId="6E1EF015" w14:textId="77777777" w:rsidR="0082787F" w:rsidRDefault="0082787F"/>
    <w:p w14:paraId="0E6B219D" w14:textId="77777777" w:rsidR="00AA4C7C" w:rsidRDefault="00AA4C7C"/>
    <w:p w14:paraId="05A7ABF2" w14:textId="77777777" w:rsidR="00AA4C7C" w:rsidRDefault="00AA4C7C"/>
    <w:p w14:paraId="4DFEB83B" w14:textId="77777777" w:rsidR="00AA4C7C" w:rsidRDefault="00AA4C7C">
      <w:r w:rsidRPr="00AA4C7C">
        <w:lastRenderedPageBreak/>
        <w:drawing>
          <wp:inline distT="0" distB="0" distL="0" distR="0" wp14:anchorId="29AD34B7" wp14:editId="10413ABE">
            <wp:extent cx="5943600" cy="3458210"/>
            <wp:effectExtent l="0" t="0" r="0" b="8890"/>
            <wp:docPr id="44868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80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A212" w14:textId="77777777" w:rsidR="00AA4C7C" w:rsidRDefault="00AA4C7C"/>
    <w:p w14:paraId="108A9F75" w14:textId="3FEE812E" w:rsidR="00AA4C7C" w:rsidRDefault="00AA4C7C">
      <w:r w:rsidRPr="00AA4C7C">
        <w:drawing>
          <wp:inline distT="0" distB="0" distL="0" distR="0" wp14:anchorId="5A454D92" wp14:editId="4A6B5AB8">
            <wp:extent cx="5943600" cy="2774315"/>
            <wp:effectExtent l="0" t="0" r="0" b="6985"/>
            <wp:docPr id="125421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1180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4BA4" w14:textId="77777777" w:rsidR="00AA4C7C" w:rsidRDefault="00AA4C7C" w:rsidP="00AA4C7C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The order of execution of the filters is very, very important.</w:t>
      </w:r>
    </w:p>
    <w:p w14:paraId="29D8ADC4" w14:textId="77777777" w:rsidR="00AA4C7C" w:rsidRDefault="00AA4C7C" w:rsidP="00AA4C7C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The first thing that would be checked is the basic filters, right?</w:t>
      </w:r>
    </w:p>
    <w:p w14:paraId="788F1436" w14:textId="7A277C73" w:rsidR="00AA4C7C" w:rsidRDefault="00AA4C7C" w:rsidP="00AA4C7C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So you'd want to check for cause first, CSR</w:t>
      </w:r>
      <w:r>
        <w:rPr>
          <w:rFonts w:ascii="Roboto" w:hAnsi="Roboto"/>
          <w:color w:val="2D2F31"/>
        </w:rPr>
        <w:t>F</w:t>
      </w:r>
      <w:r>
        <w:rPr>
          <w:rFonts w:ascii="Roboto" w:hAnsi="Roboto"/>
          <w:color w:val="2D2F31"/>
        </w:rPr>
        <w:t xml:space="preserve"> first.</w:t>
      </w:r>
    </w:p>
    <w:p w14:paraId="24075DEB" w14:textId="77777777" w:rsidR="00AA4C7C" w:rsidRDefault="00AA4C7C" w:rsidP="00AA4C7C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Once a request passed through those filters, you then check for authentication.</w:t>
      </w:r>
    </w:p>
    <w:p w14:paraId="49AAD56A" w14:textId="77777777" w:rsidR="00AA4C7C" w:rsidRDefault="00AA4C7C" w:rsidP="00AA4C7C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Do they have the right credentials?</w:t>
      </w:r>
    </w:p>
    <w:p w14:paraId="1AC34646" w14:textId="064B309F" w:rsidR="00AA4C7C" w:rsidRPr="00AA4C7C" w:rsidRDefault="00AA4C7C" w:rsidP="00AA4C7C">
      <w:pPr>
        <w:pStyle w:val="transcript--underline-cue---xybz"/>
        <w:spacing w:before="0" w:beforeAutospacing="0" w:after="0" w:afterAutospacing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And after that you'd want to authorize Do they have the right access to perform the right action on</w:t>
      </w:r>
      <w:r>
        <w:rPr>
          <w:rFonts w:ascii="Roboto" w:hAnsi="Roboto"/>
          <w:color w:val="2D2F31"/>
        </w:rPr>
        <w:t xml:space="preserve"> </w:t>
      </w:r>
      <w:r>
        <w:rPr>
          <w:rFonts w:ascii="Roboto" w:hAnsi="Roboto"/>
          <w:color w:val="401B9C"/>
          <w:u w:val="single"/>
        </w:rPr>
        <w:t>the right resource?</w:t>
      </w:r>
    </w:p>
    <w:p w14:paraId="6A6E2F38" w14:textId="25718618" w:rsidR="00AA4C7C" w:rsidRDefault="00AA4C7C">
      <w:r>
        <w:rPr>
          <w:noProof/>
        </w:rPr>
        <w:lastRenderedPageBreak/>
        <w:drawing>
          <wp:inline distT="0" distB="0" distL="0" distR="0" wp14:anchorId="0F321446" wp14:editId="1884E91E">
            <wp:extent cx="3284220" cy="5175522"/>
            <wp:effectExtent l="0" t="0" r="0" b="6350"/>
            <wp:docPr id="30437190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1902" name="Picture 1" descr="A diagram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8759" cy="51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DEE" w14:textId="77777777" w:rsidR="00AA4C7C" w:rsidRDefault="00AA4C7C"/>
    <w:p w14:paraId="1F541D81" w14:textId="77777777" w:rsidR="00932EA3" w:rsidRDefault="00932EA3"/>
    <w:p w14:paraId="11570F1E" w14:textId="604C2206" w:rsidR="00932EA3" w:rsidRDefault="00932EA3">
      <w:r>
        <w:t>You intercept all request with Spring Security at filter level</w:t>
      </w:r>
      <w:r w:rsidR="001A2629">
        <w:t xml:space="preserve"> &amp; then you can tell Spring security what your authentication/ authorization requirement is per url</w:t>
      </w:r>
    </w:p>
    <w:p w14:paraId="24594629" w14:textId="51F6178E" w:rsidR="001A2629" w:rsidRDefault="001A2629">
      <w:r>
        <w:t>Delegate filter proxy</w:t>
      </w:r>
      <w:r w:rsidR="00A739CC">
        <w:t>- catch all request &amp; delegate to bunch of other Spring Security Specific filters</w:t>
      </w:r>
    </w:p>
    <w:p w14:paraId="1AE274B7" w14:textId="77777777" w:rsidR="00167F78" w:rsidRDefault="00167F78"/>
    <w:p w14:paraId="478A7741" w14:textId="2BD5D44C" w:rsidR="00167F78" w:rsidRDefault="00167F78">
      <w:r>
        <w:t>How Authentication Works in Spring Security?</w:t>
      </w:r>
    </w:p>
    <w:p w14:paraId="7FE8EFE1" w14:textId="3522B64C" w:rsidR="00167F78" w:rsidRDefault="007867A8">
      <w:r>
        <w:t>There is authentication filter that intercepts authentication requests, &amp; initiate the process of authentication</w:t>
      </w:r>
      <w:r w:rsidR="00AA4D8F">
        <w:t>.</w:t>
      </w:r>
    </w:p>
    <w:p w14:paraId="2A6716EE" w14:textId="636EB620" w:rsidR="00AA4D8F" w:rsidRDefault="00AA4D8F">
      <w:r w:rsidRPr="00AA4D8F">
        <w:lastRenderedPageBreak/>
        <w:drawing>
          <wp:inline distT="0" distB="0" distL="0" distR="0" wp14:anchorId="294DE063" wp14:editId="099BB2B0">
            <wp:extent cx="1706880" cy="1273777"/>
            <wp:effectExtent l="0" t="0" r="7620" b="3175"/>
            <wp:docPr id="1691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7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1980" cy="127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529" w14:textId="3D2FC96A" w:rsidR="00AA4D8F" w:rsidRDefault="00AA4D8F">
      <w:r>
        <w:t xml:space="preserve">Authentication object hold credentials before login &amp; </w:t>
      </w:r>
      <w:r w:rsidR="00264832">
        <w:t xml:space="preserve">once user authenticated </w:t>
      </w:r>
      <w:r>
        <w:t xml:space="preserve">hold Principal </w:t>
      </w:r>
    </w:p>
    <w:p w14:paraId="47421B7C" w14:textId="77777777" w:rsidR="00522E7A" w:rsidRDefault="00522E7A"/>
    <w:p w14:paraId="087B9FD8" w14:textId="47ABA37F" w:rsidR="00522E7A" w:rsidRDefault="00522E7A">
      <w:r>
        <w:t>Think of Authentication is data transfer object for authentication.</w:t>
      </w:r>
    </w:p>
    <w:p w14:paraId="10F87F7B" w14:textId="77777777" w:rsidR="00C002F2" w:rsidRDefault="00C002F2"/>
    <w:p w14:paraId="1F21BE00" w14:textId="3AB2FF7E" w:rsidR="00C002F2" w:rsidRDefault="00C002F2">
      <w:r>
        <w:t xml:space="preserve">Providers – </w:t>
      </w:r>
    </w:p>
    <w:p w14:paraId="4959008A" w14:textId="09DCF1A6" w:rsidR="00C002F2" w:rsidRDefault="00C002F2">
      <w:r w:rsidRPr="00C002F2">
        <w:drawing>
          <wp:inline distT="0" distB="0" distL="0" distR="0" wp14:anchorId="7C2F22E0" wp14:editId="16EB7ED6">
            <wp:extent cx="3108960" cy="1967347"/>
            <wp:effectExtent l="0" t="0" r="0" b="0"/>
            <wp:docPr id="10387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9937" cy="19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6ED8" w14:textId="01B8F4C8" w:rsidR="00C002F2" w:rsidRDefault="00C002F2">
      <w:r w:rsidRPr="00C002F2">
        <w:drawing>
          <wp:inline distT="0" distB="0" distL="0" distR="0" wp14:anchorId="2F9349EA" wp14:editId="1A619144">
            <wp:extent cx="5943600" cy="2857500"/>
            <wp:effectExtent l="0" t="0" r="0" b="0"/>
            <wp:docPr id="1667739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926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BDB0" w14:textId="396310BB" w:rsidR="001E381F" w:rsidRDefault="001E381F">
      <w:r w:rsidRPr="001E381F">
        <w:lastRenderedPageBreak/>
        <w:drawing>
          <wp:inline distT="0" distB="0" distL="0" distR="0" wp14:anchorId="28859E17" wp14:editId="4EAAEE43">
            <wp:extent cx="5943600" cy="3660775"/>
            <wp:effectExtent l="0" t="0" r="0" b="0"/>
            <wp:docPr id="1298748267" name="Picture 1" descr="A screen shot of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8267" name="Picture 1" descr="A screen shot of a white boar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81F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6E988" w14:textId="77777777" w:rsidR="00F007E1" w:rsidRDefault="00F007E1" w:rsidP="00C57969">
      <w:pPr>
        <w:spacing w:after="0" w:line="240" w:lineRule="auto"/>
      </w:pPr>
      <w:r>
        <w:separator/>
      </w:r>
    </w:p>
  </w:endnote>
  <w:endnote w:type="continuationSeparator" w:id="0">
    <w:p w14:paraId="36360B2B" w14:textId="77777777" w:rsidR="00F007E1" w:rsidRDefault="00F007E1" w:rsidP="00C57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6A55D" w14:textId="35354A93" w:rsidR="00C57969" w:rsidRDefault="00C579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7AB4A1" wp14:editId="0BE339B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1995289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14646C" w14:textId="0B5D591B" w:rsidR="00C57969" w:rsidRPr="00C57969" w:rsidRDefault="00C57969" w:rsidP="00C5796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5796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AB4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4A14646C" w14:textId="0B5D591B" w:rsidR="00C57969" w:rsidRPr="00C57969" w:rsidRDefault="00C57969" w:rsidP="00C5796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57969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2CFAA" w14:textId="7F1FB3D1" w:rsidR="00C57969" w:rsidRDefault="00C579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42627E" wp14:editId="1DC97C07">
              <wp:simplePos x="914400" y="943356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28188040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3CA76" w14:textId="5DCAECCD" w:rsidR="00C57969" w:rsidRPr="00C57969" w:rsidRDefault="00C57969" w:rsidP="00C5796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5796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262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4193CA76" w14:textId="5DCAECCD" w:rsidR="00C57969" w:rsidRPr="00C57969" w:rsidRDefault="00C57969" w:rsidP="00C5796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57969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6BB60" w14:textId="1DC17F2F" w:rsidR="00C57969" w:rsidRDefault="00C579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38F99B" wp14:editId="5D3A932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70223138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675C72" w14:textId="44523B42" w:rsidR="00C57969" w:rsidRPr="00C57969" w:rsidRDefault="00C57969" w:rsidP="00C5796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57969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8F9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1C675C72" w14:textId="44523B42" w:rsidR="00C57969" w:rsidRPr="00C57969" w:rsidRDefault="00C57969" w:rsidP="00C5796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57969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A3026" w14:textId="77777777" w:rsidR="00F007E1" w:rsidRDefault="00F007E1" w:rsidP="00C57969">
      <w:pPr>
        <w:spacing w:after="0" w:line="240" w:lineRule="auto"/>
      </w:pPr>
      <w:r>
        <w:separator/>
      </w:r>
    </w:p>
  </w:footnote>
  <w:footnote w:type="continuationSeparator" w:id="0">
    <w:p w14:paraId="12704183" w14:textId="77777777" w:rsidR="00F007E1" w:rsidRDefault="00F007E1" w:rsidP="00C579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04"/>
    <w:rsid w:val="00006091"/>
    <w:rsid w:val="000F17D2"/>
    <w:rsid w:val="00167804"/>
    <w:rsid w:val="00167F78"/>
    <w:rsid w:val="001812B4"/>
    <w:rsid w:val="001A2629"/>
    <w:rsid w:val="001A609E"/>
    <w:rsid w:val="001E381F"/>
    <w:rsid w:val="00264832"/>
    <w:rsid w:val="003665E9"/>
    <w:rsid w:val="00522E7A"/>
    <w:rsid w:val="006065B6"/>
    <w:rsid w:val="007867A8"/>
    <w:rsid w:val="0082787F"/>
    <w:rsid w:val="00932EA3"/>
    <w:rsid w:val="00A739CC"/>
    <w:rsid w:val="00AA4C7C"/>
    <w:rsid w:val="00AA4D8F"/>
    <w:rsid w:val="00C002F2"/>
    <w:rsid w:val="00C57969"/>
    <w:rsid w:val="00F0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E615"/>
  <w15:chartTrackingRefBased/>
  <w15:docId w15:val="{B4E37BD3-95CC-4B20-8AEF-01B4CD2C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57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969"/>
  </w:style>
  <w:style w:type="paragraph" w:styleId="HTMLPreformatted">
    <w:name w:val="HTML Preformatted"/>
    <w:basedOn w:val="Normal"/>
    <w:link w:val="HTMLPreformattedChar"/>
    <w:uiPriority w:val="99"/>
    <w:unhideWhenUsed/>
    <w:rsid w:val="00181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2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ranscript--underline-cue---xybz">
    <w:name w:val="transcript--underline-cue---xybz"/>
    <w:basedOn w:val="Normal"/>
    <w:rsid w:val="00827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8278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6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2272</TotalTime>
  <Pages>6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Deere &amp; Company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Saple</dc:creator>
  <cp:keywords/>
  <dc:description/>
  <cp:lastModifiedBy>Nilesh Saple</cp:lastModifiedBy>
  <cp:revision>18</cp:revision>
  <dcterms:created xsi:type="dcterms:W3CDTF">2024-03-24T02:24:00Z</dcterms:created>
  <dcterms:modified xsi:type="dcterms:W3CDTF">2024-03-25T16:16:00Z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6575fd59,78660902,4c67f156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029374dd-2437-4816-8d63-bf9cc1b578e5_Enabled">
    <vt:lpwstr>true</vt:lpwstr>
  </property>
  <property fmtid="{D5CDD505-2E9C-101B-9397-08002B2CF9AE}" pid="6" name="MSIP_Label_029374dd-2437-4816-8d63-bf9cc1b578e5_SetDate">
    <vt:lpwstr>2024-03-24T02:24:53Z</vt:lpwstr>
  </property>
  <property fmtid="{D5CDD505-2E9C-101B-9397-08002B2CF9AE}" pid="7" name="MSIP_Label_029374dd-2437-4816-8d63-bf9cc1b578e5_Method">
    <vt:lpwstr>Privileged</vt:lpwstr>
  </property>
  <property fmtid="{D5CDD505-2E9C-101B-9397-08002B2CF9AE}" pid="8" name="MSIP_Label_029374dd-2437-4816-8d63-bf9cc1b578e5_Name">
    <vt:lpwstr>Public</vt:lpwstr>
  </property>
  <property fmtid="{D5CDD505-2E9C-101B-9397-08002B2CF9AE}" pid="9" name="MSIP_Label_029374dd-2437-4816-8d63-bf9cc1b578e5_SiteId">
    <vt:lpwstr>39b03722-b836-496a-85ec-850f0957ca6b</vt:lpwstr>
  </property>
  <property fmtid="{D5CDD505-2E9C-101B-9397-08002B2CF9AE}" pid="10" name="MSIP_Label_029374dd-2437-4816-8d63-bf9cc1b578e5_ActionId">
    <vt:lpwstr>e9918199-fa32-4757-b32c-7aba8ef30f4e</vt:lpwstr>
  </property>
  <property fmtid="{D5CDD505-2E9C-101B-9397-08002B2CF9AE}" pid="11" name="MSIP_Label_029374dd-2437-4816-8d63-bf9cc1b578e5_ContentBits">
    <vt:lpwstr>2</vt:lpwstr>
  </property>
</Properties>
</file>