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D43F7" w:rsidRDefault="006D43F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00000002" w14:textId="77777777" w:rsidR="006D43F7" w:rsidRDefault="003C53E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Apache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kafka</w:t>
      </w:r>
      <w:proofErr w:type="spellEnd"/>
      <w:proofErr w:type="gramEnd"/>
    </w:p>
    <w:p w14:paraId="00000003" w14:textId="77777777" w:rsidR="006D43F7" w:rsidRDefault="006D43F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6D43F7" w:rsidRDefault="003C53E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Abstract</w:t>
      </w:r>
    </w:p>
    <w:p w14:paraId="00000005" w14:textId="77777777" w:rsidR="006D43F7" w:rsidRDefault="003C53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Apache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kafka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is a distributed streaming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platform.Kafka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run as a cluster on one or more services that can span on multiple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centers.Kafka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 stores streams of records in categories called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topics.Each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record consist of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key,timestamp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z w:val="24"/>
          <w:szCs w:val="24"/>
        </w:rPr>
        <w:t>.Kafka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open source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handles millions of messages.</w:t>
      </w:r>
    </w:p>
    <w:p w14:paraId="00000006" w14:textId="77777777" w:rsidR="006D43F7" w:rsidRDefault="006D43F7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7" w14:textId="77777777" w:rsidR="006D43F7" w:rsidRDefault="003C53E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History:</w:t>
      </w:r>
    </w:p>
    <w:p w14:paraId="00000008" w14:textId="77777777" w:rsidR="006D43F7" w:rsidRDefault="003C53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Apache Kafka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an open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source  stream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processing software platform developed by LinkedIn and donated to the Apache software Foundation, written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Java. The 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aims to provide a unified, high-throughput, low-latency platform for handling real-time data feeds.</w:t>
      </w:r>
    </w:p>
    <w:p w14:paraId="00000009" w14:textId="77777777" w:rsidR="006D43F7" w:rsidRDefault="003C53E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Kafka has 4 core APIs:</w:t>
      </w:r>
    </w:p>
    <w:p w14:paraId="0000000A" w14:textId="77777777" w:rsidR="006D43F7" w:rsidRDefault="003C53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Producer 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an application to publish a stream of records to one or more Kafka topics.</w:t>
      </w:r>
    </w:p>
    <w:p w14:paraId="0000000B" w14:textId="77777777" w:rsidR="006D43F7" w:rsidRDefault="003C53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A topic is a category or feed name to which records are published. Topics in Kafka are always multi-subscriber; that is, a topic can have zero, one, or many consumers that subscribe to the data written to it.</w:t>
      </w:r>
    </w:p>
    <w:p w14:paraId="0000000C" w14:textId="77777777" w:rsidR="006D43F7" w:rsidRDefault="003C53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Producers publish data to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topics of their choice. The producer is responsible for choosing which record to assign to which partition within the topic. This can be done in a round-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robin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fashion simply to balance load or it can be done according to some semantic partition function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 based on some key in the record). More on the use of partitioning in a second.</w:t>
      </w:r>
    </w:p>
    <w:p w14:paraId="0000000D" w14:textId="77777777" w:rsidR="006D43F7" w:rsidRDefault="006D43F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E" w14:textId="77777777" w:rsidR="006D43F7" w:rsidRDefault="003C53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Consumer 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an application to subscribe to one or more topics and process the stream of records produced to them.</w:t>
      </w:r>
    </w:p>
    <w:p w14:paraId="0000000F" w14:textId="77777777" w:rsidR="006D43F7" w:rsidRDefault="003C53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Consumers label themselves with 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consumer group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and each record published to a topic is delivered to one consumer instance within each subscribing consumer group. Consumer instances can be in separate processes or on separate machines. </w:t>
      </w:r>
    </w:p>
    <w:p w14:paraId="00000010" w14:textId="77777777" w:rsidR="006D43F7" w:rsidRDefault="003C53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all the consumer instances have the same 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nsumer group, then the records will effectively be load balanced over the consumer instances.</w:t>
      </w:r>
    </w:p>
    <w:p w14:paraId="00000011" w14:textId="77777777" w:rsidR="006D43F7" w:rsidRDefault="003C53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all the consumer instances have different consumer groups, then each record will be broadcast to all the consumer processes. </w:t>
      </w:r>
    </w:p>
    <w:p w14:paraId="00000012" w14:textId="77777777" w:rsidR="006D43F7" w:rsidRDefault="006D43F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3" w14:textId="77777777" w:rsidR="006D43F7" w:rsidRDefault="003C53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Streams 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an application to act as 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stream processor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consuming an input stream from one or more topics and producing an output stream to one or more output topics, effectively transforming the input streams to output streams.</w:t>
      </w:r>
    </w:p>
    <w:p w14:paraId="00000014" w14:textId="77777777" w:rsidR="006D43F7" w:rsidRDefault="003C53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Connector 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build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and running reusable producers or consumers that connect Kafka topics to existing applications or data systems. For example, a connector to a relational database might capture every change to a table.</w:t>
      </w:r>
    </w:p>
    <w:p w14:paraId="00000015" w14:textId="77777777" w:rsidR="006D43F7" w:rsidRDefault="003C53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Requirements:</w:t>
      </w:r>
    </w:p>
    <w:p w14:paraId="00000016" w14:textId="77777777" w:rsidR="006D43F7" w:rsidRDefault="003C53E9">
      <w:pPr>
        <w:numPr>
          <w:ilvl w:val="0"/>
          <w:numId w:val="2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least 8 GB RAM</w:t>
      </w:r>
    </w:p>
    <w:p w14:paraId="00000017" w14:textId="77777777" w:rsidR="006D43F7" w:rsidRDefault="003C53E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least 500 GB Storage</w:t>
      </w:r>
    </w:p>
    <w:p w14:paraId="00000018" w14:textId="77777777" w:rsidR="006D43F7" w:rsidRDefault="003C53E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Ubuntu 14.04 or later, RHEL 6, RHEL 7, or equivalent</w:t>
      </w:r>
    </w:p>
    <w:p w14:paraId="00000019" w14:textId="77777777" w:rsidR="006D43F7" w:rsidRDefault="003C53E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to Kafka (specifically, the ability to consume messages and to communicate with Zookeeper)</w:t>
      </w:r>
    </w:p>
    <w:p w14:paraId="0000001A" w14:textId="77777777" w:rsidR="006D43F7" w:rsidRDefault="003C53E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to Kafka Connect instances (if you want to configure Kafka Connect)</w:t>
      </w:r>
    </w:p>
    <w:p w14:paraId="0000001B" w14:textId="77777777" w:rsidR="006D43F7" w:rsidRDefault="003C53E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</w:t>
      </w:r>
      <w:r>
        <w:rPr>
          <w:rFonts w:ascii="Times New Roman" w:eastAsia="Times New Roman" w:hAnsi="Times New Roman" w:cs="Times New Roman"/>
          <w:sz w:val="24"/>
          <w:szCs w:val="24"/>
        </w:rPr>
        <w:t>y to connect to the server from the user’s web browser.</w:t>
      </w:r>
    </w:p>
    <w:p w14:paraId="0000001C" w14:textId="77777777" w:rsidR="006D43F7" w:rsidRDefault="003C53E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Kafka Brokers running Kafka Version 0.10.1.0 or later</w:t>
      </w:r>
    </w:p>
    <w:p w14:paraId="0000001D" w14:textId="77777777" w:rsidR="006D43F7" w:rsidRDefault="003C53E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Kafka Java Producers and Consumers running 0.10.1.0 or later</w:t>
      </w:r>
    </w:p>
    <w:p w14:paraId="0000001E" w14:textId="77777777" w:rsidR="006D43F7" w:rsidRDefault="003C53E9">
      <w:pPr>
        <w:numPr>
          <w:ilvl w:val="0"/>
          <w:numId w:val="2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Google Chrome</w:t>
      </w:r>
    </w:p>
    <w:p w14:paraId="0000001F" w14:textId="77777777" w:rsidR="006D43F7" w:rsidRDefault="003C53E9">
      <w:pPr>
        <w:spacing w:after="28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Aishwarya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shirse</w:t>
      </w:r>
      <w:proofErr w:type="spellEnd"/>
    </w:p>
    <w:p w14:paraId="00000020" w14:textId="77777777" w:rsidR="006D43F7" w:rsidRDefault="003C53E9">
      <w:pPr>
        <w:spacing w:after="28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(36071)</w:t>
      </w:r>
    </w:p>
    <w:p w14:paraId="00000021" w14:textId="77777777" w:rsidR="006D43F7" w:rsidRDefault="006D43F7">
      <w:pPr>
        <w:rPr>
          <w:sz w:val="28"/>
          <w:szCs w:val="28"/>
        </w:rPr>
      </w:pPr>
    </w:p>
    <w:p w14:paraId="00000022" w14:textId="77777777" w:rsidR="006D43F7" w:rsidRDefault="006D43F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8"/>
          <w:szCs w:val="28"/>
        </w:rPr>
      </w:pPr>
    </w:p>
    <w:p w14:paraId="00000023" w14:textId="77777777" w:rsidR="006D43F7" w:rsidRDefault="006D43F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8"/>
          <w:szCs w:val="28"/>
        </w:rPr>
      </w:pPr>
    </w:p>
    <w:p w14:paraId="00000024" w14:textId="77777777" w:rsidR="006D43F7" w:rsidRDefault="006D43F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8"/>
          <w:szCs w:val="28"/>
        </w:rPr>
      </w:pPr>
    </w:p>
    <w:sectPr w:rsidR="006D43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4AD4"/>
    <w:multiLevelType w:val="multilevel"/>
    <w:tmpl w:val="B2D8B1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0E17281E"/>
    <w:multiLevelType w:val="multilevel"/>
    <w:tmpl w:val="625CC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F7"/>
    <w:rsid w:val="003C53E9"/>
    <w:rsid w:val="006D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1EF6FD-9DBF-451B-B100-16C7F002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247F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7F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28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3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Doy7YEdhYCq2+FxXYHMiOvisIQ==">AMUW2mX9PtnIQEoWtMt3Crv5zen+F75W0F4r0wgHDMJkhE0Yz2aFZ5RNUCQD4jPTKKCpNICu56pJVRUhJr1O2P8I9oeBqWlYYaHrT/VUwcvMBsJz899R8snEDfqfnb/JsGCO3lTTukxk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2019-08-26T06:09:00Z</dcterms:created>
  <dcterms:modified xsi:type="dcterms:W3CDTF">2019-08-26T06:09:00Z</dcterms:modified>
</cp:coreProperties>
</file>