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7D988" w14:textId="77777777" w:rsidR="00CF779E" w:rsidRPr="00CF779E" w:rsidRDefault="00CF779E" w:rsidP="00CF779E">
      <w:pPr>
        <w:rPr>
          <w:b/>
          <w:bCs/>
        </w:rPr>
      </w:pPr>
      <w:r w:rsidRPr="00CF779E">
        <w:rPr>
          <w:b/>
          <w:bCs/>
        </w:rPr>
        <w:t>Project Design Phase</w:t>
      </w:r>
    </w:p>
    <w:p w14:paraId="16310562" w14:textId="77777777" w:rsidR="00CF779E" w:rsidRPr="00CF779E" w:rsidRDefault="00CF779E" w:rsidP="00CF779E">
      <w:pPr>
        <w:rPr>
          <w:b/>
          <w:bCs/>
        </w:rPr>
      </w:pPr>
      <w:r w:rsidRPr="00CF779E">
        <w:rPr>
          <w:b/>
          <w:bCs/>
        </w:rPr>
        <w:t>Proposed Solution Template</w:t>
      </w:r>
    </w:p>
    <w:p w14:paraId="71A8454F" w14:textId="77777777" w:rsidR="00CF779E" w:rsidRPr="00CF779E" w:rsidRDefault="00CF779E" w:rsidP="00CF779E">
      <w:r w:rsidRPr="00CF779E">
        <w:pict w14:anchorId="1B68359E">
          <v:rect id="_x0000_i1043" style="width:0;height:1.5pt" o:hralign="center" o:hrstd="t" o:hr="t" fillcolor="#a0a0a0" stroked="f"/>
        </w:pict>
      </w:r>
    </w:p>
    <w:p w14:paraId="5F77D731" w14:textId="7A9E32D5" w:rsidR="00CF779E" w:rsidRPr="00CF779E" w:rsidRDefault="00CF779E" w:rsidP="00CF779E">
      <w:r w:rsidRPr="00CF779E">
        <w:rPr>
          <w:b/>
          <w:bCs/>
        </w:rPr>
        <w:t>Date:</w:t>
      </w:r>
      <w:r w:rsidRPr="00CF779E">
        <w:br/>
        <w:t>2</w:t>
      </w:r>
      <w:r>
        <w:t>7</w:t>
      </w:r>
      <w:r w:rsidRPr="00CF779E">
        <w:t>-06-2025</w:t>
      </w:r>
    </w:p>
    <w:p w14:paraId="1387576F" w14:textId="77777777" w:rsidR="00CF779E" w:rsidRPr="00CF779E" w:rsidRDefault="00CF779E" w:rsidP="00CF779E">
      <w:r w:rsidRPr="00CF779E">
        <w:rPr>
          <w:b/>
          <w:bCs/>
        </w:rPr>
        <w:t>Team ID:</w:t>
      </w:r>
      <w:r w:rsidRPr="00CF779E">
        <w:br/>
        <w:t>[Enter Team ID]</w:t>
      </w:r>
    </w:p>
    <w:p w14:paraId="4A31EEA0" w14:textId="77777777" w:rsidR="00CF779E" w:rsidRPr="00CF779E" w:rsidRDefault="00CF779E" w:rsidP="00CF779E">
      <w:r w:rsidRPr="00CF779E">
        <w:pict w14:anchorId="07DDA207">
          <v:rect id="_x0000_i1044" style="width:0;height:1.5pt" o:hralign="center" o:hrstd="t" o:hr="t" fillcolor="#a0a0a0" stroked="f"/>
        </w:pict>
      </w:r>
    </w:p>
    <w:p w14:paraId="789C5DE4" w14:textId="77777777" w:rsidR="00CF779E" w:rsidRPr="00CF779E" w:rsidRDefault="00CF779E" w:rsidP="00CF779E">
      <w:r w:rsidRPr="00CF779E">
        <w:rPr>
          <w:b/>
          <w:bCs/>
        </w:rPr>
        <w:t>Project Name:</w:t>
      </w:r>
      <w:r w:rsidRPr="00CF779E">
        <w:br/>
      </w:r>
      <w:proofErr w:type="spellStart"/>
      <w:r w:rsidRPr="00CF779E">
        <w:t>SocialeX</w:t>
      </w:r>
      <w:proofErr w:type="spellEnd"/>
    </w:p>
    <w:p w14:paraId="21CAF801" w14:textId="77777777" w:rsidR="00CF779E" w:rsidRPr="00CF779E" w:rsidRDefault="00CF779E" w:rsidP="00CF779E">
      <w:r w:rsidRPr="00CF779E">
        <w:rPr>
          <w:b/>
          <w:bCs/>
        </w:rPr>
        <w:t>Maximum Marks:</w:t>
      </w:r>
      <w:r w:rsidRPr="00CF779E">
        <w:br/>
        <w:t>2 Marks</w:t>
      </w:r>
    </w:p>
    <w:p w14:paraId="029901BA" w14:textId="77777777" w:rsidR="00CF779E" w:rsidRPr="00CF779E" w:rsidRDefault="00CF779E" w:rsidP="00CF779E">
      <w:r w:rsidRPr="00CF779E">
        <w:pict w14:anchorId="5C9D9FC9">
          <v:rect id="_x0000_i1045" style="width:0;height:1.5pt" o:hralign="center" o:hrstd="t" o:hr="t" fillcolor="#a0a0a0" stroked="f"/>
        </w:pict>
      </w:r>
    </w:p>
    <w:p w14:paraId="42E3FB5C" w14:textId="77777777" w:rsidR="00CF779E" w:rsidRPr="00CF779E" w:rsidRDefault="00CF779E" w:rsidP="00CF779E">
      <w:pPr>
        <w:rPr>
          <w:b/>
          <w:bCs/>
        </w:rPr>
      </w:pPr>
      <w:r w:rsidRPr="00CF779E">
        <w:rPr>
          <w:b/>
          <w:bCs/>
        </w:rPr>
        <w:t xml:space="preserve">Proposed Solution for </w:t>
      </w:r>
      <w:proofErr w:type="spellStart"/>
      <w:r w:rsidRPr="00CF779E">
        <w:rPr>
          <w:b/>
          <w:bCs/>
        </w:rPr>
        <w:t>SocialeX</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
        <w:gridCol w:w="1902"/>
        <w:gridCol w:w="6977"/>
      </w:tblGrid>
      <w:tr w:rsidR="00CF779E" w:rsidRPr="00CF779E" w14:paraId="40D021A6" w14:textId="77777777" w:rsidTr="00CF779E">
        <w:trPr>
          <w:tblHeader/>
          <w:tblCellSpacing w:w="15" w:type="dxa"/>
        </w:trPr>
        <w:tc>
          <w:tcPr>
            <w:tcW w:w="0" w:type="auto"/>
            <w:vAlign w:val="center"/>
            <w:hideMark/>
          </w:tcPr>
          <w:p w14:paraId="3F2EDA81" w14:textId="77777777" w:rsidR="00CF779E" w:rsidRPr="00CF779E" w:rsidRDefault="00CF779E" w:rsidP="00CF779E">
            <w:pPr>
              <w:rPr>
                <w:b/>
                <w:bCs/>
              </w:rPr>
            </w:pPr>
            <w:r w:rsidRPr="00CF779E">
              <w:rPr>
                <w:b/>
                <w:bCs/>
              </w:rPr>
              <w:t>S. No.</w:t>
            </w:r>
          </w:p>
        </w:tc>
        <w:tc>
          <w:tcPr>
            <w:tcW w:w="0" w:type="auto"/>
            <w:vAlign w:val="center"/>
            <w:hideMark/>
          </w:tcPr>
          <w:p w14:paraId="03816ECB" w14:textId="77777777" w:rsidR="00CF779E" w:rsidRPr="00CF779E" w:rsidRDefault="00CF779E" w:rsidP="00CF779E">
            <w:pPr>
              <w:rPr>
                <w:b/>
                <w:bCs/>
              </w:rPr>
            </w:pPr>
            <w:r w:rsidRPr="00CF779E">
              <w:rPr>
                <w:b/>
                <w:bCs/>
              </w:rPr>
              <w:t>Parameter</w:t>
            </w:r>
          </w:p>
        </w:tc>
        <w:tc>
          <w:tcPr>
            <w:tcW w:w="0" w:type="auto"/>
            <w:vAlign w:val="center"/>
            <w:hideMark/>
          </w:tcPr>
          <w:p w14:paraId="178412C1" w14:textId="77777777" w:rsidR="00CF779E" w:rsidRPr="00CF779E" w:rsidRDefault="00CF779E" w:rsidP="00CF779E">
            <w:pPr>
              <w:rPr>
                <w:b/>
                <w:bCs/>
              </w:rPr>
            </w:pPr>
            <w:r w:rsidRPr="00CF779E">
              <w:rPr>
                <w:b/>
                <w:bCs/>
              </w:rPr>
              <w:t>Description</w:t>
            </w:r>
          </w:p>
        </w:tc>
      </w:tr>
      <w:tr w:rsidR="00CF779E" w:rsidRPr="00CF779E" w14:paraId="32C8D6DD" w14:textId="77777777" w:rsidTr="00CF779E">
        <w:trPr>
          <w:tblCellSpacing w:w="15" w:type="dxa"/>
        </w:trPr>
        <w:tc>
          <w:tcPr>
            <w:tcW w:w="0" w:type="auto"/>
            <w:vAlign w:val="center"/>
            <w:hideMark/>
          </w:tcPr>
          <w:p w14:paraId="0BA7A53D" w14:textId="77777777" w:rsidR="00CF779E" w:rsidRPr="00CF779E" w:rsidRDefault="00CF779E" w:rsidP="00CF779E">
            <w:r w:rsidRPr="00CF779E">
              <w:t>1</w:t>
            </w:r>
          </w:p>
        </w:tc>
        <w:tc>
          <w:tcPr>
            <w:tcW w:w="0" w:type="auto"/>
            <w:vAlign w:val="center"/>
            <w:hideMark/>
          </w:tcPr>
          <w:p w14:paraId="397AD706" w14:textId="77777777" w:rsidR="00CF779E" w:rsidRPr="00CF779E" w:rsidRDefault="00CF779E" w:rsidP="00CF779E">
            <w:r w:rsidRPr="00CF779E">
              <w:t>Problem Statement (Problem to be solved)</w:t>
            </w:r>
          </w:p>
        </w:tc>
        <w:tc>
          <w:tcPr>
            <w:tcW w:w="0" w:type="auto"/>
            <w:vAlign w:val="center"/>
            <w:hideMark/>
          </w:tcPr>
          <w:p w14:paraId="3897CE0F" w14:textId="77777777" w:rsidR="00CF779E" w:rsidRPr="00CF779E" w:rsidRDefault="00CF779E" w:rsidP="00CF779E">
            <w:r w:rsidRPr="00CF779E">
              <w:t>Many messaging app users struggle with limited privacy features, generic designs, and fragmented experiences that require multiple apps for chatting, sharing media, and making calls. This leads to frustration, reduced engagement, and security concerns.</w:t>
            </w:r>
          </w:p>
        </w:tc>
      </w:tr>
      <w:tr w:rsidR="00CF779E" w:rsidRPr="00CF779E" w14:paraId="7C142DD1" w14:textId="77777777" w:rsidTr="00CF779E">
        <w:trPr>
          <w:tblCellSpacing w:w="15" w:type="dxa"/>
        </w:trPr>
        <w:tc>
          <w:tcPr>
            <w:tcW w:w="0" w:type="auto"/>
            <w:vAlign w:val="center"/>
            <w:hideMark/>
          </w:tcPr>
          <w:p w14:paraId="5DE7A5B7" w14:textId="77777777" w:rsidR="00CF779E" w:rsidRPr="00CF779E" w:rsidRDefault="00CF779E" w:rsidP="00CF779E">
            <w:r w:rsidRPr="00CF779E">
              <w:t>2</w:t>
            </w:r>
          </w:p>
        </w:tc>
        <w:tc>
          <w:tcPr>
            <w:tcW w:w="0" w:type="auto"/>
            <w:vAlign w:val="center"/>
            <w:hideMark/>
          </w:tcPr>
          <w:p w14:paraId="1ACD379F" w14:textId="77777777" w:rsidR="00CF779E" w:rsidRPr="00CF779E" w:rsidRDefault="00CF779E" w:rsidP="00CF779E">
            <w:r w:rsidRPr="00CF779E">
              <w:t>Idea / Solution Description</w:t>
            </w:r>
          </w:p>
        </w:tc>
        <w:tc>
          <w:tcPr>
            <w:tcW w:w="0" w:type="auto"/>
            <w:vAlign w:val="center"/>
            <w:hideMark/>
          </w:tcPr>
          <w:p w14:paraId="4DDB95F1" w14:textId="77777777" w:rsidR="00CF779E" w:rsidRPr="00CF779E" w:rsidRDefault="00CF779E" w:rsidP="00CF779E">
            <w:proofErr w:type="spellStart"/>
            <w:r w:rsidRPr="00CF779E">
              <w:t>SocialeX</w:t>
            </w:r>
            <w:proofErr w:type="spellEnd"/>
            <w:r w:rsidRPr="00CF779E">
              <w:t xml:space="preserve"> is a feature-rich, secure chat platform with app lock, mood-based themes, integrated media sharing, stories, and high-quality voice/video calls—all in one app. It provides a seamless, personalized, and private communication experience.</w:t>
            </w:r>
          </w:p>
        </w:tc>
      </w:tr>
      <w:tr w:rsidR="00CF779E" w:rsidRPr="00CF779E" w14:paraId="08BD1006" w14:textId="77777777" w:rsidTr="00CF779E">
        <w:trPr>
          <w:tblCellSpacing w:w="15" w:type="dxa"/>
        </w:trPr>
        <w:tc>
          <w:tcPr>
            <w:tcW w:w="0" w:type="auto"/>
            <w:vAlign w:val="center"/>
            <w:hideMark/>
          </w:tcPr>
          <w:p w14:paraId="2D2EA104" w14:textId="77777777" w:rsidR="00CF779E" w:rsidRPr="00CF779E" w:rsidRDefault="00CF779E" w:rsidP="00CF779E">
            <w:r w:rsidRPr="00CF779E">
              <w:t>3</w:t>
            </w:r>
          </w:p>
        </w:tc>
        <w:tc>
          <w:tcPr>
            <w:tcW w:w="0" w:type="auto"/>
            <w:vAlign w:val="center"/>
            <w:hideMark/>
          </w:tcPr>
          <w:p w14:paraId="70E3D41E" w14:textId="77777777" w:rsidR="00CF779E" w:rsidRPr="00CF779E" w:rsidRDefault="00CF779E" w:rsidP="00CF779E">
            <w:r w:rsidRPr="00CF779E">
              <w:t>Novelty / Uniqueness</w:t>
            </w:r>
          </w:p>
        </w:tc>
        <w:tc>
          <w:tcPr>
            <w:tcW w:w="0" w:type="auto"/>
            <w:vAlign w:val="center"/>
            <w:hideMark/>
          </w:tcPr>
          <w:p w14:paraId="6F4D6F8B" w14:textId="77777777" w:rsidR="00CF779E" w:rsidRPr="00CF779E" w:rsidRDefault="00CF779E" w:rsidP="00CF779E">
            <w:r w:rsidRPr="00CF779E">
              <w:t>- Built-in app lock with PIN/biometrics</w:t>
            </w:r>
            <w:r w:rsidRPr="00CF779E">
              <w:br/>
              <w:t>- Mood-based customizable themes</w:t>
            </w:r>
            <w:r w:rsidRPr="00CF779E">
              <w:br/>
              <w:t>- Unified chat, stories, media sharing, and calling</w:t>
            </w:r>
            <w:r w:rsidRPr="00CF779E">
              <w:br/>
              <w:t>- Smooth, low-bandwidth-optimized voice/video calls</w:t>
            </w:r>
            <w:r w:rsidRPr="00CF779E">
              <w:br/>
              <w:t>- Clean, distraction-free interface</w:t>
            </w:r>
          </w:p>
        </w:tc>
      </w:tr>
      <w:tr w:rsidR="00CF779E" w:rsidRPr="00CF779E" w14:paraId="4A5D346F" w14:textId="77777777" w:rsidTr="00CF779E">
        <w:trPr>
          <w:tblCellSpacing w:w="15" w:type="dxa"/>
        </w:trPr>
        <w:tc>
          <w:tcPr>
            <w:tcW w:w="0" w:type="auto"/>
            <w:vAlign w:val="center"/>
            <w:hideMark/>
          </w:tcPr>
          <w:p w14:paraId="581C78A4" w14:textId="77777777" w:rsidR="00CF779E" w:rsidRPr="00CF779E" w:rsidRDefault="00CF779E" w:rsidP="00CF779E">
            <w:r w:rsidRPr="00CF779E">
              <w:lastRenderedPageBreak/>
              <w:t>4</w:t>
            </w:r>
          </w:p>
        </w:tc>
        <w:tc>
          <w:tcPr>
            <w:tcW w:w="0" w:type="auto"/>
            <w:vAlign w:val="center"/>
            <w:hideMark/>
          </w:tcPr>
          <w:p w14:paraId="574D09D6" w14:textId="77777777" w:rsidR="00CF779E" w:rsidRPr="00CF779E" w:rsidRDefault="00CF779E" w:rsidP="00CF779E">
            <w:r w:rsidRPr="00CF779E">
              <w:t>Social Impact / Customer Satisfaction</w:t>
            </w:r>
          </w:p>
        </w:tc>
        <w:tc>
          <w:tcPr>
            <w:tcW w:w="0" w:type="auto"/>
            <w:vAlign w:val="center"/>
            <w:hideMark/>
          </w:tcPr>
          <w:p w14:paraId="417F43EA" w14:textId="77777777" w:rsidR="00CF779E" w:rsidRPr="00CF779E" w:rsidRDefault="00CF779E" w:rsidP="00CF779E">
            <w:r w:rsidRPr="00CF779E">
              <w:t>- Empowers users to communicate securely and express themselves freely</w:t>
            </w:r>
            <w:r w:rsidRPr="00CF779E">
              <w:br/>
              <w:t>- Reduces the need for multiple apps</w:t>
            </w:r>
            <w:r w:rsidRPr="00CF779E">
              <w:br/>
              <w:t>- Builds trust through privacy features</w:t>
            </w:r>
            <w:r w:rsidRPr="00CF779E">
              <w:br/>
              <w:t>- Enhances emotional connection via customization and mood-based themes</w:t>
            </w:r>
          </w:p>
        </w:tc>
      </w:tr>
      <w:tr w:rsidR="00CF779E" w:rsidRPr="00CF779E" w14:paraId="3924888D" w14:textId="77777777" w:rsidTr="00CF779E">
        <w:trPr>
          <w:tblCellSpacing w:w="15" w:type="dxa"/>
        </w:trPr>
        <w:tc>
          <w:tcPr>
            <w:tcW w:w="0" w:type="auto"/>
            <w:vAlign w:val="center"/>
            <w:hideMark/>
          </w:tcPr>
          <w:p w14:paraId="74B16AA6" w14:textId="77777777" w:rsidR="00CF779E" w:rsidRPr="00CF779E" w:rsidRDefault="00CF779E" w:rsidP="00CF779E">
            <w:r w:rsidRPr="00CF779E">
              <w:t>5</w:t>
            </w:r>
          </w:p>
        </w:tc>
        <w:tc>
          <w:tcPr>
            <w:tcW w:w="0" w:type="auto"/>
            <w:vAlign w:val="center"/>
            <w:hideMark/>
          </w:tcPr>
          <w:p w14:paraId="55556AD3" w14:textId="77777777" w:rsidR="00CF779E" w:rsidRPr="00CF779E" w:rsidRDefault="00CF779E" w:rsidP="00CF779E">
            <w:r w:rsidRPr="00CF779E">
              <w:t>Business Model (Revenue Model)</w:t>
            </w:r>
          </w:p>
        </w:tc>
        <w:tc>
          <w:tcPr>
            <w:tcW w:w="0" w:type="auto"/>
            <w:vAlign w:val="center"/>
            <w:hideMark/>
          </w:tcPr>
          <w:p w14:paraId="48EFF8B1" w14:textId="77777777" w:rsidR="00CF779E" w:rsidRPr="00CF779E" w:rsidRDefault="00CF779E" w:rsidP="00CF779E">
            <w:r w:rsidRPr="00CF779E">
              <w:t>- Freemium model with core features free</w:t>
            </w:r>
            <w:r w:rsidRPr="00CF779E">
              <w:br/>
              <w:t>- Premium subscriptions for advanced themes, priority call quality, and extra security options</w:t>
            </w:r>
            <w:r w:rsidRPr="00CF779E">
              <w:br/>
              <w:t xml:space="preserve">- In-app purchases for theme </w:t>
            </w:r>
            <w:proofErr w:type="spellStart"/>
            <w:r w:rsidRPr="00CF779E">
              <w:t>packs</w:t>
            </w:r>
            <w:proofErr w:type="spellEnd"/>
            <w:r w:rsidRPr="00CF779E">
              <w:t xml:space="preserve"> or stickers</w:t>
            </w:r>
            <w:r w:rsidRPr="00CF779E">
              <w:br/>
              <w:t>- Potential brand collaborations for themed content</w:t>
            </w:r>
          </w:p>
        </w:tc>
      </w:tr>
      <w:tr w:rsidR="00CF779E" w:rsidRPr="00CF779E" w14:paraId="15891DE7" w14:textId="77777777" w:rsidTr="00CF779E">
        <w:trPr>
          <w:tblCellSpacing w:w="15" w:type="dxa"/>
        </w:trPr>
        <w:tc>
          <w:tcPr>
            <w:tcW w:w="0" w:type="auto"/>
            <w:vAlign w:val="center"/>
            <w:hideMark/>
          </w:tcPr>
          <w:p w14:paraId="4997526D" w14:textId="77777777" w:rsidR="00CF779E" w:rsidRPr="00CF779E" w:rsidRDefault="00CF779E" w:rsidP="00CF779E">
            <w:r w:rsidRPr="00CF779E">
              <w:t>6</w:t>
            </w:r>
          </w:p>
        </w:tc>
        <w:tc>
          <w:tcPr>
            <w:tcW w:w="0" w:type="auto"/>
            <w:vAlign w:val="center"/>
            <w:hideMark/>
          </w:tcPr>
          <w:p w14:paraId="4D420B32" w14:textId="77777777" w:rsidR="00CF779E" w:rsidRPr="00CF779E" w:rsidRDefault="00CF779E" w:rsidP="00CF779E">
            <w:r w:rsidRPr="00CF779E">
              <w:t>Scalability of the Solution</w:t>
            </w:r>
          </w:p>
        </w:tc>
        <w:tc>
          <w:tcPr>
            <w:tcW w:w="0" w:type="auto"/>
            <w:vAlign w:val="center"/>
            <w:hideMark/>
          </w:tcPr>
          <w:p w14:paraId="79B450B5" w14:textId="1C25567A" w:rsidR="00CF779E" w:rsidRPr="00CF779E" w:rsidRDefault="00CF779E" w:rsidP="00CF779E">
            <w:r w:rsidRPr="00CF779E">
              <w:t>- Designed for global markets with multi-language support</w:t>
            </w:r>
            <w:r w:rsidRPr="00CF779E">
              <w:br/>
              <w:t>- Mobile-first approach with planned cross-platform compatibility</w:t>
            </w:r>
            <w:r w:rsidRPr="00CF779E">
              <w:br/>
              <w:t xml:space="preserve">- Modular architecture for adding new features like AI </w:t>
            </w:r>
            <w:proofErr w:type="gramStart"/>
            <w:r w:rsidRPr="00CF779E">
              <w:t xml:space="preserve">chatbots, </w:t>
            </w:r>
            <w:r>
              <w:t xml:space="preserve">  </w:t>
            </w:r>
            <w:proofErr w:type="gramEnd"/>
            <w:r>
              <w:t xml:space="preserve"> </w:t>
            </w:r>
            <w:r w:rsidRPr="00CF779E">
              <w:t>advanced media editing, or payment integrations</w:t>
            </w:r>
          </w:p>
        </w:tc>
      </w:tr>
    </w:tbl>
    <w:p w14:paraId="5F6166EC" w14:textId="77777777" w:rsidR="00CF779E" w:rsidRDefault="00CF779E"/>
    <w:sectPr w:rsidR="00CF7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79E"/>
    <w:rsid w:val="00CF779E"/>
    <w:rsid w:val="00FC1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05CD5"/>
  <w15:chartTrackingRefBased/>
  <w15:docId w15:val="{3F499EBB-FC78-4787-B2F5-EB96DA6C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7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77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77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77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77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7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7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77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77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77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77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7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79E"/>
    <w:rPr>
      <w:rFonts w:eastAsiaTheme="majorEastAsia" w:cstheme="majorBidi"/>
      <w:color w:val="272727" w:themeColor="text1" w:themeTint="D8"/>
    </w:rPr>
  </w:style>
  <w:style w:type="paragraph" w:styleId="Title">
    <w:name w:val="Title"/>
    <w:basedOn w:val="Normal"/>
    <w:next w:val="Normal"/>
    <w:link w:val="TitleChar"/>
    <w:uiPriority w:val="10"/>
    <w:qFormat/>
    <w:rsid w:val="00CF7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79E"/>
    <w:pPr>
      <w:spacing w:before="160"/>
      <w:jc w:val="center"/>
    </w:pPr>
    <w:rPr>
      <w:i/>
      <w:iCs/>
      <w:color w:val="404040" w:themeColor="text1" w:themeTint="BF"/>
    </w:rPr>
  </w:style>
  <w:style w:type="character" w:customStyle="1" w:styleId="QuoteChar">
    <w:name w:val="Quote Char"/>
    <w:basedOn w:val="DefaultParagraphFont"/>
    <w:link w:val="Quote"/>
    <w:uiPriority w:val="29"/>
    <w:rsid w:val="00CF779E"/>
    <w:rPr>
      <w:i/>
      <w:iCs/>
      <w:color w:val="404040" w:themeColor="text1" w:themeTint="BF"/>
    </w:rPr>
  </w:style>
  <w:style w:type="paragraph" w:styleId="ListParagraph">
    <w:name w:val="List Paragraph"/>
    <w:basedOn w:val="Normal"/>
    <w:uiPriority w:val="34"/>
    <w:qFormat/>
    <w:rsid w:val="00CF779E"/>
    <w:pPr>
      <w:ind w:left="720"/>
      <w:contextualSpacing/>
    </w:pPr>
  </w:style>
  <w:style w:type="character" w:styleId="IntenseEmphasis">
    <w:name w:val="Intense Emphasis"/>
    <w:basedOn w:val="DefaultParagraphFont"/>
    <w:uiPriority w:val="21"/>
    <w:qFormat/>
    <w:rsid w:val="00CF779E"/>
    <w:rPr>
      <w:i/>
      <w:iCs/>
      <w:color w:val="2F5496" w:themeColor="accent1" w:themeShade="BF"/>
    </w:rPr>
  </w:style>
  <w:style w:type="paragraph" w:styleId="IntenseQuote">
    <w:name w:val="Intense Quote"/>
    <w:basedOn w:val="Normal"/>
    <w:next w:val="Normal"/>
    <w:link w:val="IntenseQuoteChar"/>
    <w:uiPriority w:val="30"/>
    <w:qFormat/>
    <w:rsid w:val="00CF77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779E"/>
    <w:rPr>
      <w:i/>
      <w:iCs/>
      <w:color w:val="2F5496" w:themeColor="accent1" w:themeShade="BF"/>
    </w:rPr>
  </w:style>
  <w:style w:type="character" w:styleId="IntenseReference">
    <w:name w:val="Intense Reference"/>
    <w:basedOn w:val="DefaultParagraphFont"/>
    <w:uiPriority w:val="32"/>
    <w:qFormat/>
    <w:rsid w:val="00CF77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415922">
      <w:bodyDiv w:val="1"/>
      <w:marLeft w:val="0"/>
      <w:marRight w:val="0"/>
      <w:marTop w:val="0"/>
      <w:marBottom w:val="0"/>
      <w:divBdr>
        <w:top w:val="none" w:sz="0" w:space="0" w:color="auto"/>
        <w:left w:val="none" w:sz="0" w:space="0" w:color="auto"/>
        <w:bottom w:val="none" w:sz="0" w:space="0" w:color="auto"/>
        <w:right w:val="none" w:sz="0" w:space="0" w:color="auto"/>
      </w:divBdr>
      <w:divsChild>
        <w:div w:id="1091047733">
          <w:marLeft w:val="0"/>
          <w:marRight w:val="0"/>
          <w:marTop w:val="0"/>
          <w:marBottom w:val="0"/>
          <w:divBdr>
            <w:top w:val="none" w:sz="0" w:space="0" w:color="auto"/>
            <w:left w:val="none" w:sz="0" w:space="0" w:color="auto"/>
            <w:bottom w:val="none" w:sz="0" w:space="0" w:color="auto"/>
            <w:right w:val="none" w:sz="0" w:space="0" w:color="auto"/>
          </w:divBdr>
          <w:divsChild>
            <w:div w:id="10951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10604">
      <w:bodyDiv w:val="1"/>
      <w:marLeft w:val="0"/>
      <w:marRight w:val="0"/>
      <w:marTop w:val="0"/>
      <w:marBottom w:val="0"/>
      <w:divBdr>
        <w:top w:val="none" w:sz="0" w:space="0" w:color="auto"/>
        <w:left w:val="none" w:sz="0" w:space="0" w:color="auto"/>
        <w:bottom w:val="none" w:sz="0" w:space="0" w:color="auto"/>
        <w:right w:val="none" w:sz="0" w:space="0" w:color="auto"/>
      </w:divBdr>
      <w:divsChild>
        <w:div w:id="1573347429">
          <w:marLeft w:val="0"/>
          <w:marRight w:val="0"/>
          <w:marTop w:val="0"/>
          <w:marBottom w:val="0"/>
          <w:divBdr>
            <w:top w:val="none" w:sz="0" w:space="0" w:color="auto"/>
            <w:left w:val="none" w:sz="0" w:space="0" w:color="auto"/>
            <w:bottom w:val="none" w:sz="0" w:space="0" w:color="auto"/>
            <w:right w:val="none" w:sz="0" w:space="0" w:color="auto"/>
          </w:divBdr>
          <w:divsChild>
            <w:div w:id="13187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singh</dc:creator>
  <cp:keywords/>
  <dc:description/>
  <cp:lastModifiedBy>yuvraj singh</cp:lastModifiedBy>
  <cp:revision>1</cp:revision>
  <dcterms:created xsi:type="dcterms:W3CDTF">2025-07-07T17:21:00Z</dcterms:created>
  <dcterms:modified xsi:type="dcterms:W3CDTF">2025-07-07T17:21:00Z</dcterms:modified>
</cp:coreProperties>
</file>