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BE0EB" w14:textId="6397C643" w:rsidR="00114D4A" w:rsidRPr="00114D4A" w:rsidRDefault="00114D4A" w:rsidP="00071A35">
      <w:pPr>
        <w:jc w:val="center"/>
        <w:rPr>
          <w:b/>
          <w:bCs/>
          <w:sz w:val="32"/>
          <w:szCs w:val="32"/>
          <w:u w:val="single"/>
        </w:rPr>
      </w:pPr>
      <w:r w:rsidRPr="00114D4A">
        <w:rPr>
          <w:rFonts w:ascii="Segoe UI Emoji" w:hAnsi="Segoe UI Emoji" w:cs="Segoe UI Emoji"/>
          <w:b/>
          <w:bCs/>
          <w:sz w:val="32"/>
          <w:szCs w:val="32"/>
          <w:u w:val="single"/>
        </w:rPr>
        <w:t>🧠</w:t>
      </w:r>
      <w:r w:rsidRPr="00114D4A">
        <w:rPr>
          <w:b/>
          <w:bCs/>
          <w:sz w:val="32"/>
          <w:szCs w:val="32"/>
          <w:u w:val="single"/>
        </w:rPr>
        <w:t xml:space="preserve"> Customer Lifetime Value (LTV) Prediction Model</w:t>
      </w:r>
    </w:p>
    <w:p w14:paraId="132D544F" w14:textId="77777777" w:rsidR="00071A35" w:rsidRDefault="00114D4A" w:rsidP="00114D4A">
      <w:pPr>
        <w:rPr>
          <w:b/>
          <w:bCs/>
          <w:sz w:val="28"/>
          <w:szCs w:val="28"/>
        </w:rPr>
      </w:pPr>
      <w:r w:rsidRPr="00114D4A">
        <w:rPr>
          <w:b/>
          <w:bCs/>
          <w:sz w:val="28"/>
          <w:szCs w:val="28"/>
        </w:rPr>
        <w:t>Objective</w:t>
      </w:r>
      <w:r w:rsidR="00071A35">
        <w:rPr>
          <w:b/>
          <w:bCs/>
          <w:sz w:val="28"/>
          <w:szCs w:val="28"/>
        </w:rPr>
        <w:t xml:space="preserve">: </w:t>
      </w:r>
    </w:p>
    <w:p w14:paraId="7D4C0851" w14:textId="52B209C3" w:rsidR="001C6964" w:rsidRPr="00071A35" w:rsidRDefault="001C6964" w:rsidP="00114D4A">
      <w:pPr>
        <w:rPr>
          <w:b/>
          <w:bCs/>
          <w:sz w:val="28"/>
          <w:szCs w:val="28"/>
        </w:rPr>
      </w:pPr>
      <w:r w:rsidRPr="001C6964">
        <w:t xml:space="preserve">To develop a machine learning model that predicts the future lifetime value (LTV) of customers based on their past purchase </w:t>
      </w:r>
      <w:proofErr w:type="spellStart"/>
      <w:r w:rsidRPr="001C6964">
        <w:t>behavior</w:t>
      </w:r>
      <w:proofErr w:type="spellEnd"/>
      <w:r w:rsidRPr="001C6964">
        <w:t xml:space="preserve">. This aids in customer segmentation and enables more effective targeted marketing and resource allocation. </w:t>
      </w:r>
    </w:p>
    <w:p w14:paraId="1452B764" w14:textId="72929ADD" w:rsidR="00114D4A" w:rsidRPr="001C6964" w:rsidRDefault="00114D4A" w:rsidP="00114D4A">
      <w:r w:rsidRPr="00114D4A">
        <w:rPr>
          <w:b/>
          <w:bCs/>
          <w:sz w:val="28"/>
          <w:szCs w:val="28"/>
        </w:rPr>
        <w:t>Tools Used</w:t>
      </w:r>
    </w:p>
    <w:p w14:paraId="44522A5B" w14:textId="77777777" w:rsidR="00114D4A" w:rsidRDefault="00114D4A" w:rsidP="00114D4A">
      <w:r>
        <w:t>- Python: For data analysis, model building, and evaluation</w:t>
      </w:r>
    </w:p>
    <w:p w14:paraId="1F2FB349" w14:textId="77777777" w:rsidR="00114D4A" w:rsidRDefault="00114D4A" w:rsidP="00114D4A">
      <w:r>
        <w:t xml:space="preserve">- Libraries: pandas, </w:t>
      </w:r>
      <w:proofErr w:type="spellStart"/>
      <w:r>
        <w:t>sklearn</w:t>
      </w:r>
      <w:proofErr w:type="spellEnd"/>
      <w:r>
        <w:t xml:space="preserve">, </w:t>
      </w:r>
      <w:proofErr w:type="spellStart"/>
      <w:r>
        <w:t>xgboost</w:t>
      </w:r>
      <w:proofErr w:type="spellEnd"/>
      <w:r>
        <w:t>, matplotlib, seaborn</w:t>
      </w:r>
    </w:p>
    <w:p w14:paraId="03FDC347" w14:textId="77777777" w:rsidR="00114D4A" w:rsidRDefault="00114D4A" w:rsidP="00114D4A">
      <w:r>
        <w:t>- Excel: For preliminary data inspection and reporting</w:t>
      </w:r>
    </w:p>
    <w:p w14:paraId="11C221E6" w14:textId="4846D6B0" w:rsidR="001C6964" w:rsidRPr="001C6964" w:rsidRDefault="001C6964" w:rsidP="001C6964">
      <w:pPr>
        <w:rPr>
          <w:b/>
          <w:bCs/>
          <w:sz w:val="28"/>
          <w:szCs w:val="28"/>
        </w:rPr>
      </w:pPr>
      <w:r w:rsidRPr="001C6964">
        <w:rPr>
          <w:b/>
          <w:bCs/>
          <w:sz w:val="28"/>
          <w:szCs w:val="28"/>
        </w:rPr>
        <w:t>Methodology</w:t>
      </w:r>
    </w:p>
    <w:p w14:paraId="616F2924" w14:textId="5A1F6B0A" w:rsidR="001C6964" w:rsidRPr="00071A35" w:rsidRDefault="001C6964" w:rsidP="001C6964">
      <w:pPr>
        <w:rPr>
          <w:b/>
          <w:bCs/>
        </w:rPr>
      </w:pPr>
      <w:r w:rsidRPr="00071A35">
        <w:rPr>
          <w:b/>
          <w:bCs/>
        </w:rPr>
        <w:t>A. Data Collection &amp; Preparation:</w:t>
      </w:r>
    </w:p>
    <w:p w14:paraId="51C11B50" w14:textId="025A3F5F" w:rsidR="001C6964" w:rsidRPr="001C6964" w:rsidRDefault="001C6964" w:rsidP="001C6964">
      <w:r w:rsidRPr="001C6964">
        <w:t>Transaction-level data with Customer ID, Order ID, Order Date, and Order Value.</w:t>
      </w:r>
    </w:p>
    <w:p w14:paraId="0C498C3E" w14:textId="5B3DBFBB" w:rsidR="001C6964" w:rsidRPr="001C6964" w:rsidRDefault="001C6964" w:rsidP="001C6964">
      <w:r w:rsidRPr="001C6964">
        <w:t>Cleaned data by removing duplicates and filtering out invalid entries.</w:t>
      </w:r>
    </w:p>
    <w:p w14:paraId="1DE42C23" w14:textId="6AF146D2" w:rsidR="001C6964" w:rsidRPr="001C6964" w:rsidRDefault="001C6964" w:rsidP="001C6964">
      <w:r w:rsidRPr="001C6964">
        <w:t>Converted date columns to datetime format for accurate temporal analysis.</w:t>
      </w:r>
    </w:p>
    <w:p w14:paraId="17BA65DC" w14:textId="4536C79F" w:rsidR="001C6964" w:rsidRPr="00071A35" w:rsidRDefault="001C6964" w:rsidP="001C6964">
      <w:pPr>
        <w:rPr>
          <w:b/>
          <w:bCs/>
        </w:rPr>
      </w:pPr>
      <w:r w:rsidRPr="00071A35">
        <w:rPr>
          <w:b/>
          <w:bCs/>
        </w:rPr>
        <w:t>B. Feature Engineering:</w:t>
      </w:r>
    </w:p>
    <w:p w14:paraId="5A55EE5B" w14:textId="6194F6CD" w:rsidR="001C6964" w:rsidRPr="001C6964" w:rsidRDefault="001C6964" w:rsidP="001C6964">
      <w:r w:rsidRPr="001C6964">
        <w:t>Generated customer-level features including:</w:t>
      </w:r>
    </w:p>
    <w:p w14:paraId="54443DA1" w14:textId="2ACD00B9" w:rsidR="001C6964" w:rsidRPr="001C6964" w:rsidRDefault="001C6964" w:rsidP="001C6964">
      <w:r w:rsidRPr="001C6964">
        <w:t>Recency: Time since last purchase.</w:t>
      </w:r>
    </w:p>
    <w:p w14:paraId="0288FBF5" w14:textId="15A1826A" w:rsidR="001C6964" w:rsidRPr="001C6964" w:rsidRDefault="001C6964" w:rsidP="001C6964">
      <w:r w:rsidRPr="001C6964">
        <w:t>Frequency: Number of purchases per customer.</w:t>
      </w:r>
    </w:p>
    <w:p w14:paraId="37686150" w14:textId="7014E1BD" w:rsidR="001C6964" w:rsidRPr="001C6964" w:rsidRDefault="001C6964" w:rsidP="001C6964">
      <w:r w:rsidRPr="001C6964">
        <w:t>Monetary: Total amount spent.</w:t>
      </w:r>
    </w:p>
    <w:p w14:paraId="122E5ABB" w14:textId="6C250991" w:rsidR="001C6964" w:rsidRPr="001C6964" w:rsidRDefault="001C6964" w:rsidP="001C6964">
      <w:r w:rsidRPr="001C6964">
        <w:t>AOV (Average Order Value) = Monetary / Frequency.</w:t>
      </w:r>
    </w:p>
    <w:p w14:paraId="175B7BBF" w14:textId="77777777" w:rsidR="001C6964" w:rsidRPr="001C6964" w:rsidRDefault="001C6964" w:rsidP="001C6964">
      <w:r w:rsidRPr="001C6964">
        <w:t>Tenure: Time between first and last purchase.</w:t>
      </w:r>
    </w:p>
    <w:p w14:paraId="7967A8DA" w14:textId="77777777" w:rsidR="001C6964" w:rsidRPr="00071A35" w:rsidRDefault="001C6964" w:rsidP="001C6964">
      <w:pPr>
        <w:rPr>
          <w:b/>
          <w:bCs/>
        </w:rPr>
      </w:pPr>
      <w:r w:rsidRPr="00071A35">
        <w:rPr>
          <w:b/>
          <w:bCs/>
        </w:rPr>
        <w:t xml:space="preserve">C. </w:t>
      </w:r>
      <w:proofErr w:type="spellStart"/>
      <w:r w:rsidRPr="00071A35">
        <w:rPr>
          <w:b/>
          <w:bCs/>
        </w:rPr>
        <w:t>Modeling</w:t>
      </w:r>
      <w:proofErr w:type="spellEnd"/>
      <w:r w:rsidRPr="00071A35">
        <w:rPr>
          <w:b/>
          <w:bCs/>
        </w:rPr>
        <w:t xml:space="preserve"> Approach:</w:t>
      </w:r>
    </w:p>
    <w:p w14:paraId="0441570C" w14:textId="63ECEDE5" w:rsidR="001C6964" w:rsidRPr="001C6964" w:rsidRDefault="001C6964" w:rsidP="001C6964">
      <w:r w:rsidRPr="001C6964">
        <w:t>Target: Predicted Customer LTV (Total expected spend in next 6 months).</w:t>
      </w:r>
    </w:p>
    <w:p w14:paraId="1212E998" w14:textId="136F4B87" w:rsidR="001C6964" w:rsidRPr="001C6964" w:rsidRDefault="001C6964" w:rsidP="001C6964">
      <w:r w:rsidRPr="001C6964">
        <w:t xml:space="preserve">Algorithm: </w:t>
      </w:r>
      <w:proofErr w:type="spellStart"/>
      <w:r w:rsidRPr="001C6964">
        <w:t>XGBoost</w:t>
      </w:r>
      <w:proofErr w:type="spellEnd"/>
      <w:r w:rsidRPr="001C6964">
        <w:t xml:space="preserve"> Regressor (chosen for its accuracy and feature importance analysis).</w:t>
      </w:r>
    </w:p>
    <w:p w14:paraId="378F1226" w14:textId="2FB12BA6" w:rsidR="001C6964" w:rsidRPr="001C6964" w:rsidRDefault="001C6964" w:rsidP="001C6964">
      <w:r w:rsidRPr="001C6964">
        <w:t>Data split into training and test sets.</w:t>
      </w:r>
    </w:p>
    <w:p w14:paraId="5EDE2FB7" w14:textId="3AE43C39" w:rsidR="001C6964" w:rsidRPr="001C6964" w:rsidRDefault="001C6964" w:rsidP="001C6964">
      <w:r w:rsidRPr="001C6964">
        <w:t>Evaluation using:</w:t>
      </w:r>
    </w:p>
    <w:p w14:paraId="0C860AF6" w14:textId="60E72408" w:rsidR="001C6964" w:rsidRPr="001C6964" w:rsidRDefault="001C6964" w:rsidP="001C6964">
      <w:r w:rsidRPr="001C6964">
        <w:t>MAE (Mean Absolute Error)</w:t>
      </w:r>
    </w:p>
    <w:p w14:paraId="162A31A8" w14:textId="1EB5F30F" w:rsidR="001C6964" w:rsidRPr="001C6964" w:rsidRDefault="001C6964" w:rsidP="001C6964">
      <w:r w:rsidRPr="001C6964">
        <w:t>RMSE (Root Mean Squared Error)</w:t>
      </w:r>
    </w:p>
    <w:p w14:paraId="4D16B2E8" w14:textId="1F3FE7D9" w:rsidR="001C6964" w:rsidRPr="001C6964" w:rsidRDefault="001C6964" w:rsidP="001C6964">
      <w:r w:rsidRPr="001C6964">
        <w:lastRenderedPageBreak/>
        <w:t>Visual inspection via true vs. predicted scatter plot.</w:t>
      </w:r>
    </w:p>
    <w:p w14:paraId="2491AD7A" w14:textId="453A3C79" w:rsidR="001C6964" w:rsidRPr="00071A35" w:rsidRDefault="001C6964" w:rsidP="001C6964">
      <w:pPr>
        <w:rPr>
          <w:b/>
          <w:bCs/>
        </w:rPr>
      </w:pPr>
      <w:r w:rsidRPr="00071A35">
        <w:rPr>
          <w:b/>
          <w:bCs/>
        </w:rPr>
        <w:t>D. Customer Segmentation:</w:t>
      </w:r>
    </w:p>
    <w:p w14:paraId="67970773" w14:textId="662EC65F" w:rsidR="001C6964" w:rsidRPr="001C6964" w:rsidRDefault="001C6964" w:rsidP="001C6964">
      <w:r w:rsidRPr="001C6964">
        <w:t>Predicted LTV values were binned into three groups:</w:t>
      </w:r>
    </w:p>
    <w:p w14:paraId="7BB31646" w14:textId="2B7D113D" w:rsidR="001C6964" w:rsidRPr="001C6964" w:rsidRDefault="001C6964" w:rsidP="001C6964">
      <w:r w:rsidRPr="001C6964">
        <w:t>High Value Customers</w:t>
      </w:r>
    </w:p>
    <w:p w14:paraId="2E441C8D" w14:textId="780B2C1F" w:rsidR="001C6964" w:rsidRPr="001C6964" w:rsidRDefault="001C6964" w:rsidP="001C6964">
      <w:r w:rsidRPr="001C6964">
        <w:t>Mid Value Customers</w:t>
      </w:r>
    </w:p>
    <w:p w14:paraId="2989D721" w14:textId="71AE4027" w:rsidR="001C6964" w:rsidRPr="00071A35" w:rsidRDefault="001C6964" w:rsidP="001C6964">
      <w:r w:rsidRPr="001C6964">
        <w:t>Low Value Customers</w:t>
      </w:r>
    </w:p>
    <w:p w14:paraId="5EA325B8" w14:textId="7483FCE9" w:rsidR="001C6964" w:rsidRPr="001C6964" w:rsidRDefault="001C6964" w:rsidP="001C6964">
      <w:pPr>
        <w:rPr>
          <w:b/>
          <w:bCs/>
          <w:sz w:val="28"/>
          <w:szCs w:val="28"/>
        </w:rPr>
      </w:pPr>
      <w:r w:rsidRPr="001C6964">
        <w:rPr>
          <w:b/>
          <w:bCs/>
          <w:sz w:val="28"/>
          <w:szCs w:val="28"/>
        </w:rPr>
        <w:t>Results</w:t>
      </w:r>
    </w:p>
    <w:p w14:paraId="5926DC1E" w14:textId="53711928" w:rsidR="001C6964" w:rsidRPr="001C6964" w:rsidRDefault="001C6964" w:rsidP="001C6964">
      <w:r w:rsidRPr="001C6964">
        <w:t>The model achieved a reasonable MAE and RMSE on the test set.</w:t>
      </w:r>
    </w:p>
    <w:p w14:paraId="59914004" w14:textId="34DF068C" w:rsidR="001C6964" w:rsidRPr="001C6964" w:rsidRDefault="001C6964" w:rsidP="001C6964">
      <w:r w:rsidRPr="001C6964">
        <w:t>Key features influencing LTV: Frequency, Recency, and Monetary value.</w:t>
      </w:r>
    </w:p>
    <w:p w14:paraId="06D22175" w14:textId="44E00D95" w:rsidR="001C6964" w:rsidRPr="00071A35" w:rsidRDefault="001C6964" w:rsidP="001C6964">
      <w:r w:rsidRPr="001C6964">
        <w:t>Clear segmentation revealed where the company should focus marketing efforts.</w:t>
      </w:r>
    </w:p>
    <w:p w14:paraId="4EB2A16C" w14:textId="7E2A5DE8" w:rsidR="001C6964" w:rsidRPr="001C6964" w:rsidRDefault="001C6964" w:rsidP="001C6964">
      <w:pPr>
        <w:rPr>
          <w:b/>
          <w:bCs/>
          <w:sz w:val="28"/>
          <w:szCs w:val="28"/>
        </w:rPr>
      </w:pPr>
      <w:r w:rsidRPr="001C6964">
        <w:rPr>
          <w:b/>
          <w:bCs/>
          <w:sz w:val="28"/>
          <w:szCs w:val="28"/>
        </w:rPr>
        <w:t>Business Impact</w:t>
      </w:r>
    </w:p>
    <w:p w14:paraId="0C6E8B54" w14:textId="0B58EAB4" w:rsidR="001C6964" w:rsidRPr="001C6964" w:rsidRDefault="001C6964" w:rsidP="001C6964">
      <w:r w:rsidRPr="001C6964">
        <w:t>Helps marketing teams focus on high-LTV customers for promotions.</w:t>
      </w:r>
    </w:p>
    <w:p w14:paraId="4BE14492" w14:textId="6D30A4AC" w:rsidR="001C6964" w:rsidRPr="001C6964" w:rsidRDefault="001C6964" w:rsidP="001C6964">
      <w:r w:rsidRPr="001C6964">
        <w:t>Optimizes marketing budget by reducing waste on low-value leads.</w:t>
      </w:r>
    </w:p>
    <w:p w14:paraId="4068F520" w14:textId="6275D8E1" w:rsidR="00D60131" w:rsidRDefault="001C6964" w:rsidP="001C6964">
      <w:r w:rsidRPr="001C6964">
        <w:t>Offers potential for automation in CRM tools using this model</w:t>
      </w:r>
    </w:p>
    <w:p w14:paraId="20250382" w14:textId="77777777" w:rsidR="00D60131" w:rsidRPr="00D60131" w:rsidRDefault="00D60131" w:rsidP="001C6964">
      <w:pPr>
        <w:rPr>
          <w:b/>
          <w:bCs/>
          <w:sz w:val="28"/>
          <w:szCs w:val="28"/>
        </w:rPr>
      </w:pPr>
      <w:r w:rsidRPr="00D60131">
        <w:rPr>
          <w:b/>
          <w:bCs/>
          <w:sz w:val="28"/>
          <w:szCs w:val="28"/>
        </w:rPr>
        <w:t xml:space="preserve">Conclusion </w:t>
      </w:r>
    </w:p>
    <w:p w14:paraId="6C5DF4D3" w14:textId="77777777" w:rsidR="00D60131" w:rsidRDefault="00D60131" w:rsidP="001C6964">
      <w:proofErr w:type="spellStart"/>
      <w:r w:rsidRPr="00D60131">
        <w:t>TheCustomerLifetime</w:t>
      </w:r>
      <w:proofErr w:type="spellEnd"/>
      <w:r w:rsidRPr="00D60131">
        <w:t xml:space="preserve"> Value (LTV) prediction model successfully leveraged historical purchase </w:t>
      </w:r>
      <w:proofErr w:type="spellStart"/>
      <w:r w:rsidRPr="00D60131">
        <w:t>behavior</w:t>
      </w:r>
      <w:proofErr w:type="spellEnd"/>
      <w:r w:rsidRPr="00D60131">
        <w:t xml:space="preserve"> to forecast future customer value using advanced regression techniques. By engineering key features such as frequency, recency, and average order value, the model was able to capture purchasing patterns that strongly correlate with future spend. </w:t>
      </w:r>
      <w:proofErr w:type="spellStart"/>
      <w:r w:rsidRPr="00D60131">
        <w:t>TheXGBoost</w:t>
      </w:r>
      <w:proofErr w:type="spellEnd"/>
      <w:r w:rsidRPr="00D60131">
        <w:t xml:space="preserve"> regression model performed well, providing reasonably accurate predictions validated using MAE and RMSE metrics. Further, the segmentation of customers based on predicted LTV offers actionable insights for the business, enabling smarter, data-driven marketing strategies. </w:t>
      </w:r>
    </w:p>
    <w:p w14:paraId="7048C362" w14:textId="327C79EB" w:rsidR="00D60131" w:rsidRDefault="00D60131" w:rsidP="001C6964">
      <w:r w:rsidRPr="00D60131">
        <w:t>This model equips the business with the ability to:</w:t>
      </w:r>
    </w:p>
    <w:p w14:paraId="16B754CB" w14:textId="77777777" w:rsidR="00D60131" w:rsidRDefault="00D60131" w:rsidP="001C6964">
      <w:r w:rsidRPr="00D60131">
        <w:t>- Prioritize high-value customers for retention campaigns</w:t>
      </w:r>
    </w:p>
    <w:p w14:paraId="3A23A0D4" w14:textId="77777777" w:rsidR="00D60131" w:rsidRDefault="00D60131" w:rsidP="001C6964">
      <w:r w:rsidRPr="00D60131">
        <w:t>- Re-engage medium-value customers with targeted offers</w:t>
      </w:r>
    </w:p>
    <w:p w14:paraId="6DDB5EA0" w14:textId="77777777" w:rsidR="00D60131" w:rsidRDefault="00D60131" w:rsidP="001C6964">
      <w:r w:rsidRPr="00D60131">
        <w:t xml:space="preserve">- Minimize spend on low-value customers, optimizing marketing ROI </w:t>
      </w:r>
    </w:p>
    <w:p w14:paraId="6A126C1B" w14:textId="13CA00DC" w:rsidR="00D60131" w:rsidRPr="001C6964" w:rsidRDefault="00D60131" w:rsidP="001C6964">
      <w:r w:rsidRPr="00D60131">
        <w:t xml:space="preserve">With minor extensions, such as incorporating demographic or </w:t>
      </w:r>
      <w:proofErr w:type="spellStart"/>
      <w:r w:rsidRPr="00D60131">
        <w:t>behavioral</w:t>
      </w:r>
      <w:proofErr w:type="spellEnd"/>
      <w:r w:rsidRPr="00D60131">
        <w:t xml:space="preserve"> data, this LTV framework can evolve into a powerful, production-ready tool for customer relationship management and long-term strategic planning</w:t>
      </w:r>
      <w:r>
        <w:t>.</w:t>
      </w:r>
    </w:p>
    <w:sectPr w:rsidR="00D60131" w:rsidRPr="001C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4A"/>
    <w:rsid w:val="00071A35"/>
    <w:rsid w:val="00114D4A"/>
    <w:rsid w:val="001C6964"/>
    <w:rsid w:val="00BB1D39"/>
    <w:rsid w:val="00D60131"/>
    <w:rsid w:val="00E07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8DD8"/>
  <w15:chartTrackingRefBased/>
  <w15:docId w15:val="{B5CB27BF-F654-4732-B328-CD3A7680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D4A"/>
    <w:rPr>
      <w:rFonts w:eastAsiaTheme="majorEastAsia" w:cstheme="majorBidi"/>
      <w:color w:val="272727" w:themeColor="text1" w:themeTint="D8"/>
    </w:rPr>
  </w:style>
  <w:style w:type="paragraph" w:styleId="Title">
    <w:name w:val="Title"/>
    <w:basedOn w:val="Normal"/>
    <w:next w:val="Normal"/>
    <w:link w:val="TitleChar"/>
    <w:uiPriority w:val="10"/>
    <w:qFormat/>
    <w:rsid w:val="00114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D4A"/>
    <w:pPr>
      <w:spacing w:before="160"/>
      <w:jc w:val="center"/>
    </w:pPr>
    <w:rPr>
      <w:i/>
      <w:iCs/>
      <w:color w:val="404040" w:themeColor="text1" w:themeTint="BF"/>
    </w:rPr>
  </w:style>
  <w:style w:type="character" w:customStyle="1" w:styleId="QuoteChar">
    <w:name w:val="Quote Char"/>
    <w:basedOn w:val="DefaultParagraphFont"/>
    <w:link w:val="Quote"/>
    <w:uiPriority w:val="29"/>
    <w:rsid w:val="00114D4A"/>
    <w:rPr>
      <w:i/>
      <w:iCs/>
      <w:color w:val="404040" w:themeColor="text1" w:themeTint="BF"/>
    </w:rPr>
  </w:style>
  <w:style w:type="paragraph" w:styleId="ListParagraph">
    <w:name w:val="List Paragraph"/>
    <w:basedOn w:val="Normal"/>
    <w:uiPriority w:val="34"/>
    <w:qFormat/>
    <w:rsid w:val="00114D4A"/>
    <w:pPr>
      <w:ind w:left="720"/>
      <w:contextualSpacing/>
    </w:pPr>
  </w:style>
  <w:style w:type="character" w:styleId="IntenseEmphasis">
    <w:name w:val="Intense Emphasis"/>
    <w:basedOn w:val="DefaultParagraphFont"/>
    <w:uiPriority w:val="21"/>
    <w:qFormat/>
    <w:rsid w:val="00114D4A"/>
    <w:rPr>
      <w:i/>
      <w:iCs/>
      <w:color w:val="2F5496" w:themeColor="accent1" w:themeShade="BF"/>
    </w:rPr>
  </w:style>
  <w:style w:type="paragraph" w:styleId="IntenseQuote">
    <w:name w:val="Intense Quote"/>
    <w:basedOn w:val="Normal"/>
    <w:next w:val="Normal"/>
    <w:link w:val="IntenseQuoteChar"/>
    <w:uiPriority w:val="30"/>
    <w:qFormat/>
    <w:rsid w:val="00114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D4A"/>
    <w:rPr>
      <w:i/>
      <w:iCs/>
      <w:color w:val="2F5496" w:themeColor="accent1" w:themeShade="BF"/>
    </w:rPr>
  </w:style>
  <w:style w:type="character" w:styleId="IntenseReference">
    <w:name w:val="Intense Reference"/>
    <w:basedOn w:val="DefaultParagraphFont"/>
    <w:uiPriority w:val="32"/>
    <w:qFormat/>
    <w:rsid w:val="00114D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0665">
      <w:bodyDiv w:val="1"/>
      <w:marLeft w:val="0"/>
      <w:marRight w:val="0"/>
      <w:marTop w:val="0"/>
      <w:marBottom w:val="0"/>
      <w:divBdr>
        <w:top w:val="none" w:sz="0" w:space="0" w:color="auto"/>
        <w:left w:val="none" w:sz="0" w:space="0" w:color="auto"/>
        <w:bottom w:val="none" w:sz="0" w:space="0" w:color="auto"/>
        <w:right w:val="none" w:sz="0" w:space="0" w:color="auto"/>
      </w:divBdr>
    </w:div>
    <w:div w:id="703867857">
      <w:bodyDiv w:val="1"/>
      <w:marLeft w:val="0"/>
      <w:marRight w:val="0"/>
      <w:marTop w:val="0"/>
      <w:marBottom w:val="0"/>
      <w:divBdr>
        <w:top w:val="none" w:sz="0" w:space="0" w:color="auto"/>
        <w:left w:val="none" w:sz="0" w:space="0" w:color="auto"/>
        <w:bottom w:val="none" w:sz="0" w:space="0" w:color="auto"/>
        <w:right w:val="none" w:sz="0" w:space="0" w:color="auto"/>
      </w:divBdr>
      <w:divsChild>
        <w:div w:id="315964094">
          <w:marLeft w:val="0"/>
          <w:marRight w:val="0"/>
          <w:marTop w:val="0"/>
          <w:marBottom w:val="0"/>
          <w:divBdr>
            <w:top w:val="none" w:sz="0" w:space="0" w:color="auto"/>
            <w:left w:val="none" w:sz="0" w:space="0" w:color="auto"/>
            <w:bottom w:val="none" w:sz="0" w:space="0" w:color="auto"/>
            <w:right w:val="none" w:sz="0" w:space="0" w:color="auto"/>
          </w:divBdr>
        </w:div>
      </w:divsChild>
    </w:div>
    <w:div w:id="714934199">
      <w:bodyDiv w:val="1"/>
      <w:marLeft w:val="0"/>
      <w:marRight w:val="0"/>
      <w:marTop w:val="0"/>
      <w:marBottom w:val="0"/>
      <w:divBdr>
        <w:top w:val="none" w:sz="0" w:space="0" w:color="auto"/>
        <w:left w:val="none" w:sz="0" w:space="0" w:color="auto"/>
        <w:bottom w:val="none" w:sz="0" w:space="0" w:color="auto"/>
        <w:right w:val="none" w:sz="0" w:space="0" w:color="auto"/>
      </w:divBdr>
    </w:div>
    <w:div w:id="765200378">
      <w:bodyDiv w:val="1"/>
      <w:marLeft w:val="0"/>
      <w:marRight w:val="0"/>
      <w:marTop w:val="0"/>
      <w:marBottom w:val="0"/>
      <w:divBdr>
        <w:top w:val="none" w:sz="0" w:space="0" w:color="auto"/>
        <w:left w:val="none" w:sz="0" w:space="0" w:color="auto"/>
        <w:bottom w:val="none" w:sz="0" w:space="0" w:color="auto"/>
        <w:right w:val="none" w:sz="0" w:space="0" w:color="auto"/>
      </w:divBdr>
    </w:div>
    <w:div w:id="1145507689">
      <w:bodyDiv w:val="1"/>
      <w:marLeft w:val="0"/>
      <w:marRight w:val="0"/>
      <w:marTop w:val="0"/>
      <w:marBottom w:val="0"/>
      <w:divBdr>
        <w:top w:val="none" w:sz="0" w:space="0" w:color="auto"/>
        <w:left w:val="none" w:sz="0" w:space="0" w:color="auto"/>
        <w:bottom w:val="none" w:sz="0" w:space="0" w:color="auto"/>
        <w:right w:val="none" w:sz="0" w:space="0" w:color="auto"/>
      </w:divBdr>
    </w:div>
    <w:div w:id="1607076500">
      <w:bodyDiv w:val="1"/>
      <w:marLeft w:val="0"/>
      <w:marRight w:val="0"/>
      <w:marTop w:val="0"/>
      <w:marBottom w:val="0"/>
      <w:divBdr>
        <w:top w:val="none" w:sz="0" w:space="0" w:color="auto"/>
        <w:left w:val="none" w:sz="0" w:space="0" w:color="auto"/>
        <w:bottom w:val="none" w:sz="0" w:space="0" w:color="auto"/>
        <w:right w:val="none" w:sz="0" w:space="0" w:color="auto"/>
      </w:divBdr>
    </w:div>
    <w:div w:id="1699043029">
      <w:bodyDiv w:val="1"/>
      <w:marLeft w:val="0"/>
      <w:marRight w:val="0"/>
      <w:marTop w:val="0"/>
      <w:marBottom w:val="0"/>
      <w:divBdr>
        <w:top w:val="none" w:sz="0" w:space="0" w:color="auto"/>
        <w:left w:val="none" w:sz="0" w:space="0" w:color="auto"/>
        <w:bottom w:val="none" w:sz="0" w:space="0" w:color="auto"/>
        <w:right w:val="none" w:sz="0" w:space="0" w:color="auto"/>
      </w:divBdr>
      <w:divsChild>
        <w:div w:id="1186214381">
          <w:marLeft w:val="0"/>
          <w:marRight w:val="0"/>
          <w:marTop w:val="0"/>
          <w:marBottom w:val="0"/>
          <w:divBdr>
            <w:top w:val="none" w:sz="0" w:space="0" w:color="auto"/>
            <w:left w:val="none" w:sz="0" w:space="0" w:color="auto"/>
            <w:bottom w:val="none" w:sz="0" w:space="0" w:color="auto"/>
            <w:right w:val="none" w:sz="0" w:space="0" w:color="auto"/>
          </w:divBdr>
        </w:div>
      </w:divsChild>
    </w:div>
    <w:div w:id="2060396071">
      <w:bodyDiv w:val="1"/>
      <w:marLeft w:val="0"/>
      <w:marRight w:val="0"/>
      <w:marTop w:val="0"/>
      <w:marBottom w:val="0"/>
      <w:divBdr>
        <w:top w:val="none" w:sz="0" w:space="0" w:color="auto"/>
        <w:left w:val="none" w:sz="0" w:space="0" w:color="auto"/>
        <w:bottom w:val="none" w:sz="0" w:space="0" w:color="auto"/>
        <w:right w:val="none" w:sz="0" w:space="0" w:color="auto"/>
      </w:divBdr>
      <w:divsChild>
        <w:div w:id="1200320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shelke</dc:creator>
  <cp:keywords/>
  <dc:description/>
  <cp:lastModifiedBy>siddhant shelke</cp:lastModifiedBy>
  <cp:revision>2</cp:revision>
  <dcterms:created xsi:type="dcterms:W3CDTF">2025-07-24T14:57:00Z</dcterms:created>
  <dcterms:modified xsi:type="dcterms:W3CDTF">2025-07-25T08:43:00Z</dcterms:modified>
</cp:coreProperties>
</file>