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"/>
        <w:gridCol w:w="2368"/>
        <w:gridCol w:w="5875"/>
      </w:tblGrid>
      <w:tr w:rsidR="00577D1D" w:rsidRPr="00577D1D" w14:paraId="16ACAAD6" w14:textId="77777777" w:rsidTr="00577D1D">
        <w:trPr>
          <w:trHeight w:val="405"/>
        </w:trPr>
        <w:tc>
          <w:tcPr>
            <w:tcW w:w="12420" w:type="dxa"/>
            <w:gridSpan w:val="3"/>
            <w:noWrap/>
            <w:hideMark/>
          </w:tcPr>
          <w:p w14:paraId="78EC274D" w14:textId="4DED2999" w:rsidR="00577D1D" w:rsidRPr="00577D1D" w:rsidRDefault="00577D1D" w:rsidP="00577D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Products</w:t>
            </w:r>
          </w:p>
        </w:tc>
      </w:tr>
      <w:tr w:rsidR="00577D1D" w:rsidRPr="00577D1D" w14:paraId="04F18AB9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7922A2F0" w14:textId="77777777" w:rsidR="00577D1D" w:rsidRPr="00577D1D" w:rsidRDefault="00577D1D" w:rsidP="00577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 NO</w:t>
            </w:r>
          </w:p>
        </w:tc>
        <w:tc>
          <w:tcPr>
            <w:tcW w:w="3244" w:type="dxa"/>
            <w:noWrap/>
            <w:hideMark/>
          </w:tcPr>
          <w:p w14:paraId="40D1D12A" w14:textId="77777777" w:rsidR="00577D1D" w:rsidRPr="00577D1D" w:rsidRDefault="00577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BRAND NAME</w:t>
            </w:r>
          </w:p>
        </w:tc>
        <w:tc>
          <w:tcPr>
            <w:tcW w:w="8177" w:type="dxa"/>
            <w:noWrap/>
            <w:hideMark/>
          </w:tcPr>
          <w:p w14:paraId="4C521B63" w14:textId="77777777" w:rsidR="00577D1D" w:rsidRPr="00577D1D" w:rsidRDefault="00577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TECHNICAL NAME</w:t>
            </w:r>
          </w:p>
        </w:tc>
      </w:tr>
      <w:tr w:rsidR="00577D1D" w:rsidRPr="00577D1D" w14:paraId="217CF73C" w14:textId="77777777" w:rsidTr="00577D1D">
        <w:trPr>
          <w:trHeight w:val="405"/>
        </w:trPr>
        <w:tc>
          <w:tcPr>
            <w:tcW w:w="12420" w:type="dxa"/>
            <w:gridSpan w:val="3"/>
            <w:noWrap/>
            <w:hideMark/>
          </w:tcPr>
          <w:p w14:paraId="416381F2" w14:textId="77777777" w:rsidR="00577D1D" w:rsidRPr="00577D1D" w:rsidRDefault="00577D1D" w:rsidP="00577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INSECTICIDES</w:t>
            </w:r>
          </w:p>
        </w:tc>
      </w:tr>
      <w:tr w:rsidR="00577D1D" w:rsidRPr="00577D1D" w14:paraId="595922EC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522575DD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4" w:type="dxa"/>
            <w:noWrap/>
            <w:hideMark/>
          </w:tcPr>
          <w:p w14:paraId="02277A8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HOTSTAR GOLD</w:t>
            </w:r>
          </w:p>
        </w:tc>
        <w:tc>
          <w:tcPr>
            <w:tcW w:w="8177" w:type="dxa"/>
            <w:noWrap/>
            <w:hideMark/>
          </w:tcPr>
          <w:p w14:paraId="3F952FD7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Acephate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50% + </w:t>
            </w: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Imidaclopid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1.8%SP </w:t>
            </w:r>
          </w:p>
        </w:tc>
      </w:tr>
      <w:tr w:rsidR="00577D1D" w:rsidRPr="00577D1D" w14:paraId="78C64D8D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4B9DA415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44" w:type="dxa"/>
            <w:noWrap/>
            <w:hideMark/>
          </w:tcPr>
          <w:p w14:paraId="79AC8621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MEGA STAR</w:t>
            </w:r>
          </w:p>
        </w:tc>
        <w:tc>
          <w:tcPr>
            <w:tcW w:w="8177" w:type="dxa"/>
            <w:noWrap/>
            <w:hideMark/>
          </w:tcPr>
          <w:p w14:paraId="6AA28B49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Profenofos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40% + Cypermethrin 4% EC</w:t>
            </w:r>
          </w:p>
        </w:tc>
      </w:tr>
      <w:tr w:rsidR="00577D1D" w:rsidRPr="00577D1D" w14:paraId="4AF62740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A9A18D9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44" w:type="dxa"/>
            <w:noWrap/>
            <w:hideMark/>
          </w:tcPr>
          <w:p w14:paraId="34B83C23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MEGA POWER</w:t>
            </w:r>
          </w:p>
        </w:tc>
        <w:tc>
          <w:tcPr>
            <w:tcW w:w="8177" w:type="dxa"/>
            <w:noWrap/>
            <w:hideMark/>
          </w:tcPr>
          <w:p w14:paraId="1AE7D57F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Bifenthrin 10% E.C.</w:t>
            </w:r>
          </w:p>
        </w:tc>
      </w:tr>
      <w:tr w:rsidR="00577D1D" w:rsidRPr="00577D1D" w14:paraId="201C4C6C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04CB257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44" w:type="dxa"/>
            <w:noWrap/>
            <w:hideMark/>
          </w:tcPr>
          <w:p w14:paraId="7962A99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KRUSHERR EXTRAA</w:t>
            </w:r>
          </w:p>
        </w:tc>
        <w:tc>
          <w:tcPr>
            <w:tcW w:w="8177" w:type="dxa"/>
            <w:noWrap/>
            <w:hideMark/>
          </w:tcPr>
          <w:p w14:paraId="5911EF7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Lamda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-Cyhalothrin 5% EC</w:t>
            </w:r>
          </w:p>
        </w:tc>
      </w:tr>
      <w:tr w:rsidR="00577D1D" w:rsidRPr="00577D1D" w14:paraId="41584110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78AC9ACE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44" w:type="dxa"/>
            <w:noWrap/>
            <w:hideMark/>
          </w:tcPr>
          <w:p w14:paraId="10BBCD4C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ASTHRA</w:t>
            </w:r>
          </w:p>
        </w:tc>
        <w:tc>
          <w:tcPr>
            <w:tcW w:w="8177" w:type="dxa"/>
            <w:noWrap/>
            <w:hideMark/>
          </w:tcPr>
          <w:p w14:paraId="0FBF84D9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Thiamethoxam 25% WG</w:t>
            </w:r>
          </w:p>
        </w:tc>
      </w:tr>
      <w:tr w:rsidR="00577D1D" w:rsidRPr="00577D1D" w14:paraId="38930D26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71C4E08C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44" w:type="dxa"/>
            <w:noWrap/>
            <w:hideMark/>
          </w:tcPr>
          <w:p w14:paraId="28E73D9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REMON &amp; LAIURON</w:t>
            </w:r>
          </w:p>
        </w:tc>
        <w:tc>
          <w:tcPr>
            <w:tcW w:w="8177" w:type="dxa"/>
            <w:noWrap/>
            <w:hideMark/>
          </w:tcPr>
          <w:p w14:paraId="4A33997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Diafenthiuron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50% WP</w:t>
            </w:r>
          </w:p>
        </w:tc>
      </w:tr>
      <w:tr w:rsidR="00577D1D" w:rsidRPr="00577D1D" w14:paraId="51A975EB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7C6C3701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44" w:type="dxa"/>
            <w:noWrap/>
            <w:hideMark/>
          </w:tcPr>
          <w:p w14:paraId="5E871726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PRIMSTAR</w:t>
            </w:r>
          </w:p>
        </w:tc>
        <w:tc>
          <w:tcPr>
            <w:tcW w:w="8177" w:type="dxa"/>
            <w:noWrap/>
            <w:hideMark/>
          </w:tcPr>
          <w:p w14:paraId="7F8FFB52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Acetamiprid 20% SP</w:t>
            </w:r>
          </w:p>
        </w:tc>
      </w:tr>
      <w:tr w:rsidR="00577D1D" w:rsidRPr="00577D1D" w14:paraId="60FA2A15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D1D9F65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244" w:type="dxa"/>
            <w:noWrap/>
            <w:hideMark/>
          </w:tcPr>
          <w:p w14:paraId="2478DC88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CLEARMIITE</w:t>
            </w:r>
          </w:p>
        </w:tc>
        <w:tc>
          <w:tcPr>
            <w:tcW w:w="8177" w:type="dxa"/>
            <w:noWrap/>
            <w:hideMark/>
          </w:tcPr>
          <w:p w14:paraId="4BB1042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Fenpyroximate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5% SC</w:t>
            </w:r>
          </w:p>
        </w:tc>
      </w:tr>
      <w:tr w:rsidR="00577D1D" w:rsidRPr="00577D1D" w14:paraId="5A0F3E30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782D4B81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244" w:type="dxa"/>
            <w:noWrap/>
            <w:hideMark/>
          </w:tcPr>
          <w:p w14:paraId="7CB698EF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VULTURE</w:t>
            </w:r>
          </w:p>
        </w:tc>
        <w:tc>
          <w:tcPr>
            <w:tcW w:w="8177" w:type="dxa"/>
            <w:noWrap/>
            <w:hideMark/>
          </w:tcPr>
          <w:p w14:paraId="0415F972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Thiamethoxam 30% FS</w:t>
            </w:r>
          </w:p>
        </w:tc>
      </w:tr>
      <w:tr w:rsidR="00577D1D" w:rsidRPr="00577D1D" w14:paraId="71AFEF50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15D1A4FC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44" w:type="dxa"/>
            <w:noWrap/>
            <w:hideMark/>
          </w:tcPr>
          <w:p w14:paraId="26B32074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VINTAGE </w:t>
            </w:r>
          </w:p>
        </w:tc>
        <w:tc>
          <w:tcPr>
            <w:tcW w:w="8177" w:type="dxa"/>
            <w:noWrap/>
            <w:hideMark/>
          </w:tcPr>
          <w:p w14:paraId="40F0D1D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Ethion 40% + Cypermethrin 5% EC</w:t>
            </w:r>
          </w:p>
        </w:tc>
      </w:tr>
      <w:tr w:rsidR="00577D1D" w:rsidRPr="00577D1D" w14:paraId="4C1D7BCA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057CBCB6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244" w:type="dxa"/>
            <w:noWrap/>
            <w:hideMark/>
          </w:tcPr>
          <w:p w14:paraId="1D605448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PATRON GR</w:t>
            </w:r>
          </w:p>
        </w:tc>
        <w:tc>
          <w:tcPr>
            <w:tcW w:w="8177" w:type="dxa"/>
            <w:noWrap/>
            <w:hideMark/>
          </w:tcPr>
          <w:p w14:paraId="138E108C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Cartap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hydrochloride 4% GR</w:t>
            </w:r>
          </w:p>
        </w:tc>
      </w:tr>
      <w:tr w:rsidR="00577D1D" w:rsidRPr="00577D1D" w14:paraId="46A0725D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2222BF50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244" w:type="dxa"/>
            <w:noWrap/>
            <w:hideMark/>
          </w:tcPr>
          <w:p w14:paraId="2A122C1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ULTIMATE PLUS</w:t>
            </w:r>
          </w:p>
        </w:tc>
        <w:tc>
          <w:tcPr>
            <w:tcW w:w="8177" w:type="dxa"/>
            <w:noWrap/>
            <w:hideMark/>
          </w:tcPr>
          <w:p w14:paraId="16333C63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Dinotefuran 15% + </w:t>
            </w: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Pymetrozine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45% WG</w:t>
            </w:r>
          </w:p>
        </w:tc>
      </w:tr>
      <w:tr w:rsidR="00577D1D" w:rsidRPr="00577D1D" w14:paraId="48BF4362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14502FCE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244" w:type="dxa"/>
            <w:noWrap/>
            <w:hideMark/>
          </w:tcPr>
          <w:p w14:paraId="6346B964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PANCH</w:t>
            </w:r>
          </w:p>
        </w:tc>
        <w:tc>
          <w:tcPr>
            <w:tcW w:w="8177" w:type="dxa"/>
            <w:noWrap/>
            <w:hideMark/>
          </w:tcPr>
          <w:p w14:paraId="2B431D14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Pymetrozine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50% WG</w:t>
            </w:r>
          </w:p>
        </w:tc>
      </w:tr>
      <w:tr w:rsidR="00577D1D" w:rsidRPr="00577D1D" w14:paraId="40563653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C88EC80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244" w:type="dxa"/>
            <w:noWrap/>
            <w:hideMark/>
          </w:tcPr>
          <w:p w14:paraId="5BE5EBE6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INTENSE</w:t>
            </w:r>
          </w:p>
        </w:tc>
        <w:tc>
          <w:tcPr>
            <w:tcW w:w="8177" w:type="dxa"/>
            <w:noWrap/>
            <w:hideMark/>
          </w:tcPr>
          <w:p w14:paraId="1E97CB12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Lamdbdachalothrin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9.5% + Thiamethoxam 12.6% ZC</w:t>
            </w:r>
          </w:p>
        </w:tc>
      </w:tr>
      <w:tr w:rsidR="00577D1D" w:rsidRPr="00577D1D" w14:paraId="4D2F7933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466EDE40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244" w:type="dxa"/>
            <w:noWrap/>
            <w:hideMark/>
          </w:tcPr>
          <w:p w14:paraId="26511DC2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TEASER</w:t>
            </w:r>
          </w:p>
        </w:tc>
        <w:tc>
          <w:tcPr>
            <w:tcW w:w="8177" w:type="dxa"/>
            <w:noWrap/>
            <w:hideMark/>
          </w:tcPr>
          <w:p w14:paraId="10EF738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Chlorpyrifos 50% + Cypermethrin 5% EC</w:t>
            </w:r>
          </w:p>
        </w:tc>
      </w:tr>
      <w:tr w:rsidR="00577D1D" w:rsidRPr="00577D1D" w14:paraId="69AAC750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31498919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244" w:type="dxa"/>
            <w:noWrap/>
            <w:hideMark/>
          </w:tcPr>
          <w:p w14:paraId="6D1D4950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EVERST</w:t>
            </w:r>
          </w:p>
        </w:tc>
        <w:tc>
          <w:tcPr>
            <w:tcW w:w="8177" w:type="dxa"/>
            <w:noWrap/>
            <w:hideMark/>
          </w:tcPr>
          <w:p w14:paraId="17927BF9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Fipronil 40% + </w:t>
            </w: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imidaclorpid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40% WG</w:t>
            </w:r>
          </w:p>
        </w:tc>
      </w:tr>
      <w:tr w:rsidR="00577D1D" w:rsidRPr="00577D1D" w14:paraId="5AF3612F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57AD2951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244" w:type="dxa"/>
            <w:noWrap/>
            <w:hideMark/>
          </w:tcPr>
          <w:p w14:paraId="2916FFCA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PESTRONIL ULTRA</w:t>
            </w:r>
          </w:p>
        </w:tc>
        <w:tc>
          <w:tcPr>
            <w:tcW w:w="8177" w:type="dxa"/>
            <w:noWrap/>
            <w:hideMark/>
          </w:tcPr>
          <w:p w14:paraId="725FA96B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Fipronil 0.6% GR</w:t>
            </w:r>
          </w:p>
        </w:tc>
      </w:tr>
      <w:tr w:rsidR="00577D1D" w:rsidRPr="00577D1D" w14:paraId="75766DF1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45E436E5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244" w:type="dxa"/>
            <w:noWrap/>
            <w:hideMark/>
          </w:tcPr>
          <w:p w14:paraId="5F1ABB78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DIWAAR</w:t>
            </w:r>
          </w:p>
        </w:tc>
        <w:tc>
          <w:tcPr>
            <w:tcW w:w="8177" w:type="dxa"/>
            <w:noWrap/>
            <w:hideMark/>
          </w:tcPr>
          <w:p w14:paraId="1F96C0F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Imidacloprid 17.8% S.L.</w:t>
            </w:r>
          </w:p>
        </w:tc>
      </w:tr>
      <w:tr w:rsidR="00577D1D" w:rsidRPr="00577D1D" w14:paraId="7289B7F5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5B64B40E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244" w:type="dxa"/>
            <w:noWrap/>
            <w:hideMark/>
          </w:tcPr>
          <w:p w14:paraId="415C6084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KICK OUT</w:t>
            </w:r>
          </w:p>
        </w:tc>
        <w:tc>
          <w:tcPr>
            <w:tcW w:w="8177" w:type="dxa"/>
            <w:noWrap/>
            <w:hideMark/>
          </w:tcPr>
          <w:p w14:paraId="0FEF8338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Emamectin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Benzoate 5% SG</w:t>
            </w:r>
          </w:p>
        </w:tc>
      </w:tr>
      <w:tr w:rsidR="00577D1D" w:rsidRPr="00577D1D" w14:paraId="23F9292A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2863302F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244" w:type="dxa"/>
            <w:noWrap/>
            <w:hideMark/>
          </w:tcPr>
          <w:p w14:paraId="003C506C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NOVIRA</w:t>
            </w:r>
          </w:p>
        </w:tc>
        <w:tc>
          <w:tcPr>
            <w:tcW w:w="8177" w:type="dxa"/>
            <w:noWrap/>
            <w:hideMark/>
          </w:tcPr>
          <w:p w14:paraId="24E5EE71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Novaluron 5.25% + Indoxacarb 4.5% W/W SC</w:t>
            </w:r>
          </w:p>
        </w:tc>
      </w:tr>
      <w:tr w:rsidR="00577D1D" w:rsidRPr="00577D1D" w14:paraId="6CA690C2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28ACF664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244" w:type="dxa"/>
            <w:noWrap/>
            <w:hideMark/>
          </w:tcPr>
          <w:p w14:paraId="0E7534C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PATRON 50 S.P.</w:t>
            </w:r>
          </w:p>
        </w:tc>
        <w:tc>
          <w:tcPr>
            <w:tcW w:w="8177" w:type="dxa"/>
            <w:noWrap/>
            <w:hideMark/>
          </w:tcPr>
          <w:p w14:paraId="41762642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Cartap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hydrochloride 50% SP</w:t>
            </w:r>
          </w:p>
        </w:tc>
      </w:tr>
      <w:tr w:rsidR="00577D1D" w:rsidRPr="00577D1D" w14:paraId="06A511D6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4D0C5A10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244" w:type="dxa"/>
            <w:noWrap/>
            <w:hideMark/>
          </w:tcPr>
          <w:p w14:paraId="6DE7EDC1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MEGA POWER PLUS</w:t>
            </w:r>
          </w:p>
        </w:tc>
        <w:tc>
          <w:tcPr>
            <w:tcW w:w="8177" w:type="dxa"/>
            <w:noWrap/>
            <w:hideMark/>
          </w:tcPr>
          <w:p w14:paraId="7598EC10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Pyriproxifen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10% + Bifenthrin 10% EC</w:t>
            </w:r>
          </w:p>
        </w:tc>
      </w:tr>
      <w:tr w:rsidR="00577D1D" w:rsidRPr="00577D1D" w14:paraId="0BEB4877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05A9E123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244" w:type="dxa"/>
            <w:noWrap/>
            <w:hideMark/>
          </w:tcPr>
          <w:p w14:paraId="612EBD80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NEXGEN</w:t>
            </w:r>
          </w:p>
        </w:tc>
        <w:tc>
          <w:tcPr>
            <w:tcW w:w="8177" w:type="dxa"/>
            <w:noWrap/>
            <w:hideMark/>
          </w:tcPr>
          <w:p w14:paraId="5928C3C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Pyriproxyfen 8% + </w:t>
            </w: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Diafenthiuron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30% SE</w:t>
            </w:r>
          </w:p>
        </w:tc>
      </w:tr>
      <w:tr w:rsidR="00577D1D" w:rsidRPr="00577D1D" w14:paraId="7CAA5187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5C47C649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244" w:type="dxa"/>
            <w:noWrap/>
            <w:hideMark/>
          </w:tcPr>
          <w:p w14:paraId="488EBC2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TOOFAN</w:t>
            </w:r>
          </w:p>
        </w:tc>
        <w:tc>
          <w:tcPr>
            <w:tcW w:w="8177" w:type="dxa"/>
            <w:noWrap/>
            <w:hideMark/>
          </w:tcPr>
          <w:p w14:paraId="26D60C80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Tolfenpyrad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15% EC</w:t>
            </w:r>
          </w:p>
        </w:tc>
      </w:tr>
      <w:tr w:rsidR="00577D1D" w:rsidRPr="00577D1D" w14:paraId="7490BDB3" w14:textId="77777777" w:rsidTr="00577D1D">
        <w:trPr>
          <w:trHeight w:val="405"/>
        </w:trPr>
        <w:tc>
          <w:tcPr>
            <w:tcW w:w="12420" w:type="dxa"/>
            <w:gridSpan w:val="3"/>
            <w:noWrap/>
            <w:hideMark/>
          </w:tcPr>
          <w:p w14:paraId="2D06AFBD" w14:textId="77777777" w:rsidR="00577D1D" w:rsidRPr="00577D1D" w:rsidRDefault="00577D1D" w:rsidP="00577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FUNGICIDES</w:t>
            </w:r>
          </w:p>
        </w:tc>
      </w:tr>
      <w:tr w:rsidR="00577D1D" w:rsidRPr="00577D1D" w14:paraId="7508A8FE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FCA6646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4" w:type="dxa"/>
            <w:noWrap/>
            <w:hideMark/>
          </w:tcPr>
          <w:p w14:paraId="42C27B26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TAITAN</w:t>
            </w:r>
          </w:p>
        </w:tc>
        <w:tc>
          <w:tcPr>
            <w:tcW w:w="8177" w:type="dxa"/>
            <w:noWrap/>
            <w:hideMark/>
          </w:tcPr>
          <w:p w14:paraId="39FB340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Tebuconazole 10% + Sulphur 65% WG</w:t>
            </w:r>
          </w:p>
        </w:tc>
      </w:tr>
      <w:tr w:rsidR="00577D1D" w:rsidRPr="00577D1D" w14:paraId="5647D5E2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848030B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44" w:type="dxa"/>
            <w:noWrap/>
            <w:hideMark/>
          </w:tcPr>
          <w:p w14:paraId="2DA9B70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RAKSHAK</w:t>
            </w:r>
          </w:p>
        </w:tc>
        <w:tc>
          <w:tcPr>
            <w:tcW w:w="8177" w:type="dxa"/>
            <w:noWrap/>
            <w:hideMark/>
          </w:tcPr>
          <w:p w14:paraId="62E069C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Carbendazim 12% + Mancozeb 63% WP</w:t>
            </w:r>
          </w:p>
        </w:tc>
      </w:tr>
      <w:tr w:rsidR="00577D1D" w:rsidRPr="00577D1D" w14:paraId="0DF96590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1CE514F9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44" w:type="dxa"/>
            <w:noWrap/>
            <w:hideMark/>
          </w:tcPr>
          <w:p w14:paraId="1B624E14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COMMAAND PLUSS</w:t>
            </w:r>
          </w:p>
        </w:tc>
        <w:tc>
          <w:tcPr>
            <w:tcW w:w="8177" w:type="dxa"/>
            <w:noWrap/>
            <w:hideMark/>
          </w:tcPr>
          <w:p w14:paraId="255A22E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Hexaconazole 5% SC</w:t>
            </w:r>
          </w:p>
        </w:tc>
      </w:tr>
      <w:tr w:rsidR="00577D1D" w:rsidRPr="00577D1D" w14:paraId="72AECB40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33BA0BE5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3244" w:type="dxa"/>
            <w:noWrap/>
            <w:hideMark/>
          </w:tcPr>
          <w:p w14:paraId="03672E1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CHAKRA</w:t>
            </w:r>
          </w:p>
        </w:tc>
        <w:tc>
          <w:tcPr>
            <w:tcW w:w="8177" w:type="dxa"/>
            <w:noWrap/>
            <w:hideMark/>
          </w:tcPr>
          <w:p w14:paraId="285F7F99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Azoxystrobin 18.2% W/W + Difenoconazole 11.4% W/W SC</w:t>
            </w:r>
          </w:p>
        </w:tc>
      </w:tr>
      <w:tr w:rsidR="00577D1D" w:rsidRPr="00577D1D" w14:paraId="5C21FF26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36B838B5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44" w:type="dxa"/>
            <w:noWrap/>
            <w:hideMark/>
          </w:tcPr>
          <w:p w14:paraId="5464454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WOWSULF II</w:t>
            </w:r>
          </w:p>
        </w:tc>
        <w:tc>
          <w:tcPr>
            <w:tcW w:w="8177" w:type="dxa"/>
            <w:noWrap/>
            <w:hideMark/>
          </w:tcPr>
          <w:p w14:paraId="25C39B1A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Sulphur 80% WDG</w:t>
            </w:r>
          </w:p>
        </w:tc>
      </w:tr>
      <w:tr w:rsidR="00577D1D" w:rsidRPr="00577D1D" w14:paraId="169766C3" w14:textId="77777777" w:rsidTr="00577D1D">
        <w:trPr>
          <w:trHeight w:val="510"/>
        </w:trPr>
        <w:tc>
          <w:tcPr>
            <w:tcW w:w="999" w:type="dxa"/>
            <w:noWrap/>
            <w:hideMark/>
          </w:tcPr>
          <w:p w14:paraId="1F463251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44" w:type="dxa"/>
            <w:hideMark/>
          </w:tcPr>
          <w:p w14:paraId="63051B46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PROTECT I</w:t>
            </w:r>
          </w:p>
        </w:tc>
        <w:tc>
          <w:tcPr>
            <w:tcW w:w="8177" w:type="dxa"/>
            <w:hideMark/>
          </w:tcPr>
          <w:p w14:paraId="55F44211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Azoxystrobin 11% + Tebuconazole 18.3% SC</w:t>
            </w:r>
          </w:p>
        </w:tc>
      </w:tr>
      <w:tr w:rsidR="00577D1D" w:rsidRPr="00577D1D" w14:paraId="3097052D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494DFF7C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44" w:type="dxa"/>
            <w:hideMark/>
          </w:tcPr>
          <w:p w14:paraId="504F1E2C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ATHENA II</w:t>
            </w:r>
          </w:p>
        </w:tc>
        <w:tc>
          <w:tcPr>
            <w:tcW w:w="8177" w:type="dxa"/>
            <w:hideMark/>
          </w:tcPr>
          <w:p w14:paraId="06456DE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Metalaxyl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35% WS </w:t>
            </w:r>
          </w:p>
        </w:tc>
      </w:tr>
      <w:tr w:rsidR="00577D1D" w:rsidRPr="00577D1D" w14:paraId="4A4E50BF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2CAE4E4A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244" w:type="dxa"/>
            <w:hideMark/>
          </w:tcPr>
          <w:p w14:paraId="35FE368A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RAKSHAK ULTRA</w:t>
            </w:r>
          </w:p>
        </w:tc>
        <w:tc>
          <w:tcPr>
            <w:tcW w:w="8177" w:type="dxa"/>
            <w:hideMark/>
          </w:tcPr>
          <w:p w14:paraId="747F14CF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Cymoxanil 8% + Mancozeb 64% WP</w:t>
            </w:r>
          </w:p>
        </w:tc>
      </w:tr>
      <w:tr w:rsidR="00577D1D" w:rsidRPr="00577D1D" w14:paraId="5F056F3A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397C797E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244" w:type="dxa"/>
            <w:hideMark/>
          </w:tcPr>
          <w:p w14:paraId="774DA2E6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ATHENA PLUS</w:t>
            </w:r>
          </w:p>
        </w:tc>
        <w:tc>
          <w:tcPr>
            <w:tcW w:w="8177" w:type="dxa"/>
            <w:hideMark/>
          </w:tcPr>
          <w:p w14:paraId="786F405F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Metalaxyl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8% + Mancozeb 64% WP</w:t>
            </w:r>
          </w:p>
        </w:tc>
      </w:tr>
      <w:tr w:rsidR="00577D1D" w:rsidRPr="00577D1D" w14:paraId="5D9762A0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E88E181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44" w:type="dxa"/>
            <w:hideMark/>
          </w:tcPr>
          <w:p w14:paraId="143FFF1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FLUZA GOLD</w:t>
            </w:r>
          </w:p>
        </w:tc>
        <w:tc>
          <w:tcPr>
            <w:tcW w:w="8177" w:type="dxa"/>
            <w:noWrap/>
            <w:hideMark/>
          </w:tcPr>
          <w:p w14:paraId="762AA8B7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Thifluzamide 24</w:t>
            </w:r>
          </w:p>
        </w:tc>
      </w:tr>
      <w:tr w:rsidR="00577D1D" w:rsidRPr="00577D1D" w14:paraId="177ADB0D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13AF6E91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244" w:type="dxa"/>
            <w:hideMark/>
          </w:tcPr>
          <w:p w14:paraId="4C316D5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KRIGORR</w:t>
            </w:r>
          </w:p>
        </w:tc>
        <w:tc>
          <w:tcPr>
            <w:tcW w:w="8177" w:type="dxa"/>
            <w:noWrap/>
            <w:hideMark/>
          </w:tcPr>
          <w:p w14:paraId="1F3D8DEF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Fluopyram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17.7% + Tebuconazole 17.7% SC</w:t>
            </w:r>
          </w:p>
        </w:tc>
      </w:tr>
      <w:tr w:rsidR="00577D1D" w:rsidRPr="00577D1D" w14:paraId="7D40D30D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5F32314D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244" w:type="dxa"/>
            <w:hideMark/>
          </w:tcPr>
          <w:p w14:paraId="239A3DE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HEXAVAL PRIME</w:t>
            </w:r>
          </w:p>
        </w:tc>
        <w:tc>
          <w:tcPr>
            <w:tcW w:w="8177" w:type="dxa"/>
            <w:noWrap/>
            <w:hideMark/>
          </w:tcPr>
          <w:p w14:paraId="6F46769A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Hexaconazole 5% + Validamycin 2.5% SC</w:t>
            </w:r>
          </w:p>
        </w:tc>
      </w:tr>
      <w:tr w:rsidR="00577D1D" w:rsidRPr="00577D1D" w14:paraId="1B10917B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3AED8326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244" w:type="dxa"/>
            <w:hideMark/>
          </w:tcPr>
          <w:p w14:paraId="44CD1229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NATIVAL</w:t>
            </w:r>
          </w:p>
        </w:tc>
        <w:tc>
          <w:tcPr>
            <w:tcW w:w="8177" w:type="dxa"/>
            <w:noWrap/>
            <w:hideMark/>
          </w:tcPr>
          <w:p w14:paraId="0A3E8212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Tebuconazole 50% + </w:t>
            </w: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Trifloxystrobin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25% WG</w:t>
            </w:r>
          </w:p>
        </w:tc>
      </w:tr>
      <w:tr w:rsidR="00577D1D" w:rsidRPr="00577D1D" w14:paraId="41A4E53A" w14:textId="77777777" w:rsidTr="00577D1D">
        <w:trPr>
          <w:trHeight w:val="405"/>
        </w:trPr>
        <w:tc>
          <w:tcPr>
            <w:tcW w:w="12420" w:type="dxa"/>
            <w:gridSpan w:val="3"/>
            <w:hideMark/>
          </w:tcPr>
          <w:p w14:paraId="65A9E436" w14:textId="77777777" w:rsidR="00577D1D" w:rsidRPr="00577D1D" w:rsidRDefault="00577D1D" w:rsidP="00577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HERBICIDES</w:t>
            </w:r>
          </w:p>
        </w:tc>
      </w:tr>
      <w:tr w:rsidR="00577D1D" w:rsidRPr="00577D1D" w14:paraId="5ED32A8A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DFAB457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4" w:type="dxa"/>
            <w:hideMark/>
          </w:tcPr>
          <w:p w14:paraId="45E55861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THUNDER</w:t>
            </w:r>
          </w:p>
        </w:tc>
        <w:tc>
          <w:tcPr>
            <w:tcW w:w="8177" w:type="dxa"/>
            <w:noWrap/>
            <w:hideMark/>
          </w:tcPr>
          <w:p w14:paraId="0A7C54F0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Pyrazosulfuron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Ethyl 10% WP</w:t>
            </w:r>
          </w:p>
        </w:tc>
      </w:tr>
      <w:tr w:rsidR="00577D1D" w:rsidRPr="00577D1D" w14:paraId="30358832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613E88A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44" w:type="dxa"/>
            <w:hideMark/>
          </w:tcPr>
          <w:p w14:paraId="24CCF25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BYE WEED</w:t>
            </w:r>
          </w:p>
        </w:tc>
        <w:tc>
          <w:tcPr>
            <w:tcW w:w="8177" w:type="dxa"/>
            <w:noWrap/>
            <w:hideMark/>
          </w:tcPr>
          <w:p w14:paraId="657AB9C4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Penoxsulam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1.02% + </w:t>
            </w: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Cyhalofop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-butyl 5.1% OD</w:t>
            </w:r>
          </w:p>
        </w:tc>
      </w:tr>
      <w:tr w:rsidR="00577D1D" w:rsidRPr="00577D1D" w14:paraId="535F2E75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10B6A089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44" w:type="dxa"/>
            <w:hideMark/>
          </w:tcPr>
          <w:p w14:paraId="49396E5A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KAIRO III</w:t>
            </w:r>
          </w:p>
        </w:tc>
        <w:tc>
          <w:tcPr>
            <w:tcW w:w="8177" w:type="dxa"/>
            <w:noWrap/>
            <w:hideMark/>
          </w:tcPr>
          <w:p w14:paraId="3B4B509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Sodium Acifluorfen 16.5% + </w:t>
            </w: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Clodinafop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-Propargyl 8% EC</w:t>
            </w:r>
          </w:p>
        </w:tc>
      </w:tr>
      <w:tr w:rsidR="00577D1D" w:rsidRPr="00577D1D" w14:paraId="21F688C9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05861F8A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44" w:type="dxa"/>
            <w:hideMark/>
          </w:tcPr>
          <w:p w14:paraId="0574AD3B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PROMO </w:t>
            </w:r>
          </w:p>
        </w:tc>
        <w:tc>
          <w:tcPr>
            <w:tcW w:w="8177" w:type="dxa"/>
            <w:noWrap/>
            <w:hideMark/>
          </w:tcPr>
          <w:p w14:paraId="68265778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Paraquat Dichloride-24% SL</w:t>
            </w:r>
          </w:p>
        </w:tc>
      </w:tr>
      <w:tr w:rsidR="00577D1D" w:rsidRPr="00577D1D" w14:paraId="19542D52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09EA59F8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44" w:type="dxa"/>
            <w:hideMark/>
          </w:tcPr>
          <w:p w14:paraId="7E8A357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KAIZEN II</w:t>
            </w:r>
          </w:p>
        </w:tc>
        <w:tc>
          <w:tcPr>
            <w:tcW w:w="8177" w:type="dxa"/>
            <w:noWrap/>
            <w:hideMark/>
          </w:tcPr>
          <w:p w14:paraId="1732F7AC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Tembotrione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34.4% w/w SC</w:t>
            </w:r>
          </w:p>
        </w:tc>
      </w:tr>
      <w:tr w:rsidR="00577D1D" w:rsidRPr="00577D1D" w14:paraId="350CB5E6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4D5B603B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44" w:type="dxa"/>
            <w:hideMark/>
          </w:tcPr>
          <w:p w14:paraId="45878F2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RULERR A+</w:t>
            </w:r>
          </w:p>
        </w:tc>
        <w:tc>
          <w:tcPr>
            <w:tcW w:w="8177" w:type="dxa"/>
            <w:noWrap/>
            <w:hideMark/>
          </w:tcPr>
          <w:p w14:paraId="7C8C7FB8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2,4-D Amine Salt 58% SL</w:t>
            </w:r>
          </w:p>
        </w:tc>
      </w:tr>
      <w:tr w:rsidR="00577D1D" w:rsidRPr="00577D1D" w14:paraId="6A7E63F5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43AAFC5D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44" w:type="dxa"/>
            <w:hideMark/>
          </w:tcPr>
          <w:p w14:paraId="11A06463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CLOSE ALL</w:t>
            </w:r>
          </w:p>
        </w:tc>
        <w:tc>
          <w:tcPr>
            <w:tcW w:w="8177" w:type="dxa"/>
            <w:noWrap/>
            <w:hideMark/>
          </w:tcPr>
          <w:p w14:paraId="5137F352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Bispyribac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Sodium 10% SC</w:t>
            </w:r>
          </w:p>
        </w:tc>
      </w:tr>
      <w:tr w:rsidR="00577D1D" w:rsidRPr="00577D1D" w14:paraId="5D25434C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0DCD9FAC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244" w:type="dxa"/>
            <w:hideMark/>
          </w:tcPr>
          <w:p w14:paraId="24735204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ULTRAZINE</w:t>
            </w:r>
          </w:p>
        </w:tc>
        <w:tc>
          <w:tcPr>
            <w:tcW w:w="8177" w:type="dxa"/>
            <w:noWrap/>
            <w:hideMark/>
          </w:tcPr>
          <w:p w14:paraId="771E36B2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Atrazine 50% WP</w:t>
            </w:r>
          </w:p>
        </w:tc>
      </w:tr>
      <w:tr w:rsidR="00577D1D" w:rsidRPr="00577D1D" w14:paraId="30CF27D2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7993A587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244" w:type="dxa"/>
            <w:hideMark/>
          </w:tcPr>
          <w:p w14:paraId="304233F7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PENDULUM</w:t>
            </w:r>
          </w:p>
        </w:tc>
        <w:tc>
          <w:tcPr>
            <w:tcW w:w="8177" w:type="dxa"/>
            <w:noWrap/>
            <w:hideMark/>
          </w:tcPr>
          <w:p w14:paraId="76D05163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Pendimethalin 38.7% CS</w:t>
            </w:r>
          </w:p>
        </w:tc>
      </w:tr>
      <w:tr w:rsidR="00577D1D" w:rsidRPr="00577D1D" w14:paraId="73B60086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163769A6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44" w:type="dxa"/>
            <w:hideMark/>
          </w:tcPr>
          <w:p w14:paraId="66DCCE48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METBUZ</w:t>
            </w:r>
          </w:p>
        </w:tc>
        <w:tc>
          <w:tcPr>
            <w:tcW w:w="8177" w:type="dxa"/>
            <w:noWrap/>
            <w:hideMark/>
          </w:tcPr>
          <w:p w14:paraId="3FE29D36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Metribuzin 70% WP</w:t>
            </w:r>
          </w:p>
        </w:tc>
      </w:tr>
      <w:tr w:rsidR="00577D1D" w:rsidRPr="00577D1D" w14:paraId="57F569FF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283F01B4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244" w:type="dxa"/>
            <w:hideMark/>
          </w:tcPr>
          <w:p w14:paraId="143114F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GLUFONIUM</w:t>
            </w:r>
          </w:p>
        </w:tc>
        <w:tc>
          <w:tcPr>
            <w:tcW w:w="8177" w:type="dxa"/>
            <w:noWrap/>
            <w:hideMark/>
          </w:tcPr>
          <w:p w14:paraId="39FDC82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Glufosinate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Ammonium 13.5% SL</w:t>
            </w:r>
          </w:p>
        </w:tc>
      </w:tr>
      <w:tr w:rsidR="00577D1D" w:rsidRPr="00577D1D" w14:paraId="2CF955A8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7CF03AF1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244" w:type="dxa"/>
            <w:hideMark/>
          </w:tcPr>
          <w:p w14:paraId="2712318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PYRAMID</w:t>
            </w:r>
          </w:p>
        </w:tc>
        <w:tc>
          <w:tcPr>
            <w:tcW w:w="8177" w:type="dxa"/>
            <w:noWrap/>
            <w:hideMark/>
          </w:tcPr>
          <w:p w14:paraId="0003CDC3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Pyroxasulfone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85% WG</w:t>
            </w:r>
          </w:p>
        </w:tc>
      </w:tr>
      <w:tr w:rsidR="00577D1D" w:rsidRPr="00577D1D" w14:paraId="2AC76957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7457E120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244" w:type="dxa"/>
            <w:hideMark/>
          </w:tcPr>
          <w:p w14:paraId="6A64812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ULTRAZINE EXTRA</w:t>
            </w:r>
          </w:p>
        </w:tc>
        <w:tc>
          <w:tcPr>
            <w:tcW w:w="8177" w:type="dxa"/>
            <w:noWrap/>
            <w:hideMark/>
          </w:tcPr>
          <w:p w14:paraId="2CBB5C0F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Mesotrione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2.27% + Atrazine 22.7% SC</w:t>
            </w:r>
          </w:p>
        </w:tc>
      </w:tr>
      <w:tr w:rsidR="00577D1D" w:rsidRPr="00577D1D" w14:paraId="69BF198D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3F2109CB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244" w:type="dxa"/>
            <w:hideMark/>
          </w:tcPr>
          <w:p w14:paraId="71818CC1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AMET 80</w:t>
            </w:r>
          </w:p>
        </w:tc>
        <w:tc>
          <w:tcPr>
            <w:tcW w:w="8177" w:type="dxa"/>
            <w:noWrap/>
            <w:hideMark/>
          </w:tcPr>
          <w:p w14:paraId="1201CA6B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Ametryn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80% WG</w:t>
            </w:r>
          </w:p>
        </w:tc>
      </w:tr>
      <w:tr w:rsidR="00577D1D" w:rsidRPr="00577D1D" w14:paraId="01FC0CBF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3441647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244" w:type="dxa"/>
            <w:hideMark/>
          </w:tcPr>
          <w:p w14:paraId="46179CC0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REVAR</w:t>
            </w:r>
          </w:p>
        </w:tc>
        <w:tc>
          <w:tcPr>
            <w:tcW w:w="8177" w:type="dxa"/>
            <w:noWrap/>
            <w:hideMark/>
          </w:tcPr>
          <w:p w14:paraId="12E54E5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Pyrithiobac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Sodium 10% EC</w:t>
            </w:r>
          </w:p>
        </w:tc>
      </w:tr>
      <w:tr w:rsidR="00577D1D" w:rsidRPr="00577D1D" w14:paraId="7101F7A1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3D81AF63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244" w:type="dxa"/>
            <w:hideMark/>
          </w:tcPr>
          <w:p w14:paraId="3332450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RADON</w:t>
            </w:r>
          </w:p>
        </w:tc>
        <w:tc>
          <w:tcPr>
            <w:tcW w:w="8177" w:type="dxa"/>
            <w:noWrap/>
            <w:hideMark/>
          </w:tcPr>
          <w:p w14:paraId="2A8FFDA2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Fenoxaprop-p-ethyl 6.7% EC</w:t>
            </w:r>
          </w:p>
        </w:tc>
      </w:tr>
      <w:tr w:rsidR="00577D1D" w:rsidRPr="00577D1D" w14:paraId="0C62F91D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7385DC23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244" w:type="dxa"/>
            <w:hideMark/>
          </w:tcPr>
          <w:p w14:paraId="715B264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RADON ULTRA</w:t>
            </w:r>
          </w:p>
        </w:tc>
        <w:tc>
          <w:tcPr>
            <w:tcW w:w="8177" w:type="dxa"/>
            <w:noWrap/>
            <w:hideMark/>
          </w:tcPr>
          <w:p w14:paraId="50D81323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Fenoxaprop-p-ethyl 9.3% EC</w:t>
            </w:r>
          </w:p>
        </w:tc>
      </w:tr>
      <w:tr w:rsidR="00577D1D" w:rsidRPr="00577D1D" w14:paraId="60B0B9E4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4BFB8761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244" w:type="dxa"/>
            <w:hideMark/>
          </w:tcPr>
          <w:p w14:paraId="0B8576C6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VALMIX</w:t>
            </w:r>
          </w:p>
        </w:tc>
        <w:tc>
          <w:tcPr>
            <w:tcW w:w="8177" w:type="dxa"/>
            <w:noWrap/>
            <w:hideMark/>
          </w:tcPr>
          <w:p w14:paraId="1A2A37F0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Metsulfuron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Methyl 10% + Chlorimuron Ethyl 10% WP</w:t>
            </w:r>
          </w:p>
        </w:tc>
      </w:tr>
      <w:tr w:rsidR="00577D1D" w:rsidRPr="00577D1D" w14:paraId="1B18F9FD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76D85982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244" w:type="dxa"/>
            <w:hideMark/>
          </w:tcPr>
          <w:p w14:paraId="64EECFD4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HALOELITE </w:t>
            </w:r>
          </w:p>
        </w:tc>
        <w:tc>
          <w:tcPr>
            <w:tcW w:w="8177" w:type="dxa"/>
            <w:noWrap/>
            <w:hideMark/>
          </w:tcPr>
          <w:p w14:paraId="38A7DEB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Halosulfuron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methyl 75% WG</w:t>
            </w:r>
          </w:p>
        </w:tc>
      </w:tr>
      <w:tr w:rsidR="00577D1D" w:rsidRPr="00577D1D" w14:paraId="716504A8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283B2605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244" w:type="dxa"/>
            <w:hideMark/>
          </w:tcPr>
          <w:p w14:paraId="002E4FC2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QUIZAL</w:t>
            </w:r>
          </w:p>
        </w:tc>
        <w:tc>
          <w:tcPr>
            <w:tcW w:w="8177" w:type="dxa"/>
            <w:noWrap/>
            <w:hideMark/>
          </w:tcPr>
          <w:p w14:paraId="0BB672F6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Quizalofop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ethyl 10% EC</w:t>
            </w:r>
          </w:p>
        </w:tc>
      </w:tr>
      <w:tr w:rsidR="00577D1D" w:rsidRPr="00577D1D" w14:paraId="2DBED578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4B709F93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244" w:type="dxa"/>
            <w:hideMark/>
          </w:tcPr>
          <w:p w14:paraId="3AA6B361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AXEL </w:t>
            </w:r>
          </w:p>
        </w:tc>
        <w:tc>
          <w:tcPr>
            <w:tcW w:w="8177" w:type="dxa"/>
            <w:noWrap/>
            <w:hideMark/>
          </w:tcPr>
          <w:p w14:paraId="283C5613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Topramezone 336 g/l (w/v) SC</w:t>
            </w:r>
          </w:p>
        </w:tc>
      </w:tr>
      <w:tr w:rsidR="00577D1D" w:rsidRPr="00577D1D" w14:paraId="401F47DA" w14:textId="77777777" w:rsidTr="00577D1D">
        <w:trPr>
          <w:trHeight w:val="416"/>
        </w:trPr>
        <w:tc>
          <w:tcPr>
            <w:tcW w:w="12420" w:type="dxa"/>
            <w:gridSpan w:val="3"/>
            <w:hideMark/>
          </w:tcPr>
          <w:p w14:paraId="0D1029C6" w14:textId="77777777" w:rsidR="00577D1D" w:rsidRPr="00577D1D" w:rsidRDefault="00577D1D" w:rsidP="00577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PLANT GROWTH REGULATOR</w:t>
            </w:r>
          </w:p>
        </w:tc>
      </w:tr>
      <w:tr w:rsidR="00577D1D" w:rsidRPr="00577D1D" w14:paraId="4047B294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0B145582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4" w:type="dxa"/>
            <w:hideMark/>
          </w:tcPr>
          <w:p w14:paraId="26211181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GROW PLUS</w:t>
            </w:r>
          </w:p>
        </w:tc>
        <w:tc>
          <w:tcPr>
            <w:tcW w:w="8177" w:type="dxa"/>
            <w:noWrap/>
            <w:hideMark/>
          </w:tcPr>
          <w:p w14:paraId="5DA93AF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Paclobutrazole</w:t>
            </w:r>
            <w:proofErr w:type="spellEnd"/>
            <w:r w:rsidRPr="00577D1D">
              <w:rPr>
                <w:rFonts w:ascii="Times New Roman" w:hAnsi="Times New Roman" w:cs="Times New Roman"/>
                <w:sz w:val="24"/>
                <w:szCs w:val="24"/>
              </w:rPr>
              <w:t xml:space="preserve"> 40% SC </w:t>
            </w:r>
          </w:p>
        </w:tc>
      </w:tr>
      <w:tr w:rsidR="00577D1D" w:rsidRPr="00577D1D" w14:paraId="6445D487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199AAEFC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44" w:type="dxa"/>
            <w:hideMark/>
          </w:tcPr>
          <w:p w14:paraId="5E37BD81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ZIV</w:t>
            </w:r>
          </w:p>
        </w:tc>
        <w:tc>
          <w:tcPr>
            <w:tcW w:w="8177" w:type="dxa"/>
            <w:noWrap/>
            <w:hideMark/>
          </w:tcPr>
          <w:p w14:paraId="1B6DF467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Gibberellic acid 0.001 L</w:t>
            </w:r>
          </w:p>
        </w:tc>
      </w:tr>
      <w:tr w:rsidR="00577D1D" w:rsidRPr="00577D1D" w14:paraId="0DCAEFD1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5F73953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44" w:type="dxa"/>
            <w:hideMark/>
          </w:tcPr>
          <w:p w14:paraId="585F0FC6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VISHAL GOLD</w:t>
            </w:r>
          </w:p>
        </w:tc>
        <w:tc>
          <w:tcPr>
            <w:tcW w:w="8177" w:type="dxa"/>
            <w:noWrap/>
            <w:hideMark/>
          </w:tcPr>
          <w:p w14:paraId="51ED0AFA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77D1D" w:rsidRPr="00577D1D" w14:paraId="79F720B8" w14:textId="77777777" w:rsidTr="00577D1D">
        <w:trPr>
          <w:trHeight w:val="405"/>
        </w:trPr>
        <w:tc>
          <w:tcPr>
            <w:tcW w:w="12420" w:type="dxa"/>
            <w:gridSpan w:val="3"/>
            <w:hideMark/>
          </w:tcPr>
          <w:p w14:paraId="3D5ED3FB" w14:textId="77777777" w:rsidR="00577D1D" w:rsidRPr="00577D1D" w:rsidRDefault="00577D1D" w:rsidP="00577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MICRO NUTRIENTS</w:t>
            </w:r>
          </w:p>
        </w:tc>
      </w:tr>
      <w:tr w:rsidR="00577D1D" w:rsidRPr="00577D1D" w14:paraId="452888C2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18AF1933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21" w:type="dxa"/>
            <w:gridSpan w:val="2"/>
            <w:hideMark/>
          </w:tcPr>
          <w:p w14:paraId="106671C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AVANII NUTRIN</w:t>
            </w:r>
          </w:p>
        </w:tc>
      </w:tr>
      <w:tr w:rsidR="00577D1D" w:rsidRPr="00577D1D" w14:paraId="1AA48B22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3F1358A9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21" w:type="dxa"/>
            <w:gridSpan w:val="2"/>
            <w:hideMark/>
          </w:tcPr>
          <w:p w14:paraId="643D3198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AVANII GOLD</w:t>
            </w:r>
          </w:p>
        </w:tc>
      </w:tr>
      <w:tr w:rsidR="00577D1D" w:rsidRPr="00577D1D" w14:paraId="3B65A891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357A54F2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421" w:type="dxa"/>
            <w:gridSpan w:val="2"/>
            <w:hideMark/>
          </w:tcPr>
          <w:p w14:paraId="3119873B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AVANII BORON</w:t>
            </w:r>
          </w:p>
        </w:tc>
      </w:tr>
      <w:tr w:rsidR="00577D1D" w:rsidRPr="00577D1D" w14:paraId="0C8C33A5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46009D1D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21" w:type="dxa"/>
            <w:gridSpan w:val="2"/>
            <w:hideMark/>
          </w:tcPr>
          <w:p w14:paraId="20984498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AVANII ZINC</w:t>
            </w:r>
          </w:p>
        </w:tc>
      </w:tr>
      <w:tr w:rsidR="00577D1D" w:rsidRPr="00577D1D" w14:paraId="47C7E289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79A5EBCC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421" w:type="dxa"/>
            <w:gridSpan w:val="2"/>
            <w:hideMark/>
          </w:tcPr>
          <w:p w14:paraId="6D53ED6A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AVANII ZINC PLUS</w:t>
            </w:r>
          </w:p>
        </w:tc>
      </w:tr>
      <w:tr w:rsidR="00577D1D" w:rsidRPr="00577D1D" w14:paraId="12DA7BEB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5A4A7251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421" w:type="dxa"/>
            <w:gridSpan w:val="2"/>
            <w:hideMark/>
          </w:tcPr>
          <w:p w14:paraId="75107161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AVANII NUTRISOL</w:t>
            </w:r>
          </w:p>
        </w:tc>
      </w:tr>
      <w:tr w:rsidR="00577D1D" w:rsidRPr="00577D1D" w14:paraId="23DCF5EC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2D0AC94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421" w:type="dxa"/>
            <w:gridSpan w:val="2"/>
            <w:hideMark/>
          </w:tcPr>
          <w:p w14:paraId="7A798B2B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AVANII CARBON</w:t>
            </w:r>
          </w:p>
        </w:tc>
      </w:tr>
      <w:tr w:rsidR="00577D1D" w:rsidRPr="00577D1D" w14:paraId="56177F8D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ED3179A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421" w:type="dxa"/>
            <w:gridSpan w:val="2"/>
            <w:hideMark/>
          </w:tcPr>
          <w:p w14:paraId="333D69FB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AVANII AM 52%</w:t>
            </w:r>
          </w:p>
        </w:tc>
      </w:tr>
      <w:tr w:rsidR="00577D1D" w:rsidRPr="00577D1D" w14:paraId="7232EAAA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5E8514FE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421" w:type="dxa"/>
            <w:gridSpan w:val="2"/>
            <w:hideMark/>
          </w:tcPr>
          <w:p w14:paraId="32834D22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AVANII MAG</w:t>
            </w:r>
          </w:p>
        </w:tc>
      </w:tr>
      <w:tr w:rsidR="00577D1D" w:rsidRPr="00577D1D" w14:paraId="6739CA02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26616961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421" w:type="dxa"/>
            <w:gridSpan w:val="2"/>
            <w:hideMark/>
          </w:tcPr>
          <w:p w14:paraId="02147E31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AVANII MANGANESE</w:t>
            </w:r>
          </w:p>
        </w:tc>
      </w:tr>
      <w:tr w:rsidR="00577D1D" w:rsidRPr="00577D1D" w14:paraId="5006403A" w14:textId="77777777" w:rsidTr="00577D1D">
        <w:trPr>
          <w:trHeight w:val="419"/>
        </w:trPr>
        <w:tc>
          <w:tcPr>
            <w:tcW w:w="12420" w:type="dxa"/>
            <w:gridSpan w:val="3"/>
            <w:hideMark/>
          </w:tcPr>
          <w:p w14:paraId="2F078F03" w14:textId="77777777" w:rsidR="00577D1D" w:rsidRPr="00577D1D" w:rsidRDefault="00577D1D" w:rsidP="00577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ORGANIC FERTILIZERS</w:t>
            </w:r>
          </w:p>
        </w:tc>
      </w:tr>
      <w:tr w:rsidR="00577D1D" w:rsidRPr="00577D1D" w14:paraId="2E99AC10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1ADADE9E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21" w:type="dxa"/>
            <w:gridSpan w:val="2"/>
            <w:hideMark/>
          </w:tcPr>
          <w:p w14:paraId="599B1C4D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YODHAA PROM</w:t>
            </w:r>
          </w:p>
        </w:tc>
      </w:tr>
      <w:tr w:rsidR="00577D1D" w:rsidRPr="00577D1D" w14:paraId="5B59A71B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586A9F7A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21" w:type="dxa"/>
            <w:gridSpan w:val="2"/>
            <w:hideMark/>
          </w:tcPr>
          <w:p w14:paraId="0D74F7F8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YODHAA ORGANIC MANURE</w:t>
            </w:r>
          </w:p>
        </w:tc>
      </w:tr>
      <w:tr w:rsidR="00577D1D" w:rsidRPr="00577D1D" w14:paraId="364A0DCA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196C91A0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421" w:type="dxa"/>
            <w:gridSpan w:val="2"/>
            <w:hideMark/>
          </w:tcPr>
          <w:p w14:paraId="751B604B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YODHAA POTASH</w:t>
            </w:r>
          </w:p>
        </w:tc>
      </w:tr>
      <w:tr w:rsidR="00577D1D" w:rsidRPr="00577D1D" w14:paraId="5E19DFC2" w14:textId="77777777" w:rsidTr="00577D1D">
        <w:trPr>
          <w:trHeight w:val="405"/>
        </w:trPr>
        <w:tc>
          <w:tcPr>
            <w:tcW w:w="12420" w:type="dxa"/>
            <w:gridSpan w:val="3"/>
            <w:hideMark/>
          </w:tcPr>
          <w:p w14:paraId="51FFD1A1" w14:textId="77777777" w:rsidR="00577D1D" w:rsidRPr="00577D1D" w:rsidRDefault="00577D1D" w:rsidP="00577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 FERTILIZERS</w:t>
            </w:r>
          </w:p>
        </w:tc>
      </w:tr>
      <w:tr w:rsidR="00577D1D" w:rsidRPr="00577D1D" w14:paraId="3688BBC3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21AA0040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21" w:type="dxa"/>
            <w:gridSpan w:val="2"/>
            <w:hideMark/>
          </w:tcPr>
          <w:p w14:paraId="11D86AE0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RAITHUMITRAA</w:t>
            </w:r>
          </w:p>
        </w:tc>
      </w:tr>
      <w:tr w:rsidR="00577D1D" w:rsidRPr="00577D1D" w14:paraId="77C30FD8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3697FE02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21" w:type="dxa"/>
            <w:gridSpan w:val="2"/>
            <w:hideMark/>
          </w:tcPr>
          <w:p w14:paraId="7FF86837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PRANAAY</w:t>
            </w:r>
          </w:p>
        </w:tc>
      </w:tr>
      <w:tr w:rsidR="00577D1D" w:rsidRPr="00577D1D" w14:paraId="00055C8D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1143DA11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421" w:type="dxa"/>
            <w:gridSpan w:val="2"/>
            <w:hideMark/>
          </w:tcPr>
          <w:p w14:paraId="731176BE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JIIVAN GOLD</w:t>
            </w:r>
          </w:p>
        </w:tc>
      </w:tr>
      <w:tr w:rsidR="00577D1D" w:rsidRPr="00577D1D" w14:paraId="65F25FC5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68BC34B5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21" w:type="dxa"/>
            <w:gridSpan w:val="2"/>
            <w:hideMark/>
          </w:tcPr>
          <w:p w14:paraId="173EF965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JIIVAN GOLD (GRANULES)</w:t>
            </w:r>
          </w:p>
        </w:tc>
      </w:tr>
      <w:tr w:rsidR="00577D1D" w:rsidRPr="00577D1D" w14:paraId="24491092" w14:textId="77777777" w:rsidTr="00577D1D">
        <w:trPr>
          <w:trHeight w:val="405"/>
        </w:trPr>
        <w:tc>
          <w:tcPr>
            <w:tcW w:w="12420" w:type="dxa"/>
            <w:gridSpan w:val="3"/>
            <w:hideMark/>
          </w:tcPr>
          <w:p w14:paraId="1E50FEBB" w14:textId="77777777" w:rsidR="00577D1D" w:rsidRPr="00577D1D" w:rsidRDefault="00577D1D" w:rsidP="00577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 PESTICIDES</w:t>
            </w:r>
          </w:p>
        </w:tc>
      </w:tr>
      <w:tr w:rsidR="00577D1D" w:rsidRPr="00577D1D" w14:paraId="75F2FF15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220D7334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21" w:type="dxa"/>
            <w:gridSpan w:val="2"/>
            <w:hideMark/>
          </w:tcPr>
          <w:p w14:paraId="79095446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RATNAA</w:t>
            </w:r>
          </w:p>
        </w:tc>
      </w:tr>
      <w:tr w:rsidR="00577D1D" w:rsidRPr="00577D1D" w14:paraId="6BDF76A1" w14:textId="77777777" w:rsidTr="00577D1D">
        <w:trPr>
          <w:trHeight w:val="405"/>
        </w:trPr>
        <w:tc>
          <w:tcPr>
            <w:tcW w:w="999" w:type="dxa"/>
            <w:noWrap/>
            <w:hideMark/>
          </w:tcPr>
          <w:p w14:paraId="0630BA00" w14:textId="77777777" w:rsidR="00577D1D" w:rsidRPr="00577D1D" w:rsidRDefault="00577D1D" w:rsidP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21" w:type="dxa"/>
            <w:gridSpan w:val="2"/>
            <w:hideMark/>
          </w:tcPr>
          <w:p w14:paraId="165C3EBC" w14:textId="77777777" w:rsidR="00577D1D" w:rsidRPr="00577D1D" w:rsidRDefault="0057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7D1D">
              <w:rPr>
                <w:rFonts w:ascii="Times New Roman" w:hAnsi="Times New Roman" w:cs="Times New Roman"/>
                <w:sz w:val="24"/>
                <w:szCs w:val="24"/>
              </w:rPr>
              <w:t>PRUDHVIIRAAJ</w:t>
            </w:r>
          </w:p>
        </w:tc>
      </w:tr>
    </w:tbl>
    <w:p w14:paraId="146C6DD0" w14:textId="77777777" w:rsidR="009A6951" w:rsidRPr="00577D1D" w:rsidRDefault="009A6951" w:rsidP="00577D1D">
      <w:pPr>
        <w:rPr>
          <w:rFonts w:ascii="Times New Roman" w:hAnsi="Times New Roman" w:cs="Times New Roman"/>
          <w:sz w:val="24"/>
          <w:szCs w:val="24"/>
        </w:rPr>
      </w:pPr>
    </w:p>
    <w:sectPr w:rsidR="009A6951" w:rsidRPr="00577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28"/>
    <w:rsid w:val="0034445D"/>
    <w:rsid w:val="003B3CCF"/>
    <w:rsid w:val="00554575"/>
    <w:rsid w:val="00577D1D"/>
    <w:rsid w:val="00592428"/>
    <w:rsid w:val="009A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57190"/>
  <w15:chartTrackingRefBased/>
  <w15:docId w15:val="{BE5F9907-1A05-4F79-A60A-BE9856E0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7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Chidrupi Chandrashekar</dc:creator>
  <cp:keywords/>
  <dc:description/>
  <cp:lastModifiedBy>Chidrupi Chandrashekar</cp:lastModifiedBy>
  <cp:revision>2</cp:revision>
  <dcterms:created xsi:type="dcterms:W3CDTF">2026-05-07T04:51:00Z</dcterms:created>
  <dcterms:modified xsi:type="dcterms:W3CDTF">2026-05-07T06:51:00Z</dcterms:modified>
</cp:coreProperties>
</file>