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23B2" w14:textId="0B65ADB2" w:rsidR="00B832BC" w:rsidRPr="00840EE0" w:rsidRDefault="00794624" w:rsidP="00794624">
      <w:pPr>
        <w:rPr>
          <w:b/>
          <w:bCs/>
        </w:rPr>
      </w:pPr>
      <w:r>
        <w:rPr>
          <w:b/>
          <w:bCs/>
        </w:rPr>
        <w:t xml:space="preserve">Project 1 - </w:t>
      </w:r>
      <w:r w:rsidR="00B832BC" w:rsidRPr="00840EE0">
        <w:rPr>
          <w:b/>
          <w:bCs/>
        </w:rPr>
        <w:t>Align</w:t>
      </w:r>
      <w:r w:rsidR="002D63DB" w:rsidRPr="00840EE0">
        <w:rPr>
          <w:b/>
          <w:bCs/>
        </w:rPr>
        <w:t xml:space="preserve"> </w:t>
      </w:r>
      <w:r w:rsidR="00B832BC" w:rsidRPr="00840EE0">
        <w:rPr>
          <w:b/>
          <w:bCs/>
        </w:rPr>
        <w:t>attribute names for stability testing</w:t>
      </w:r>
    </w:p>
    <w:p w14:paraId="6C243CC5" w14:textId="1C2430A9" w:rsidR="00B832BC" w:rsidRPr="00840EE0" w:rsidRDefault="00B832BC">
      <w:pPr>
        <w:rPr>
          <w:b/>
          <w:bCs/>
        </w:rPr>
      </w:pPr>
      <w:r w:rsidRPr="00840EE0">
        <w:rPr>
          <w:b/>
          <w:bCs/>
        </w:rPr>
        <w:t>Problem statement</w:t>
      </w:r>
    </w:p>
    <w:p w14:paraId="69E561E2" w14:textId="795863C9" w:rsidR="00FF2455" w:rsidRDefault="00B832BC">
      <w:r>
        <w:t xml:space="preserve">Bristol Myers Squibb </w:t>
      </w:r>
      <w:r w:rsidR="00FC5614">
        <w:t xml:space="preserve">(BMS) </w:t>
      </w:r>
      <w:r>
        <w:t xml:space="preserve">has over 100 years of history and is one of the earliest </w:t>
      </w:r>
      <w:r w:rsidR="0026195E">
        <w:t>adopters</w:t>
      </w:r>
      <w:r>
        <w:t xml:space="preserve"> of electronic system</w:t>
      </w:r>
      <w:r w:rsidR="007D44DE">
        <w:t>s</w:t>
      </w:r>
      <w:r>
        <w:t xml:space="preserve"> to record our data and go paperless. </w:t>
      </w:r>
      <w:r w:rsidR="0026195E">
        <w:t xml:space="preserve">Our historical data and prior knowledge are </w:t>
      </w:r>
      <w:r w:rsidR="00D13D9D">
        <w:t>of tremendous value</w:t>
      </w:r>
      <w:r w:rsidR="0026195E">
        <w:t xml:space="preserve">, especially when it comes to leveraging the </w:t>
      </w:r>
      <w:r w:rsidR="00D13D9D">
        <w:t xml:space="preserve">massive </w:t>
      </w:r>
      <w:r w:rsidR="0026195E">
        <w:t xml:space="preserve">amount of existing data to feed into AI/ML models to gain more insights, enable predictive power, and eventually </w:t>
      </w:r>
      <w:r w:rsidR="00D13D9D">
        <w:t>empower reliable</w:t>
      </w:r>
      <w:r w:rsidR="0026195E">
        <w:t xml:space="preserve"> data-driven decisions. However, over the decades, industrial standards/systems and regulator</w:t>
      </w:r>
      <w:r w:rsidR="00737041">
        <w:t>y</w:t>
      </w:r>
      <w:r w:rsidR="0026195E">
        <w:t xml:space="preserve"> requirement</w:t>
      </w:r>
      <w:r w:rsidR="004764D4">
        <w:t>s</w:t>
      </w:r>
      <w:r w:rsidR="0026195E">
        <w:t xml:space="preserve"> on electronic data have been evolving significantly along with the rapid development of technologies and digitalization. Although we have </w:t>
      </w:r>
      <w:r w:rsidR="00D13D9D">
        <w:t xml:space="preserve">implemented standards to </w:t>
      </w:r>
      <w:r w:rsidR="0026195E">
        <w:t xml:space="preserve">collect data in the electronic systems for many years, </w:t>
      </w:r>
      <w:r w:rsidR="00D13D9D">
        <w:t xml:space="preserve">we observed </w:t>
      </w:r>
      <w:r w:rsidR="005610C2">
        <w:t xml:space="preserve">various data </w:t>
      </w:r>
      <w:r w:rsidR="0081449F">
        <w:t>issues (e.g.</w:t>
      </w:r>
      <w:r w:rsidR="00DF5A81">
        <w:t>,</w:t>
      </w:r>
      <w:r w:rsidR="0081449F">
        <w:t xml:space="preserve"> inconsistency, </w:t>
      </w:r>
      <w:r w:rsidR="00E6626A">
        <w:t>typos, etc.</w:t>
      </w:r>
      <w:r w:rsidR="0081449F">
        <w:t>)</w:t>
      </w:r>
      <w:r w:rsidR="0035019F">
        <w:t xml:space="preserve"> across products, studies</w:t>
      </w:r>
      <w:r w:rsidR="00FE2F54">
        <w:t>, etc</w:t>
      </w:r>
      <w:r w:rsidR="00E6626A">
        <w:t xml:space="preserve">. </w:t>
      </w:r>
      <w:r w:rsidR="0035019F">
        <w:t>The historical data need to be cleaned and aligned</w:t>
      </w:r>
      <w:r w:rsidR="00DF2934">
        <w:t xml:space="preserve"> </w:t>
      </w:r>
      <w:r w:rsidR="002C3182">
        <w:t xml:space="preserve">to enable </w:t>
      </w:r>
      <w:r w:rsidR="00942E15">
        <w:t>reliable</w:t>
      </w:r>
      <w:r w:rsidR="007C68F9">
        <w:t xml:space="preserve"> and meaningful </w:t>
      </w:r>
      <w:r w:rsidR="002C3182">
        <w:t xml:space="preserve">data-driven decisions </w:t>
      </w:r>
      <w:r w:rsidR="00FF2455">
        <w:t>by leveraging</w:t>
      </w:r>
      <w:r w:rsidR="005651B4">
        <w:t xml:space="preserve"> AI/ML models</w:t>
      </w:r>
      <w:r w:rsidR="00FF2455">
        <w:t>.</w:t>
      </w:r>
    </w:p>
    <w:p w14:paraId="13C87096" w14:textId="77777777" w:rsidR="00840EE0" w:rsidRDefault="00840EE0"/>
    <w:p w14:paraId="0CB4EA00" w14:textId="2A297709" w:rsidR="00FF2455" w:rsidRPr="00840EE0" w:rsidRDefault="00FF2455">
      <w:pPr>
        <w:rPr>
          <w:b/>
          <w:bCs/>
        </w:rPr>
      </w:pPr>
      <w:r w:rsidRPr="00840EE0">
        <w:rPr>
          <w:b/>
          <w:bCs/>
        </w:rPr>
        <w:t>Task</w:t>
      </w:r>
    </w:p>
    <w:p w14:paraId="149AEBEF" w14:textId="41DCD5F0" w:rsidR="006609E7" w:rsidRDefault="003D2A30" w:rsidP="003D2A30">
      <w:pPr>
        <w:pStyle w:val="ListParagraph"/>
        <w:numPr>
          <w:ilvl w:val="0"/>
          <w:numId w:val="1"/>
        </w:numPr>
        <w:ind w:left="360"/>
      </w:pPr>
      <w:r>
        <w:t>Sign the data confidentiality consent form and return to BMS representative to gain dataset access.</w:t>
      </w:r>
    </w:p>
    <w:p w14:paraId="2CD58AF5" w14:textId="5DD6CD9D" w:rsidR="006609E7" w:rsidRDefault="00FF2455" w:rsidP="006609E7">
      <w:pPr>
        <w:pStyle w:val="ListParagraph"/>
        <w:numPr>
          <w:ilvl w:val="0"/>
          <w:numId w:val="1"/>
        </w:numPr>
        <w:ind w:left="360"/>
      </w:pPr>
      <w:r>
        <w:t xml:space="preserve">Read </w:t>
      </w:r>
      <w:r w:rsidR="00AF6E2C">
        <w:t>regulator’s</w:t>
      </w:r>
      <w:r w:rsidR="009E7C1B">
        <w:t xml:space="preserve"> guideline </w:t>
      </w:r>
      <w:r w:rsidR="00AF6E2C">
        <w:t>(ICH Q</w:t>
      </w:r>
      <w:r w:rsidR="00404A51">
        <w:t>6A</w:t>
      </w:r>
      <w:r w:rsidR="009E6A0D">
        <w:t xml:space="preserve"> and Q6B</w:t>
      </w:r>
      <w:r w:rsidR="00AF6E2C">
        <w:t xml:space="preserve">) </w:t>
      </w:r>
      <w:r w:rsidR="009E7C1B">
        <w:t xml:space="preserve">on stability testing to have a brief understanding of the </w:t>
      </w:r>
      <w:r w:rsidR="00AF6E2C">
        <w:t>attributes.</w:t>
      </w:r>
    </w:p>
    <w:p w14:paraId="31EABCE1" w14:textId="73709FEE" w:rsidR="009F3C39" w:rsidRDefault="009F3C39" w:rsidP="00FF2455">
      <w:pPr>
        <w:pStyle w:val="ListParagraph"/>
        <w:numPr>
          <w:ilvl w:val="0"/>
          <w:numId w:val="1"/>
        </w:numPr>
        <w:ind w:left="360"/>
      </w:pPr>
      <w:r>
        <w:t xml:space="preserve">Write Python script to </w:t>
      </w:r>
      <w:r w:rsidR="00D200F1">
        <w:t xml:space="preserve">efficiently </w:t>
      </w:r>
      <w:r>
        <w:t xml:space="preserve">clean and align the attribute names. (A </w:t>
      </w:r>
      <w:r w:rsidR="008F041F">
        <w:t xml:space="preserve">list of </w:t>
      </w:r>
      <w:r w:rsidR="00B738B3">
        <w:t xml:space="preserve">standardized </w:t>
      </w:r>
      <w:r w:rsidR="008F041F">
        <w:t>attribute name</w:t>
      </w:r>
      <w:r w:rsidR="00140BBC">
        <w:t>s</w:t>
      </w:r>
      <w:r w:rsidR="008F041F">
        <w:t xml:space="preserve"> will be provided</w:t>
      </w:r>
      <w:r>
        <w:t>)</w:t>
      </w:r>
      <w:r w:rsidR="00140BBC">
        <w:t xml:space="preserve">. Ensure </w:t>
      </w:r>
      <w:r w:rsidR="00140BBC" w:rsidRPr="000B7FAD">
        <w:rPr>
          <w:b/>
          <w:bCs/>
        </w:rPr>
        <w:t>all</w:t>
      </w:r>
      <w:r w:rsidR="00140BBC">
        <w:t xml:space="preserve"> the </w:t>
      </w:r>
      <w:r w:rsidR="00E80418">
        <w:t xml:space="preserve">attribute names </w:t>
      </w:r>
      <w:r w:rsidR="00D200F1">
        <w:t>are correctly mapped</w:t>
      </w:r>
      <w:r w:rsidR="00800825">
        <w:t xml:space="preserve"> and</w:t>
      </w:r>
      <w:r w:rsidR="000B7FAD">
        <w:t xml:space="preserve"> </w:t>
      </w:r>
      <w:r w:rsidR="00800825">
        <w:t xml:space="preserve">there are no left out </w:t>
      </w:r>
      <w:r w:rsidR="000B7FAD">
        <w:t xml:space="preserve">unless they are not in the </w:t>
      </w:r>
      <w:r w:rsidR="00D3656A">
        <w:t>standardized attributes list</w:t>
      </w:r>
      <w:r w:rsidR="00D200F1">
        <w:t>.</w:t>
      </w:r>
    </w:p>
    <w:p w14:paraId="642C6DA5" w14:textId="244ADDC9" w:rsidR="00D200F1" w:rsidRDefault="00D200F1" w:rsidP="00FF2455">
      <w:pPr>
        <w:pStyle w:val="ListParagraph"/>
        <w:numPr>
          <w:ilvl w:val="0"/>
          <w:numId w:val="1"/>
        </w:numPr>
        <w:ind w:left="360"/>
      </w:pPr>
      <w:r>
        <w:t>(</w:t>
      </w:r>
      <w:r w:rsidR="003E69E9">
        <w:t>Bonus</w:t>
      </w:r>
      <w:r>
        <w:t>)</w:t>
      </w:r>
      <w:r w:rsidR="003E69E9">
        <w:t xml:space="preserve"> </w:t>
      </w:r>
      <w:r w:rsidR="00840EE0">
        <w:t>Leverage</w:t>
      </w:r>
      <w:r w:rsidR="003E69E9">
        <w:t xml:space="preserve"> natural language processing (NLP) or large language model</w:t>
      </w:r>
      <w:r w:rsidR="00840EE0">
        <w:t>s</w:t>
      </w:r>
      <w:r w:rsidR="003E69E9">
        <w:t xml:space="preserve"> (LLM</w:t>
      </w:r>
      <w:r w:rsidR="00840EE0">
        <w:t>s</w:t>
      </w:r>
      <w:r w:rsidR="003E69E9">
        <w:t xml:space="preserve">) </w:t>
      </w:r>
      <w:r w:rsidR="00840EE0">
        <w:t>to clean the data more efficiently.</w:t>
      </w:r>
    </w:p>
    <w:sectPr w:rsidR="00D2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816E9"/>
    <w:multiLevelType w:val="hybridMultilevel"/>
    <w:tmpl w:val="35A448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60614767"/>
    <w:multiLevelType w:val="hybridMultilevel"/>
    <w:tmpl w:val="DE84F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50959">
    <w:abstractNumId w:val="0"/>
  </w:num>
  <w:num w:numId="2" w16cid:durableId="76435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BC"/>
    <w:rsid w:val="000B7FAD"/>
    <w:rsid w:val="00140BBC"/>
    <w:rsid w:val="0026195E"/>
    <w:rsid w:val="002C3182"/>
    <w:rsid w:val="002D63DB"/>
    <w:rsid w:val="0030364C"/>
    <w:rsid w:val="0035019F"/>
    <w:rsid w:val="003D2A30"/>
    <w:rsid w:val="003E69E9"/>
    <w:rsid w:val="00404A51"/>
    <w:rsid w:val="004764D4"/>
    <w:rsid w:val="005610C2"/>
    <w:rsid w:val="005651B4"/>
    <w:rsid w:val="00582171"/>
    <w:rsid w:val="00651706"/>
    <w:rsid w:val="006609E7"/>
    <w:rsid w:val="00737041"/>
    <w:rsid w:val="00794624"/>
    <w:rsid w:val="007C68F9"/>
    <w:rsid w:val="007D44DE"/>
    <w:rsid w:val="00800825"/>
    <w:rsid w:val="0081449F"/>
    <w:rsid w:val="00840EE0"/>
    <w:rsid w:val="008F041F"/>
    <w:rsid w:val="00942E15"/>
    <w:rsid w:val="00967B43"/>
    <w:rsid w:val="0098244B"/>
    <w:rsid w:val="009E6A0D"/>
    <w:rsid w:val="009E7C1B"/>
    <w:rsid w:val="009F3C39"/>
    <w:rsid w:val="00A546F4"/>
    <w:rsid w:val="00AF6E2C"/>
    <w:rsid w:val="00B738B3"/>
    <w:rsid w:val="00B832BC"/>
    <w:rsid w:val="00CD244D"/>
    <w:rsid w:val="00D13D9D"/>
    <w:rsid w:val="00D200F1"/>
    <w:rsid w:val="00D3656A"/>
    <w:rsid w:val="00DF2934"/>
    <w:rsid w:val="00DF5A81"/>
    <w:rsid w:val="00E6626A"/>
    <w:rsid w:val="00E80418"/>
    <w:rsid w:val="00FC5614"/>
    <w:rsid w:val="00FD3BED"/>
    <w:rsid w:val="00FE2F54"/>
    <w:rsid w:val="00F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3F8"/>
  <w15:chartTrackingRefBased/>
  <w15:docId w15:val="{42D2FB76-EA09-4589-800C-6EEDE92A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971BB839AA94D94F455FCF90A69FB" ma:contentTypeVersion="18" ma:contentTypeDescription="Create a new document." ma:contentTypeScope="" ma:versionID="046b5e07fac54f276b8f19d3c71e1585">
  <xsd:schema xmlns:xsd="http://www.w3.org/2001/XMLSchema" xmlns:xs="http://www.w3.org/2001/XMLSchema" xmlns:p="http://schemas.microsoft.com/office/2006/metadata/properties" xmlns:ns2="e2e02293-e502-492b-8804-ca2db8b3081b" xmlns:ns3="f39ca9d7-b5d8-4322-9375-ea3bca2b653f" targetNamespace="http://schemas.microsoft.com/office/2006/metadata/properties" ma:root="true" ma:fieldsID="e89853a097184095e56388c457071a0a" ns2:_="" ns3:_="">
    <xsd:import namespace="e2e02293-e502-492b-8804-ca2db8b3081b"/>
    <xsd:import namespace="f39ca9d7-b5d8-4322-9375-ea3bca2b6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02293-e502-492b-8804-ca2db8b30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a9922f0-7a2e-45f4-8caa-22c5d3065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ca9d7-b5d8-4322-9375-ea3bca2b65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f556ccc-3cdf-4a56-9acc-ed55e9975fd7}" ma:internalName="TaxCatchAll" ma:showField="CatchAllData" ma:web="f39ca9d7-b5d8-4322-9375-ea3bca2b6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A3157-280B-4974-90DA-A87F89F47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BD269-E9E6-4FCE-B43F-2A5DA6585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e02293-e502-492b-8804-ca2db8b3081b"/>
    <ds:schemaRef ds:uri="f39ca9d7-b5d8-4322-9375-ea3bca2b6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</dc:creator>
  <cp:keywords/>
  <dc:description/>
  <cp:lastModifiedBy>Mohannad Aama</cp:lastModifiedBy>
  <cp:revision>2</cp:revision>
  <dcterms:created xsi:type="dcterms:W3CDTF">2024-09-14T15:20:00Z</dcterms:created>
  <dcterms:modified xsi:type="dcterms:W3CDTF">2024-09-14T15:20:00Z</dcterms:modified>
</cp:coreProperties>
</file>