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019D365A" w:rsidR="00863607" w:rsidRDefault="00863607">
            <w:pPr>
              <w:pStyle w:val="NormalWeb"/>
              <w:spacing w:before="200" w:beforeAutospacing="0" w:after="0" w:afterAutospacing="0" w:line="216" w:lineRule="auto"/>
              <w:rPr>
                <w:b/>
                <w:color w:val="000000" w:themeColor="text1"/>
              </w:rPr>
            </w:pPr>
            <w:r w:rsidRPr="006659AF">
              <w:rPr>
                <w:b/>
                <w:color w:val="000000" w:themeColor="text1"/>
              </w:rPr>
              <w:t xml:space="preserve">Ex No:  </w:t>
            </w:r>
            <w:r w:rsidR="00314F71">
              <w:rPr>
                <w:b/>
                <w:color w:val="000000" w:themeColor="text1"/>
              </w:rPr>
              <w:t>3.2</w:t>
            </w:r>
          </w:p>
          <w:p w14:paraId="727FC489" w14:textId="4A01DB13"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314F71">
              <w:rPr>
                <w:b/>
                <w:color w:val="000000" w:themeColor="text1"/>
              </w:rPr>
              <w:t>21-08-2024</w:t>
            </w:r>
          </w:p>
        </w:tc>
        <w:tc>
          <w:tcPr>
            <w:tcW w:w="7273" w:type="dxa"/>
          </w:tcPr>
          <w:p w14:paraId="66387396" w14:textId="0C21BE0D" w:rsidR="00863607" w:rsidRPr="006659AF" w:rsidRDefault="00171176" w:rsidP="00171176">
            <w:pPr>
              <w:pStyle w:val="NormalWeb"/>
              <w:spacing w:before="200" w:beforeAutospacing="0" w:after="0" w:afterAutospacing="0" w:line="216" w:lineRule="auto"/>
              <w:jc w:val="center"/>
              <w:rPr>
                <w:b/>
                <w:color w:val="000000" w:themeColor="text1"/>
              </w:rPr>
            </w:pPr>
            <w:r w:rsidRPr="00171176">
              <w:rPr>
                <w:b/>
                <w:bCs/>
                <w:color w:val="1F1F1F"/>
                <w:lang w:val="en-IN" w:eastAsia="en-IN" w:bidi="hi-IN"/>
              </w:rPr>
              <w:t>Gradient descent implementation</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30E1CB7B" w14:textId="5FED1BC3" w:rsidR="00E75C6B" w:rsidRDefault="001201D8">
      <w:pPr>
        <w:pStyle w:val="BodyText"/>
        <w:spacing w:before="5"/>
        <w:jc w:val="both"/>
        <w:rPr>
          <w:color w:val="000000" w:themeColor="text1"/>
        </w:rPr>
      </w:pPr>
      <w:r w:rsidRPr="001201D8">
        <w:rPr>
          <w:color w:val="000000" w:themeColor="text1"/>
        </w:rPr>
        <w:t>The objective is to create a deep neural network for classifying images as either cat or non-cat. Using a labeled dataset and advanced deep learning methods, this project aims to improve image classification accuracy beyond what was achieved with previous logistic regression models.</w:t>
      </w: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3F875018" w14:textId="6DA351F1" w:rsidR="001201D8" w:rsidRPr="001201D8" w:rsidRDefault="001201D8">
      <w:pPr>
        <w:pStyle w:val="BodyText"/>
        <w:spacing w:before="5"/>
        <w:jc w:val="both"/>
        <w:rPr>
          <w:color w:val="000000" w:themeColor="text1"/>
        </w:rPr>
      </w:pPr>
      <w:r w:rsidRPr="001201D8">
        <w:rPr>
          <w:color w:val="000000" w:themeColor="text1"/>
        </w:rPr>
        <w:t xml:space="preserve">We develop a deep neural network for classifying images as either cat or non-cat. The model takes images of size (64, 64, 3) and flattens them into a vector of size 12,288. This vector is then processed through multiple layers of the network, where in each layer, it undergoes a linear transformation by multiplying it with a weight matrix and adding a bias. The </w:t>
      </w:r>
      <w:proofErr w:type="spellStart"/>
      <w:r w:rsidRPr="001201D8">
        <w:rPr>
          <w:color w:val="000000" w:themeColor="text1"/>
        </w:rPr>
        <w:t>ReLU</w:t>
      </w:r>
      <w:proofErr w:type="spellEnd"/>
      <w:r w:rsidRPr="001201D8">
        <w:rPr>
          <w:color w:val="000000" w:themeColor="text1"/>
        </w:rPr>
        <w:t xml:space="preserve"> activation function is applied to introduce non-linearity, enabling the network to capture complex features of the images. This process is repeated through several layers, enhancing the model's ability to learn intricate patterns. The final layer's output is passed through a sigmoid function, which predicts whether the image depicts a cat. If the output exceeds 0.5, the image is classified as a cat. This deep learning approach aims to surpass the accuracy of previous models, such as logistic regression, by more effectively capturing the detailed patterns in image data.</w:t>
      </w:r>
    </w:p>
    <w:p w14:paraId="7117E435" w14:textId="77777777" w:rsidR="00E75C6B" w:rsidRDefault="00E75C6B">
      <w:pPr>
        <w:pStyle w:val="BodyText"/>
        <w:spacing w:before="5"/>
        <w:jc w:val="both"/>
        <w:rPr>
          <w:b/>
          <w:bCs/>
          <w:color w:val="000000" w:themeColor="text1"/>
        </w:rPr>
      </w:pPr>
    </w:p>
    <w:p w14:paraId="3525B3C0" w14:textId="06A8B189" w:rsidR="00EE6EED" w:rsidRDefault="00EE6EED">
      <w:pPr>
        <w:pStyle w:val="BodyText"/>
        <w:spacing w:before="5"/>
        <w:jc w:val="both"/>
        <w:rPr>
          <w:b/>
          <w:bCs/>
          <w:color w:val="000000" w:themeColor="text1"/>
        </w:rPr>
      </w:pPr>
      <w:r>
        <w:rPr>
          <w:b/>
          <w:bCs/>
          <w:color w:val="000000" w:themeColor="text1"/>
        </w:rPr>
        <w:t>Model:</w:t>
      </w:r>
    </w:p>
    <w:p w14:paraId="36F04651" w14:textId="77777777" w:rsidR="001201D8" w:rsidRDefault="001201D8">
      <w:pPr>
        <w:pStyle w:val="BodyText"/>
        <w:spacing w:before="5"/>
        <w:jc w:val="both"/>
        <w:rPr>
          <w:b/>
          <w:bCs/>
          <w:color w:val="000000" w:themeColor="text1"/>
        </w:rPr>
      </w:pPr>
    </w:p>
    <w:p w14:paraId="33C51553" w14:textId="241BBB11" w:rsidR="001201D8" w:rsidRPr="001201D8" w:rsidRDefault="001201D8" w:rsidP="001201D8">
      <w:pPr>
        <w:pStyle w:val="BodyText"/>
        <w:spacing w:before="5"/>
        <w:jc w:val="both"/>
        <w:rPr>
          <w:b/>
          <w:bCs/>
          <w:color w:val="000000" w:themeColor="text1"/>
        </w:rPr>
      </w:pPr>
      <w:r w:rsidRPr="001201D8">
        <w:rPr>
          <w:b/>
          <w:bCs/>
          <w:color w:val="000000" w:themeColor="text1"/>
        </w:rPr>
        <w:t>Model architecture (2-Layer NN):</w:t>
      </w:r>
      <w:r w:rsidRPr="001201D8">
        <w:rPr>
          <w:b/>
          <w:bCs/>
          <w:color w:val="000000" w:themeColor="text1"/>
        </w:rPr>
        <w:t xml:space="preserve"> </w:t>
      </w:r>
    </w:p>
    <w:p w14:paraId="026DA9D1" w14:textId="49536771" w:rsidR="00EE6EED" w:rsidRDefault="00EE6EED">
      <w:pPr>
        <w:pStyle w:val="BodyText"/>
        <w:spacing w:before="5"/>
        <w:jc w:val="both"/>
        <w:rPr>
          <w:b/>
          <w:bCs/>
          <w:color w:val="000000" w:themeColor="text1"/>
        </w:rPr>
      </w:pPr>
      <w:r>
        <w:rPr>
          <w:noProof/>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Pr>
          <w:noProof/>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r w:rsidR="001201D8" w:rsidRPr="001201D8">
        <w:rPr>
          <w:b/>
          <w:bCs/>
          <w:color w:val="000000" w:themeColor="text1"/>
        </w:rPr>
        <w:drawing>
          <wp:inline distT="0" distB="0" distL="0" distR="0" wp14:anchorId="1FB44187" wp14:editId="2BD0CAF4">
            <wp:extent cx="4892039" cy="2625725"/>
            <wp:effectExtent l="0" t="0" r="4445" b="3175"/>
            <wp:docPr id="151445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53932" name=""/>
                    <pic:cNvPicPr/>
                  </pic:nvPicPr>
                  <pic:blipFill>
                    <a:blip r:embed="rId8"/>
                    <a:stretch>
                      <a:fillRect/>
                    </a:stretch>
                  </pic:blipFill>
                  <pic:spPr>
                    <a:xfrm>
                      <a:off x="0" y="0"/>
                      <a:ext cx="4892039" cy="2625725"/>
                    </a:xfrm>
                    <a:prstGeom prst="rect">
                      <a:avLst/>
                    </a:prstGeom>
                  </pic:spPr>
                </pic:pic>
              </a:graphicData>
            </a:graphic>
          </wp:inline>
        </w:drawing>
      </w:r>
    </w:p>
    <w:p w14:paraId="44185AF7" w14:textId="77777777" w:rsidR="00EE6EED" w:rsidRDefault="00EE6EED">
      <w:pPr>
        <w:pStyle w:val="BodyText"/>
        <w:spacing w:before="5"/>
        <w:jc w:val="both"/>
        <w:rPr>
          <w:b/>
          <w:bCs/>
          <w:color w:val="000000" w:themeColor="text1"/>
        </w:rPr>
      </w:pPr>
    </w:p>
    <w:p w14:paraId="029C99EF" w14:textId="77777777" w:rsidR="001201D8" w:rsidRPr="001201D8" w:rsidRDefault="001201D8" w:rsidP="001201D8">
      <w:pPr>
        <w:pStyle w:val="BodyText"/>
        <w:spacing w:before="5"/>
        <w:jc w:val="both"/>
        <w:rPr>
          <w:b/>
          <w:bCs/>
          <w:color w:val="000000" w:themeColor="text1"/>
        </w:rPr>
      </w:pPr>
    </w:p>
    <w:p w14:paraId="4CCA1627" w14:textId="77777777" w:rsidR="001201D8" w:rsidRDefault="001201D8" w:rsidP="001201D8">
      <w:pPr>
        <w:pStyle w:val="BodyText"/>
        <w:spacing w:before="5"/>
        <w:jc w:val="both"/>
        <w:rPr>
          <w:b/>
          <w:bCs/>
          <w:color w:val="000000" w:themeColor="text1"/>
        </w:rPr>
      </w:pPr>
      <w:r w:rsidRPr="001201D8">
        <w:rPr>
          <w:b/>
          <w:bCs/>
          <w:color w:val="000000" w:themeColor="text1"/>
        </w:rPr>
        <w:t>Model architecture (L-Layer NN):</w:t>
      </w:r>
    </w:p>
    <w:p w14:paraId="67927272" w14:textId="77777777" w:rsidR="001201D8" w:rsidRDefault="001201D8" w:rsidP="001201D8">
      <w:pPr>
        <w:pStyle w:val="BodyText"/>
        <w:spacing w:before="5"/>
        <w:jc w:val="both"/>
        <w:rPr>
          <w:b/>
          <w:bCs/>
          <w:color w:val="000000" w:themeColor="text1"/>
        </w:rPr>
      </w:pPr>
    </w:p>
    <w:p w14:paraId="3297BF8F" w14:textId="0EA9F541" w:rsidR="001201D8" w:rsidRDefault="001201D8">
      <w:pPr>
        <w:pStyle w:val="BodyText"/>
        <w:spacing w:before="5"/>
        <w:jc w:val="both"/>
        <w:rPr>
          <w:b/>
          <w:bCs/>
          <w:color w:val="000000" w:themeColor="text1"/>
        </w:rPr>
      </w:pPr>
      <w:r w:rsidRPr="001201D8">
        <w:rPr>
          <w:b/>
          <w:bCs/>
          <w:color w:val="000000" w:themeColor="text1"/>
        </w:rPr>
        <w:drawing>
          <wp:inline distT="0" distB="0" distL="0" distR="0" wp14:anchorId="293270F8" wp14:editId="07DD50EA">
            <wp:extent cx="5623560" cy="4058661"/>
            <wp:effectExtent l="0" t="0" r="0" b="0"/>
            <wp:docPr id="37732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29433" name=""/>
                    <pic:cNvPicPr/>
                  </pic:nvPicPr>
                  <pic:blipFill>
                    <a:blip r:embed="rId9"/>
                    <a:stretch>
                      <a:fillRect/>
                    </a:stretch>
                  </pic:blipFill>
                  <pic:spPr>
                    <a:xfrm>
                      <a:off x="0" y="0"/>
                      <a:ext cx="5632925" cy="4065420"/>
                    </a:xfrm>
                    <a:prstGeom prst="rect">
                      <a:avLst/>
                    </a:prstGeom>
                  </pic:spPr>
                </pic:pic>
              </a:graphicData>
            </a:graphic>
          </wp:inline>
        </w:drawing>
      </w:r>
    </w:p>
    <w:p w14:paraId="75669DBB" w14:textId="77777777" w:rsidR="00EE6EED" w:rsidRDefault="00EE6EED">
      <w:pPr>
        <w:pStyle w:val="BodyText"/>
        <w:spacing w:before="5"/>
        <w:jc w:val="both"/>
        <w:rPr>
          <w:b/>
          <w:bCs/>
          <w:color w:val="000000" w:themeColor="text1"/>
        </w:rPr>
      </w:pPr>
    </w:p>
    <w:p w14:paraId="7CBE0445" w14:textId="77777777" w:rsidR="00EE6EED"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sidR="005903BE">
        <w:rPr>
          <w:rFonts w:ascii="Times New Roman" w:eastAsia="Times New Roman" w:hAnsi="Times New Roman" w:cs="Times New Roman"/>
          <w:b/>
          <w:bCs/>
          <w:color w:val="000000"/>
          <w:sz w:val="24"/>
          <w:szCs w:val="24"/>
          <w:lang w:val="en-IN" w:eastAsia="en-IN"/>
        </w:rPr>
        <w:t xml:space="preserve">Building the parts of </w:t>
      </w:r>
      <w:r w:rsidRPr="00EE6EED">
        <w:rPr>
          <w:rFonts w:ascii="Times New Roman" w:eastAsia="Times New Roman" w:hAnsi="Times New Roman" w:cs="Times New Roman"/>
          <w:b/>
          <w:bCs/>
          <w:color w:val="000000"/>
          <w:sz w:val="24"/>
          <w:szCs w:val="24"/>
          <w:lang w:val="en-IN" w:eastAsia="en-IN"/>
        </w:rPr>
        <w:t>algorithm</w:t>
      </w:r>
    </w:p>
    <w:p w14:paraId="5FD9A72A" w14:textId="77777777" w:rsidR="001201D8" w:rsidRPr="00EE6EED" w:rsidRDefault="001201D8"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p>
    <w:p w14:paraId="20B6B64B" w14:textId="77777777" w:rsidR="00EE6EED" w:rsidRPr="001201D8" w:rsidRDefault="00EE6EED">
      <w:pPr>
        <w:pStyle w:val="BodyText"/>
        <w:spacing w:before="5"/>
        <w:jc w:val="both"/>
        <w:rPr>
          <w:color w:val="000000" w:themeColor="text1"/>
        </w:rPr>
      </w:pPr>
    </w:p>
    <w:p w14:paraId="0F97DD7D" w14:textId="50302438" w:rsidR="001201D8" w:rsidRPr="001201D8" w:rsidRDefault="001201D8" w:rsidP="001201D8">
      <w:pPr>
        <w:pStyle w:val="BodyText"/>
        <w:numPr>
          <w:ilvl w:val="0"/>
          <w:numId w:val="11"/>
        </w:numPr>
        <w:spacing w:before="5"/>
        <w:jc w:val="both"/>
        <w:rPr>
          <w:color w:val="000000" w:themeColor="text1"/>
        </w:rPr>
      </w:pPr>
      <w:r w:rsidRPr="001201D8">
        <w:rPr>
          <w:color w:val="000000" w:themeColor="text1"/>
        </w:rPr>
        <w:t>Data Preparation:</w:t>
      </w:r>
    </w:p>
    <w:p w14:paraId="5018C346" w14:textId="03222A2C" w:rsidR="001201D8" w:rsidRPr="001201D8" w:rsidRDefault="001201D8" w:rsidP="001201D8">
      <w:pPr>
        <w:pStyle w:val="BodyText"/>
        <w:numPr>
          <w:ilvl w:val="0"/>
          <w:numId w:val="12"/>
        </w:numPr>
        <w:spacing w:before="5"/>
        <w:jc w:val="both"/>
        <w:rPr>
          <w:color w:val="000000" w:themeColor="text1"/>
        </w:rPr>
      </w:pPr>
      <w:r w:rsidRPr="001201D8">
        <w:rPr>
          <w:color w:val="000000" w:themeColor="text1"/>
        </w:rPr>
        <w:t>Load and preprocess the "data.h5" dataset containing labeled cat and non-cat images.</w:t>
      </w:r>
    </w:p>
    <w:p w14:paraId="61083D7A" w14:textId="2705C4F3" w:rsidR="001201D8" w:rsidRPr="001201D8" w:rsidRDefault="001201D8" w:rsidP="001201D8">
      <w:pPr>
        <w:pStyle w:val="BodyText"/>
        <w:numPr>
          <w:ilvl w:val="0"/>
          <w:numId w:val="12"/>
        </w:numPr>
        <w:spacing w:before="5"/>
        <w:jc w:val="both"/>
        <w:rPr>
          <w:color w:val="000000" w:themeColor="text1"/>
        </w:rPr>
      </w:pPr>
      <w:r w:rsidRPr="001201D8">
        <w:rPr>
          <w:color w:val="000000" w:themeColor="text1"/>
        </w:rPr>
        <w:t>Convert each image from its original size of (64, 64, 3) into a flattened vector of size (12,288, 1).</w:t>
      </w:r>
    </w:p>
    <w:p w14:paraId="142B647D" w14:textId="77777777" w:rsidR="001201D8" w:rsidRPr="001201D8" w:rsidRDefault="001201D8" w:rsidP="001201D8">
      <w:pPr>
        <w:pStyle w:val="BodyText"/>
        <w:spacing w:before="5"/>
        <w:jc w:val="both"/>
        <w:rPr>
          <w:color w:val="000000" w:themeColor="text1"/>
        </w:rPr>
      </w:pPr>
    </w:p>
    <w:p w14:paraId="5FBAC9DA" w14:textId="1437F5DB" w:rsidR="001201D8" w:rsidRPr="001201D8" w:rsidRDefault="001201D8" w:rsidP="001201D8">
      <w:pPr>
        <w:pStyle w:val="BodyText"/>
        <w:numPr>
          <w:ilvl w:val="0"/>
          <w:numId w:val="11"/>
        </w:numPr>
        <w:spacing w:before="5"/>
        <w:jc w:val="both"/>
        <w:rPr>
          <w:color w:val="000000" w:themeColor="text1"/>
        </w:rPr>
      </w:pPr>
      <w:r w:rsidRPr="001201D8">
        <w:rPr>
          <w:color w:val="000000" w:themeColor="text1"/>
        </w:rPr>
        <w:t xml:space="preserve"> Model Design:</w:t>
      </w:r>
    </w:p>
    <w:p w14:paraId="1BDEA41D" w14:textId="239E0B48" w:rsidR="001201D8" w:rsidRPr="001201D8" w:rsidRDefault="001201D8" w:rsidP="001201D8">
      <w:pPr>
        <w:pStyle w:val="BodyText"/>
        <w:numPr>
          <w:ilvl w:val="0"/>
          <w:numId w:val="14"/>
        </w:numPr>
        <w:spacing w:before="5"/>
        <w:jc w:val="both"/>
        <w:rPr>
          <w:color w:val="000000" w:themeColor="text1"/>
        </w:rPr>
      </w:pPr>
      <w:r w:rsidRPr="001201D8">
        <w:rPr>
          <w:color w:val="000000" w:themeColor="text1"/>
        </w:rPr>
        <w:t xml:space="preserve">2-Layer Neural Network: Construct a basic network with a single hidden layer using </w:t>
      </w:r>
      <w:proofErr w:type="spellStart"/>
      <w:r w:rsidRPr="001201D8">
        <w:rPr>
          <w:color w:val="000000" w:themeColor="text1"/>
        </w:rPr>
        <w:t>ReLU</w:t>
      </w:r>
      <w:proofErr w:type="spellEnd"/>
      <w:r w:rsidRPr="001201D8">
        <w:rPr>
          <w:color w:val="000000" w:themeColor="text1"/>
        </w:rPr>
        <w:t xml:space="preserve"> activation, followed by a sigmoid output layer.</w:t>
      </w:r>
    </w:p>
    <w:p w14:paraId="474A9FF0" w14:textId="79AE70DB" w:rsidR="001201D8" w:rsidRPr="001201D8" w:rsidRDefault="001201D8" w:rsidP="001201D8">
      <w:pPr>
        <w:pStyle w:val="BodyText"/>
        <w:numPr>
          <w:ilvl w:val="0"/>
          <w:numId w:val="14"/>
        </w:numPr>
        <w:spacing w:before="5"/>
        <w:jc w:val="both"/>
        <w:rPr>
          <w:color w:val="000000" w:themeColor="text1"/>
        </w:rPr>
      </w:pPr>
      <w:r w:rsidRPr="001201D8">
        <w:rPr>
          <w:color w:val="000000" w:themeColor="text1"/>
        </w:rPr>
        <w:t xml:space="preserve">L-Layer Deep Neural Network: Develop a more complex network with multiple </w:t>
      </w:r>
      <w:proofErr w:type="spellStart"/>
      <w:r w:rsidRPr="001201D8">
        <w:rPr>
          <w:color w:val="000000" w:themeColor="text1"/>
        </w:rPr>
        <w:t>ReLU</w:t>
      </w:r>
      <w:proofErr w:type="spellEnd"/>
      <w:r w:rsidRPr="001201D8">
        <w:rPr>
          <w:color w:val="000000" w:themeColor="text1"/>
        </w:rPr>
        <w:t>-activated hidden layers and a sigmoid output layer.</w:t>
      </w:r>
    </w:p>
    <w:p w14:paraId="715C4773" w14:textId="77777777" w:rsidR="001201D8" w:rsidRPr="001201D8" w:rsidRDefault="001201D8" w:rsidP="001201D8">
      <w:pPr>
        <w:pStyle w:val="BodyText"/>
        <w:spacing w:before="5"/>
        <w:ind w:left="720"/>
        <w:jc w:val="both"/>
        <w:rPr>
          <w:color w:val="000000" w:themeColor="text1"/>
        </w:rPr>
      </w:pPr>
    </w:p>
    <w:p w14:paraId="14E684E5" w14:textId="0E857998" w:rsidR="001201D8" w:rsidRPr="001201D8" w:rsidRDefault="001201D8" w:rsidP="001201D8">
      <w:pPr>
        <w:pStyle w:val="BodyText"/>
        <w:numPr>
          <w:ilvl w:val="0"/>
          <w:numId w:val="11"/>
        </w:numPr>
        <w:spacing w:before="5"/>
        <w:jc w:val="both"/>
        <w:rPr>
          <w:color w:val="000000" w:themeColor="text1"/>
        </w:rPr>
      </w:pPr>
      <w:r w:rsidRPr="001201D8">
        <w:rPr>
          <w:color w:val="000000" w:themeColor="text1"/>
        </w:rPr>
        <w:t xml:space="preserve"> Model Training:</w:t>
      </w:r>
    </w:p>
    <w:p w14:paraId="6A84FC56" w14:textId="6D76E01A" w:rsidR="001201D8" w:rsidRPr="001201D8" w:rsidRDefault="001201D8" w:rsidP="001201D8">
      <w:pPr>
        <w:pStyle w:val="BodyText"/>
        <w:numPr>
          <w:ilvl w:val="0"/>
          <w:numId w:val="16"/>
        </w:numPr>
        <w:spacing w:before="5"/>
        <w:jc w:val="both"/>
        <w:rPr>
          <w:color w:val="000000" w:themeColor="text1"/>
        </w:rPr>
      </w:pPr>
      <w:r w:rsidRPr="001201D8">
        <w:rPr>
          <w:color w:val="000000" w:themeColor="text1"/>
        </w:rPr>
        <w:t xml:space="preserve">Forward Propagation: Compute activations for each layer, utilizing </w:t>
      </w:r>
      <w:proofErr w:type="spellStart"/>
      <w:r w:rsidRPr="001201D8">
        <w:rPr>
          <w:color w:val="000000" w:themeColor="text1"/>
        </w:rPr>
        <w:t>ReLU</w:t>
      </w:r>
      <w:proofErr w:type="spellEnd"/>
      <w:r w:rsidRPr="001201D8">
        <w:rPr>
          <w:color w:val="000000" w:themeColor="text1"/>
        </w:rPr>
        <w:t xml:space="preserve"> for hidden </w:t>
      </w:r>
      <w:r w:rsidRPr="001201D8">
        <w:rPr>
          <w:color w:val="000000" w:themeColor="text1"/>
        </w:rPr>
        <w:lastRenderedPageBreak/>
        <w:t>layers and Sigmoid for the final output.</w:t>
      </w:r>
    </w:p>
    <w:p w14:paraId="0AD16376" w14:textId="0ECB2215" w:rsidR="001201D8" w:rsidRPr="001201D8" w:rsidRDefault="001201D8" w:rsidP="001201D8">
      <w:pPr>
        <w:pStyle w:val="BodyText"/>
        <w:numPr>
          <w:ilvl w:val="0"/>
          <w:numId w:val="16"/>
        </w:numPr>
        <w:spacing w:before="5"/>
        <w:jc w:val="both"/>
        <w:rPr>
          <w:color w:val="000000" w:themeColor="text1"/>
        </w:rPr>
      </w:pPr>
      <w:r w:rsidRPr="001201D8">
        <w:rPr>
          <w:color w:val="000000" w:themeColor="text1"/>
        </w:rPr>
        <w:t>Cost Computation: Calculate the cost function using cross-entropy loss.</w:t>
      </w:r>
    </w:p>
    <w:p w14:paraId="1DE14EC8" w14:textId="21E74A56" w:rsidR="001201D8" w:rsidRPr="001201D8" w:rsidRDefault="001201D8" w:rsidP="001201D8">
      <w:pPr>
        <w:pStyle w:val="BodyText"/>
        <w:numPr>
          <w:ilvl w:val="0"/>
          <w:numId w:val="16"/>
        </w:numPr>
        <w:spacing w:before="5"/>
        <w:jc w:val="both"/>
        <w:rPr>
          <w:color w:val="000000" w:themeColor="text1"/>
        </w:rPr>
      </w:pPr>
      <w:r w:rsidRPr="001201D8">
        <w:rPr>
          <w:color w:val="000000" w:themeColor="text1"/>
        </w:rPr>
        <w:t>Backward Propagation: Determine gradients for all parameters.</w:t>
      </w:r>
    </w:p>
    <w:p w14:paraId="679808E0" w14:textId="411B7C64" w:rsidR="001201D8" w:rsidRPr="001201D8" w:rsidRDefault="001201D8" w:rsidP="001201D8">
      <w:pPr>
        <w:pStyle w:val="BodyText"/>
        <w:numPr>
          <w:ilvl w:val="0"/>
          <w:numId w:val="16"/>
        </w:numPr>
        <w:spacing w:before="5"/>
        <w:jc w:val="both"/>
        <w:rPr>
          <w:color w:val="000000" w:themeColor="text1"/>
        </w:rPr>
      </w:pPr>
      <w:r w:rsidRPr="001201D8">
        <w:rPr>
          <w:color w:val="000000" w:themeColor="text1"/>
        </w:rPr>
        <w:t>Parameter Updates: Adjust weights and biases through gradient descent.</w:t>
      </w:r>
    </w:p>
    <w:p w14:paraId="09E2E83F" w14:textId="77777777" w:rsidR="001201D8" w:rsidRPr="001201D8" w:rsidRDefault="001201D8" w:rsidP="001201D8">
      <w:pPr>
        <w:pStyle w:val="BodyText"/>
        <w:spacing w:before="5"/>
        <w:ind w:left="720"/>
        <w:jc w:val="both"/>
        <w:rPr>
          <w:color w:val="000000" w:themeColor="text1"/>
        </w:rPr>
      </w:pPr>
    </w:p>
    <w:p w14:paraId="4E995862" w14:textId="4D1D1E00" w:rsidR="001201D8" w:rsidRPr="001201D8" w:rsidRDefault="001201D8" w:rsidP="001201D8">
      <w:pPr>
        <w:pStyle w:val="BodyText"/>
        <w:numPr>
          <w:ilvl w:val="0"/>
          <w:numId w:val="11"/>
        </w:numPr>
        <w:spacing w:before="5"/>
        <w:jc w:val="both"/>
        <w:rPr>
          <w:color w:val="000000" w:themeColor="text1"/>
        </w:rPr>
      </w:pPr>
      <w:r w:rsidRPr="001201D8">
        <w:rPr>
          <w:color w:val="000000" w:themeColor="text1"/>
        </w:rPr>
        <w:t xml:space="preserve"> Model Evaluation:</w:t>
      </w:r>
    </w:p>
    <w:p w14:paraId="6BE08DBA" w14:textId="1A10ACFE" w:rsidR="001201D8" w:rsidRPr="001201D8" w:rsidRDefault="001201D8" w:rsidP="001201D8">
      <w:pPr>
        <w:pStyle w:val="BodyText"/>
        <w:numPr>
          <w:ilvl w:val="0"/>
          <w:numId w:val="18"/>
        </w:numPr>
        <w:spacing w:before="5"/>
        <w:jc w:val="both"/>
        <w:rPr>
          <w:color w:val="000000" w:themeColor="text1"/>
        </w:rPr>
      </w:pPr>
      <w:r w:rsidRPr="001201D8">
        <w:rPr>
          <w:color w:val="000000" w:themeColor="text1"/>
        </w:rPr>
        <w:t>Use the trained model to predict labels on the test set and compare the performance between the 2-layer and L-layer networks.</w:t>
      </w:r>
    </w:p>
    <w:p w14:paraId="67F42859" w14:textId="4439FDCB" w:rsidR="00EE6EED" w:rsidRPr="001201D8" w:rsidRDefault="001201D8" w:rsidP="001201D8">
      <w:pPr>
        <w:pStyle w:val="BodyText"/>
        <w:numPr>
          <w:ilvl w:val="0"/>
          <w:numId w:val="18"/>
        </w:numPr>
        <w:spacing w:before="5"/>
        <w:jc w:val="both"/>
        <w:rPr>
          <w:color w:val="000000" w:themeColor="text1"/>
        </w:rPr>
      </w:pPr>
      <w:r w:rsidRPr="001201D8">
        <w:rPr>
          <w:color w:val="000000" w:themeColor="text1"/>
        </w:rPr>
        <w:t>Test different values of LLL to assess model performance.</w:t>
      </w:r>
    </w:p>
    <w:p w14:paraId="1CBCCE0E" w14:textId="77777777" w:rsidR="00EE6EED" w:rsidRPr="00EE6EED" w:rsidRDefault="00EE6EED">
      <w:pPr>
        <w:pStyle w:val="BodyText"/>
        <w:spacing w:before="5"/>
        <w:jc w:val="both"/>
        <w:rPr>
          <w:b/>
          <w:bCs/>
          <w:color w:val="000000" w:themeColor="text1"/>
        </w:rPr>
      </w:pPr>
    </w:p>
    <w:p w14:paraId="1239B2E6" w14:textId="77777777" w:rsidR="00EE6EED" w:rsidRDefault="00EE6EED">
      <w:pPr>
        <w:pStyle w:val="BodyText"/>
        <w:spacing w:before="5"/>
        <w:jc w:val="both"/>
        <w:rPr>
          <w:b/>
          <w:color w:val="000000" w:themeColor="text1"/>
        </w:rPr>
      </w:pPr>
    </w:p>
    <w:p w14:paraId="4A90E3CA" w14:textId="77777777" w:rsidR="00EE6EED" w:rsidRDefault="00EE6EED">
      <w:pPr>
        <w:pStyle w:val="BodyText"/>
        <w:spacing w:before="5"/>
        <w:jc w:val="both"/>
        <w:rPr>
          <w:b/>
          <w:color w:val="000000" w:themeColor="text1"/>
        </w:rPr>
      </w:pPr>
    </w:p>
    <w:p w14:paraId="4B84C154" w14:textId="77777777" w:rsidR="00EE6EED" w:rsidRDefault="00EE6EED">
      <w:pPr>
        <w:pStyle w:val="BodyText"/>
        <w:spacing w:before="5"/>
        <w:jc w:val="both"/>
        <w:rPr>
          <w:b/>
          <w:color w:val="000000" w:themeColor="text1"/>
        </w:rPr>
      </w:pPr>
    </w:p>
    <w:p w14:paraId="3EF98902" w14:textId="77777777" w:rsidR="00EE6EED" w:rsidRDefault="00EE6EED">
      <w:pPr>
        <w:pStyle w:val="BodyText"/>
        <w:spacing w:before="5"/>
        <w:jc w:val="both"/>
        <w:rPr>
          <w:b/>
          <w:color w:val="000000" w:themeColor="text1"/>
        </w:rPr>
      </w:pPr>
      <w:r>
        <w:rPr>
          <w:b/>
          <w:color w:val="000000" w:themeColor="text1"/>
        </w:rPr>
        <w:t>GitHub Link:</w:t>
      </w:r>
    </w:p>
    <w:p w14:paraId="1153C8C4" w14:textId="77777777" w:rsidR="00535FEE" w:rsidRDefault="00535FEE">
      <w:pPr>
        <w:pStyle w:val="BodyText"/>
        <w:spacing w:before="5"/>
        <w:jc w:val="both"/>
        <w:rPr>
          <w:b/>
          <w:color w:val="000000" w:themeColor="text1"/>
        </w:rPr>
      </w:pPr>
    </w:p>
    <w:p w14:paraId="0609F53C" w14:textId="19F1E68E" w:rsidR="00EE6EED" w:rsidRPr="006659AF" w:rsidRDefault="00535FEE">
      <w:pPr>
        <w:pStyle w:val="BodyText"/>
        <w:spacing w:before="5"/>
        <w:jc w:val="both"/>
        <w:rPr>
          <w:b/>
          <w:color w:val="000000" w:themeColor="text1"/>
        </w:rPr>
      </w:pPr>
      <w:r w:rsidRPr="00535FEE">
        <w:rPr>
          <w:b/>
          <w:color w:val="000000" w:themeColor="text1"/>
        </w:rPr>
        <w:t>https://github.com/amruthaa-m/DL-Lab1/tree/main/Unit-1/Lab3.2</w:t>
      </w:r>
    </w:p>
    <w:sectPr w:rsidR="00EE6EED" w:rsidRPr="006659AF" w:rsidSect="00D83C79">
      <w:headerReference w:type="default" r:id="rId10"/>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A657F" w14:textId="77777777" w:rsidR="007C2F60" w:rsidRDefault="007C2F60" w:rsidP="00EE6EED">
      <w:pPr>
        <w:spacing w:after="0" w:line="240" w:lineRule="auto"/>
      </w:pPr>
      <w:r>
        <w:separator/>
      </w:r>
    </w:p>
  </w:endnote>
  <w:endnote w:type="continuationSeparator" w:id="0">
    <w:p w14:paraId="1E3526D1" w14:textId="77777777" w:rsidR="007C2F60" w:rsidRDefault="007C2F60"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8627E" w14:textId="77777777" w:rsidR="007C2F60" w:rsidRDefault="007C2F60" w:rsidP="00EE6EED">
      <w:pPr>
        <w:spacing w:after="0" w:line="240" w:lineRule="auto"/>
      </w:pPr>
      <w:r>
        <w:separator/>
      </w:r>
    </w:p>
  </w:footnote>
  <w:footnote w:type="continuationSeparator" w:id="0">
    <w:p w14:paraId="39A6549C" w14:textId="77777777" w:rsidR="007C2F60" w:rsidRDefault="007C2F60"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1A45A2DD" w:rsidR="00EE6EED" w:rsidRDefault="00171176">
    <w:pPr>
      <w:pStyle w:val="Header"/>
    </w:pPr>
    <w:r>
      <w:t>USN</w:t>
    </w:r>
    <w:r w:rsidR="00EE6EED">
      <w:t xml:space="preserve"> NUMBER:</w:t>
    </w:r>
    <w:r w:rsidR="00314F71">
      <w:t xml:space="preserve"> 1RVU22CSE020</w:t>
    </w:r>
  </w:p>
  <w:p w14:paraId="226172D6" w14:textId="0A38FC1C" w:rsidR="00EE6EED" w:rsidRDefault="00EE6EED">
    <w:pPr>
      <w:pStyle w:val="Header"/>
    </w:pPr>
    <w:r>
      <w:t>NAME:</w:t>
    </w:r>
    <w:r w:rsidR="00314F71">
      <w:t xml:space="preserve"> Amrutha M</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39D4FAD"/>
    <w:multiLevelType w:val="hybridMultilevel"/>
    <w:tmpl w:val="87A695A4"/>
    <w:lvl w:ilvl="0" w:tplc="17C2B26C">
      <w:numFmt w:val="bullet"/>
      <w:lvlText w:val="•"/>
      <w:lvlJc w:val="left"/>
      <w:pPr>
        <w:ind w:left="780" w:hanging="4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F338B"/>
    <w:multiLevelType w:val="hybridMultilevel"/>
    <w:tmpl w:val="FB7A33B2"/>
    <w:lvl w:ilvl="0" w:tplc="2F32DFDE">
      <w:numFmt w:val="bullet"/>
      <w:lvlText w:val="•"/>
      <w:lvlJc w:val="left"/>
      <w:pPr>
        <w:ind w:left="780" w:hanging="4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06118"/>
    <w:multiLevelType w:val="hybridMultilevel"/>
    <w:tmpl w:val="4A806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81141"/>
    <w:multiLevelType w:val="hybridMultilevel"/>
    <w:tmpl w:val="2B18A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EB2857"/>
    <w:multiLevelType w:val="hybridMultilevel"/>
    <w:tmpl w:val="A29CA1D4"/>
    <w:lvl w:ilvl="0" w:tplc="48101AAC">
      <w:numFmt w:val="bullet"/>
      <w:lvlText w:val="•"/>
      <w:lvlJc w:val="left"/>
      <w:pPr>
        <w:ind w:left="780" w:hanging="4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F6AC8"/>
    <w:multiLevelType w:val="hybridMultilevel"/>
    <w:tmpl w:val="CCD20EF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5076E2"/>
    <w:multiLevelType w:val="hybridMultilevel"/>
    <w:tmpl w:val="3C68B772"/>
    <w:lvl w:ilvl="0" w:tplc="CA7A2238">
      <w:numFmt w:val="bullet"/>
      <w:lvlText w:val="•"/>
      <w:lvlJc w:val="left"/>
      <w:pPr>
        <w:ind w:left="780" w:hanging="4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FC55B8"/>
    <w:multiLevelType w:val="hybridMultilevel"/>
    <w:tmpl w:val="7166A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B3642D"/>
    <w:multiLevelType w:val="hybridMultilevel"/>
    <w:tmpl w:val="B7D62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660000">
    <w:abstractNumId w:val="1"/>
  </w:num>
  <w:num w:numId="2" w16cid:durableId="1874923901">
    <w:abstractNumId w:val="0"/>
  </w:num>
  <w:num w:numId="3" w16cid:durableId="666901554">
    <w:abstractNumId w:val="5"/>
  </w:num>
  <w:num w:numId="4" w16cid:durableId="678653756">
    <w:abstractNumId w:val="12"/>
  </w:num>
  <w:num w:numId="5" w16cid:durableId="1238637774">
    <w:abstractNumId w:val="6"/>
  </w:num>
  <w:num w:numId="6" w16cid:durableId="607346951">
    <w:abstractNumId w:val="7"/>
  </w:num>
  <w:num w:numId="7" w16cid:durableId="124200712">
    <w:abstractNumId w:val="14"/>
  </w:num>
  <w:num w:numId="8" w16cid:durableId="795949328">
    <w:abstractNumId w:val="9"/>
  </w:num>
  <w:num w:numId="9" w16cid:durableId="14423850">
    <w:abstractNumId w:val="3"/>
  </w:num>
  <w:num w:numId="10" w16cid:durableId="60637533">
    <w:abstractNumId w:val="18"/>
  </w:num>
  <w:num w:numId="11" w16cid:durableId="1929651044">
    <w:abstractNumId w:val="13"/>
  </w:num>
  <w:num w:numId="12" w16cid:durableId="1549610316">
    <w:abstractNumId w:val="16"/>
  </w:num>
  <w:num w:numId="13" w16cid:durableId="1106122019">
    <w:abstractNumId w:val="2"/>
  </w:num>
  <w:num w:numId="14" w16cid:durableId="1088189511">
    <w:abstractNumId w:val="8"/>
  </w:num>
  <w:num w:numId="15" w16cid:durableId="486820312">
    <w:abstractNumId w:val="11"/>
  </w:num>
  <w:num w:numId="16" w16cid:durableId="1846237761">
    <w:abstractNumId w:val="10"/>
  </w:num>
  <w:num w:numId="17" w16cid:durableId="1540120661">
    <w:abstractNumId w:val="15"/>
  </w:num>
  <w:num w:numId="18" w16cid:durableId="167063651">
    <w:abstractNumId w:val="17"/>
  </w:num>
  <w:num w:numId="19" w16cid:durableId="2022656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B00B1"/>
    <w:rsid w:val="000F504A"/>
    <w:rsid w:val="001158F2"/>
    <w:rsid w:val="001201D8"/>
    <w:rsid w:val="00143DE6"/>
    <w:rsid w:val="001473E9"/>
    <w:rsid w:val="00163CF4"/>
    <w:rsid w:val="00171176"/>
    <w:rsid w:val="0018130D"/>
    <w:rsid w:val="00183CCD"/>
    <w:rsid w:val="001C6718"/>
    <w:rsid w:val="0024223E"/>
    <w:rsid w:val="00314F71"/>
    <w:rsid w:val="0036236D"/>
    <w:rsid w:val="003747C3"/>
    <w:rsid w:val="003D133F"/>
    <w:rsid w:val="004A2E32"/>
    <w:rsid w:val="00535FEE"/>
    <w:rsid w:val="00540047"/>
    <w:rsid w:val="005903BE"/>
    <w:rsid w:val="00603903"/>
    <w:rsid w:val="006659AF"/>
    <w:rsid w:val="00666D2F"/>
    <w:rsid w:val="007221A0"/>
    <w:rsid w:val="007C2F60"/>
    <w:rsid w:val="007C3367"/>
    <w:rsid w:val="00810E27"/>
    <w:rsid w:val="00831FEF"/>
    <w:rsid w:val="00863607"/>
    <w:rsid w:val="008879BA"/>
    <w:rsid w:val="008B7ACD"/>
    <w:rsid w:val="008F54DF"/>
    <w:rsid w:val="00993B80"/>
    <w:rsid w:val="00996DA2"/>
    <w:rsid w:val="009A1ED7"/>
    <w:rsid w:val="009E011A"/>
    <w:rsid w:val="00A6410E"/>
    <w:rsid w:val="00A831BA"/>
    <w:rsid w:val="00AD7B7D"/>
    <w:rsid w:val="00B27C18"/>
    <w:rsid w:val="00B32E6A"/>
    <w:rsid w:val="00B37415"/>
    <w:rsid w:val="00B4012D"/>
    <w:rsid w:val="00B5292E"/>
    <w:rsid w:val="00B90149"/>
    <w:rsid w:val="00B95884"/>
    <w:rsid w:val="00C400C9"/>
    <w:rsid w:val="00C631BF"/>
    <w:rsid w:val="00C92792"/>
    <w:rsid w:val="00D63C14"/>
    <w:rsid w:val="00D83C79"/>
    <w:rsid w:val="00DF1130"/>
    <w:rsid w:val="00E75070"/>
    <w:rsid w:val="00E75C6B"/>
    <w:rsid w:val="00EE6EED"/>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Amrutha M</cp:lastModifiedBy>
  <cp:revision>6</cp:revision>
  <dcterms:created xsi:type="dcterms:W3CDTF">2024-08-06T10:23:00Z</dcterms:created>
  <dcterms:modified xsi:type="dcterms:W3CDTF">2024-08-21T05:29:00Z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