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7425" w14:textId="63F05EB6" w:rsidR="00E004C7" w:rsidRDefault="008526D3" w:rsidP="008526D3">
      <w:pPr>
        <w:pStyle w:val="Heading1"/>
      </w:pPr>
      <w:r w:rsidRPr="008526D3">
        <w:t>CASE STUDY 28 Repeated Transaction Detection</w:t>
      </w:r>
    </w:p>
    <w:p w14:paraId="57EDCA19" w14:textId="77777777" w:rsidR="008526D3" w:rsidRDefault="008526D3" w:rsidP="008526D3">
      <w:r w:rsidRPr="008526D3">
        <w:t>1. Problem Statement</w:t>
      </w:r>
      <w:r w:rsidRPr="008526D3">
        <w:br/>
        <w:t>Examine a list of transaction identifiers and amounts, flag repeated identifiers and amounts above a supplied threshold, and list suspicious transactions.</w:t>
      </w:r>
      <w:r w:rsidRPr="008526D3">
        <w:br/>
      </w:r>
      <w:r w:rsidRPr="008526D3">
        <w:br/>
        <w:t>2. Objectives</w:t>
      </w:r>
      <w:r w:rsidRPr="008526D3">
        <w:br/>
      </w:r>
      <w:r>
        <w:t xml:space="preserve">     </w:t>
      </w:r>
      <w:r w:rsidRPr="008526D3">
        <w:t>Store transaction records in tuples and lists.</w:t>
      </w:r>
      <w:r w:rsidRPr="008526D3">
        <w:br/>
      </w:r>
      <w:r>
        <w:t xml:space="preserve">     </w:t>
      </w:r>
      <w:r w:rsidRPr="008526D3">
        <w:t>Use loops and conditions to identify duplicate identifiers.</w:t>
      </w:r>
      <w:r w:rsidRPr="008526D3">
        <w:br/>
      </w:r>
      <w:r>
        <w:t xml:space="preserve">    </w:t>
      </w:r>
      <w:r w:rsidRPr="008526D3">
        <w:t>Generate a simple audit report.</w:t>
      </w:r>
      <w:r w:rsidRPr="008526D3">
        <w:br/>
      </w:r>
      <w:r w:rsidRPr="008526D3">
        <w:br/>
        <w:t>3. Assumptions</w:t>
      </w:r>
      <w:r w:rsidRPr="008526D3">
        <w:br/>
        <w:t xml:space="preserve"> </w:t>
      </w:r>
      <w:r>
        <w:t xml:space="preserve">   </w:t>
      </w:r>
      <w:r w:rsidRPr="008526D3">
        <w:t>Each record contains an ID and a non-negative amount.</w:t>
      </w:r>
      <w:r w:rsidRPr="008526D3">
        <w:br/>
        <w:t xml:space="preserve"> </w:t>
      </w:r>
      <w:r>
        <w:t xml:space="preserve">   </w:t>
      </w:r>
      <w:r w:rsidRPr="008526D3">
        <w:t>An ID is expected to be unique.</w:t>
      </w:r>
      <w:r w:rsidRPr="008526D3">
        <w:br/>
      </w:r>
      <w:r>
        <w:t xml:space="preserve">   </w:t>
      </w:r>
      <w:r w:rsidRPr="008526D3">
        <w:t xml:space="preserve"> Amounts strictly greater than the threshold are flagged.</w:t>
      </w:r>
      <w:r w:rsidRPr="008526D3">
        <w:br/>
      </w:r>
      <w:r w:rsidRPr="008526D3">
        <w:br/>
        <w:t xml:space="preserve"> 4. Algorithm</w:t>
      </w:r>
      <w:r w:rsidRPr="008526D3">
        <w:br/>
      </w:r>
      <w:r>
        <w:t xml:space="preserve">     </w:t>
      </w:r>
      <w:r w:rsidRPr="008526D3">
        <w:t>1. Read transaction count and threshold.</w:t>
      </w:r>
      <w:r w:rsidRPr="008526D3">
        <w:br/>
      </w:r>
      <w:r>
        <w:t xml:space="preserve">     </w:t>
      </w:r>
      <w:r w:rsidRPr="008526D3">
        <w:t>2. Read each transaction ID and amount.</w:t>
      </w:r>
      <w:r w:rsidRPr="008526D3">
        <w:br/>
      </w:r>
      <w:r>
        <w:t xml:space="preserve">     </w:t>
      </w:r>
      <w:r w:rsidRPr="008526D3">
        <w:t>3. Reject empty IDs or negative amounts.</w:t>
      </w:r>
      <w:r w:rsidRPr="008526D3">
        <w:br/>
      </w:r>
      <w:r>
        <w:t xml:space="preserve">     </w:t>
      </w:r>
      <w:r w:rsidRPr="008526D3">
        <w:t>4. Compare each transaction ID with earlier IDs to detect duplicates.</w:t>
      </w:r>
      <w:r w:rsidRPr="008526D3">
        <w:br/>
      </w:r>
      <w:r>
        <w:t xml:space="preserve">     </w:t>
      </w:r>
      <w:r w:rsidRPr="008526D3">
        <w:t>5. Flag amounts above the threshold.</w:t>
      </w:r>
      <w:r w:rsidRPr="008526D3">
        <w:br/>
      </w:r>
      <w:r>
        <w:t xml:space="preserve">     </w:t>
      </w:r>
      <w:r w:rsidRPr="008526D3">
        <w:t>6. Print each transaction with its findings.</w:t>
      </w:r>
      <w:r w:rsidRPr="008526D3">
        <w:br/>
      </w:r>
      <w:r w:rsidRPr="008526D3">
        <w:br/>
        <w:t>5. Flowchart</w:t>
      </w:r>
      <w:r w:rsidRPr="008526D3">
        <w:br/>
      </w:r>
      <w:r w:rsidRPr="008526D3">
        <w:br/>
      </w:r>
      <w:r w:rsidRPr="008526D3">
        <w:br/>
        <w:t>6. Pseudocode</w:t>
      </w:r>
      <w:r w:rsidRPr="008526D3">
        <w:rPr>
          <w:i/>
          <w:iCs/>
        </w:rPr>
        <w:br/>
      </w:r>
      <w:r w:rsidRPr="008526D3">
        <w:t>START</w:t>
      </w:r>
      <w:r w:rsidRPr="008526D3">
        <w:br/>
        <w:t>INPUT n, threshold</w:t>
      </w:r>
      <w:r w:rsidRPr="008526D3">
        <w:br/>
        <w:t>READ valid transaction tuples (id, amount)</w:t>
      </w:r>
      <w:r w:rsidRPr="008526D3">
        <w:br/>
        <w:t>FOR each transaction i: flags = empty list</w:t>
      </w:r>
      <w:r w:rsidRPr="008526D3">
        <w:br/>
        <w:t xml:space="preserve">IF </w:t>
      </w:r>
      <w:proofErr w:type="spellStart"/>
      <w:r w:rsidRPr="008526D3">
        <w:t>id</w:t>
      </w:r>
      <w:proofErr w:type="spellEnd"/>
      <w:r w:rsidRPr="008526D3">
        <w:t xml:space="preserve"> occurs earlier: add duplicate flag</w:t>
      </w:r>
      <w:r w:rsidRPr="008526D3">
        <w:br/>
        <w:t>IF amount &gt; threshold: add high-amount flag</w:t>
      </w:r>
      <w:r w:rsidRPr="008526D3">
        <w:br/>
        <w:t>PRINT flagged transactions</w:t>
      </w:r>
      <w:r w:rsidRPr="008526D3">
        <w:br/>
        <w:t>END</w:t>
      </w:r>
      <w:r w:rsidRPr="008526D3">
        <w:br/>
      </w:r>
      <w:r w:rsidRPr="008526D3">
        <w:br/>
      </w:r>
      <w:r w:rsidRPr="008526D3">
        <w:br/>
      </w:r>
      <w:r w:rsidRPr="008526D3">
        <w:br/>
        <w:t xml:space="preserve"> </w:t>
      </w:r>
      <w:r>
        <w:t>7</w:t>
      </w:r>
      <w:r w:rsidRPr="008526D3">
        <w:t>. Test Cases</w:t>
      </w:r>
    </w:p>
    <w:tbl>
      <w:tblPr>
        <w:tblW w:w="8593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3571"/>
        <w:gridCol w:w="4190"/>
      </w:tblGrid>
      <w:tr w:rsidR="008526D3" w:rsidRPr="008526D3" w14:paraId="3DD4EBB2" w14:textId="77777777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DB10C" w14:textId="77777777" w:rsidR="008526D3" w:rsidRPr="008526D3" w:rsidRDefault="008526D3" w:rsidP="008526D3">
            <w:pPr>
              <w:rPr>
                <w:b/>
                <w:bCs/>
              </w:rPr>
            </w:pPr>
            <w:r w:rsidRPr="008526D3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DCDA9" w14:textId="77777777" w:rsidR="008526D3" w:rsidRPr="008526D3" w:rsidRDefault="008526D3" w:rsidP="008526D3">
            <w:pPr>
              <w:rPr>
                <w:b/>
                <w:bCs/>
              </w:rPr>
            </w:pPr>
            <w:r w:rsidRPr="008526D3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79DFD" w14:textId="77777777" w:rsidR="008526D3" w:rsidRPr="008526D3" w:rsidRDefault="008526D3" w:rsidP="008526D3">
            <w:pPr>
              <w:rPr>
                <w:b/>
                <w:bCs/>
              </w:rPr>
            </w:pPr>
            <w:r w:rsidRPr="008526D3">
              <w:rPr>
                <w:b/>
                <w:bCs/>
              </w:rPr>
              <w:t>Expected result</w:t>
            </w:r>
          </w:p>
        </w:tc>
      </w:tr>
      <w:tr w:rsidR="008526D3" w:rsidRPr="008526D3" w14:paraId="62EC2AD7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2DE03" w14:textId="77777777" w:rsidR="008526D3" w:rsidRPr="008526D3" w:rsidRDefault="008526D3" w:rsidP="008526D3">
            <w:r w:rsidRPr="008526D3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BE477" w14:textId="77777777" w:rsidR="008526D3" w:rsidRPr="008526D3" w:rsidRDefault="008526D3" w:rsidP="008526D3">
            <w:r w:rsidRPr="008526D3">
              <w:t>T01 ₹500, T02 ₹1500, T01 ₹200; threshold ₹1000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89F17" w14:textId="77777777" w:rsidR="008526D3" w:rsidRPr="008526D3" w:rsidRDefault="008526D3" w:rsidP="008526D3">
            <w:r w:rsidRPr="008526D3">
              <w:t>T02 flagged high amount; second T01 flagged duplicate ID</w:t>
            </w:r>
          </w:p>
        </w:tc>
      </w:tr>
      <w:tr w:rsidR="008526D3" w:rsidRPr="008526D3" w14:paraId="1A4043AE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4731E" w14:textId="77777777" w:rsidR="008526D3" w:rsidRPr="008526D3" w:rsidRDefault="008526D3" w:rsidP="008526D3">
            <w:r w:rsidRPr="008526D3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106CA" w14:textId="77777777" w:rsidR="008526D3" w:rsidRPr="008526D3" w:rsidRDefault="008526D3" w:rsidP="008526D3">
            <w:r w:rsidRPr="008526D3">
              <w:t>A ₹100; threshold ₹100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E3266" w14:textId="77777777" w:rsidR="008526D3" w:rsidRPr="008526D3" w:rsidRDefault="008526D3" w:rsidP="008526D3">
            <w:r w:rsidRPr="008526D3">
              <w:t>No flag because threshold is strict</w:t>
            </w:r>
          </w:p>
        </w:tc>
      </w:tr>
      <w:tr w:rsidR="008526D3" w:rsidRPr="008526D3" w14:paraId="459BBE45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12EC6" w14:textId="77777777" w:rsidR="008526D3" w:rsidRPr="008526D3" w:rsidRDefault="008526D3" w:rsidP="008526D3">
            <w:r w:rsidRPr="008526D3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C1D1F" w14:textId="77777777" w:rsidR="008526D3" w:rsidRPr="008526D3" w:rsidRDefault="008526D3" w:rsidP="008526D3">
            <w:r w:rsidRPr="008526D3">
              <w:t>amount -5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61B23" w14:textId="77777777" w:rsidR="008526D3" w:rsidRPr="008526D3" w:rsidRDefault="008526D3" w:rsidP="00BD4216">
            <w:r w:rsidRPr="008526D3">
              <w:t>Invalid transaction</w:t>
            </w:r>
          </w:p>
        </w:tc>
      </w:tr>
    </w:tbl>
    <w:p w14:paraId="053F9C61" w14:textId="7FD6C39C" w:rsidR="008526D3" w:rsidRDefault="008526D3" w:rsidP="008526D3">
      <w:r w:rsidRPr="008526D3">
        <w:lastRenderedPageBreak/>
        <w:br/>
      </w:r>
      <w:r>
        <w:t>8</w:t>
      </w:r>
      <w:r w:rsidRPr="008526D3">
        <w:t>. Output Screenshot</w:t>
      </w:r>
      <w:r w:rsidR="00BD4216">
        <w:rPr>
          <w:noProof/>
        </w:rPr>
        <w:drawing>
          <wp:inline distT="0" distB="0" distL="0" distR="0" wp14:anchorId="6D1B346D" wp14:editId="630F796B">
            <wp:extent cx="4765675" cy="7148513"/>
            <wp:effectExtent l="0" t="0" r="0" b="0"/>
            <wp:docPr id="1395627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27317" name="Picture 13956273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835" cy="71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2E1B" w14:textId="5370A882" w:rsidR="008526D3" w:rsidRDefault="008526D3" w:rsidP="008526D3"/>
    <w:p w14:paraId="2EB84516" w14:textId="11CBC1CD" w:rsidR="008526D3" w:rsidRDefault="00BD4216" w:rsidP="008526D3">
      <w:r>
        <w:t>9</w:t>
      </w:r>
      <w:r w:rsidRPr="008526D3">
        <w:t>. Conclusion</w:t>
      </w:r>
      <w:r w:rsidRPr="008526D3">
        <w:br/>
        <w:t>The program performs a basic transaction audit using tuple records and identifies duplicate IDs and high-value transactions.</w:t>
      </w:r>
    </w:p>
    <w:p w14:paraId="7F0FE3F1" w14:textId="65E15D78" w:rsidR="008526D3" w:rsidRPr="008526D3" w:rsidRDefault="008526D3" w:rsidP="008526D3">
      <w:r w:rsidRPr="008526D3">
        <w:lastRenderedPageBreak/>
        <w:br/>
      </w:r>
      <w:r w:rsidRPr="008526D3">
        <w:br/>
      </w:r>
      <w:r w:rsidRPr="008526D3">
        <w:br/>
      </w:r>
    </w:p>
    <w:p w14:paraId="00C8A847" w14:textId="77777777" w:rsidR="008526D3" w:rsidRPr="008526D3" w:rsidRDefault="008526D3" w:rsidP="008526D3"/>
    <w:sectPr w:rsidR="008526D3" w:rsidRPr="00852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D3"/>
    <w:rsid w:val="001442BB"/>
    <w:rsid w:val="00455417"/>
    <w:rsid w:val="005B5CCF"/>
    <w:rsid w:val="008526D3"/>
    <w:rsid w:val="00BD4216"/>
    <w:rsid w:val="00E0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FC88"/>
  <w15:chartTrackingRefBased/>
  <w15:docId w15:val="{DFE1D2E2-BD5C-47AE-8172-57884EB8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1</cp:revision>
  <dcterms:created xsi:type="dcterms:W3CDTF">2026-10-27T09:08:00Z</dcterms:created>
  <dcterms:modified xsi:type="dcterms:W3CDTF">2026-10-27T09:22:00Z</dcterms:modified>
</cp:coreProperties>
</file>