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9825553894043" w:lineRule="auto"/>
        <w:ind w:left="1231.3312530517578" w:right="1019.33654785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5.012817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5042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5042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CO2_AT1 — CHART CONSTRUCTION TEST </w:t>
      </w:r>
    </w:p>
    <w:tbl>
      <w:tblPr>
        <w:tblStyle w:val="Table1"/>
        <w:tblW w:w="10081.999740600586" w:type="dxa"/>
        <w:jc w:val="left"/>
        <w:tblInd w:w="79.1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091552734"/>
        <w:gridCol w:w="3240.5999755859375"/>
        <w:gridCol w:w="1800.3997802734375"/>
        <w:gridCol w:w="3240.5999755859375"/>
        <w:tblGridChange w:id="0">
          <w:tblGrid>
            <w:gridCol w:w="1800.4000091552734"/>
            <w:gridCol w:w="3240.5999755859375"/>
            <w:gridCol w:w="1800.3997802734375"/>
            <w:gridCol w:w="3240.5999755859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DSA06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Data Handling and Visualization</w:t>
            </w:r>
          </w:p>
        </w:tc>
      </w:tr>
      <w:tr>
        <w:trPr>
          <w:cantSplit w:val="0"/>
          <w:trHeight w:val="5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CO2 – Construction (BL3)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Chart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Construction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042114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20% of 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79711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 (5 Questions × 5 Marks)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CO2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4.80010986328125" w:right="151.680908203125" w:hanging="3.420104980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pply appropriate chart construction techniques — correct chart type, axes, scales, and calculations  — to accurately represent given data.(BL3)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4173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K. Amrutha Sandhya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13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192524270</w:t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AIDS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671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30-7-2026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2.000503540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2.000503540039"/>
        <w:tblGridChange w:id="0">
          <w:tblGrid>
            <w:gridCol w:w="10082.000503540039"/>
          </w:tblGrid>
        </w:tblGridChange>
      </w:tblGrid>
      <w:tr>
        <w:trPr>
          <w:cantSplit w:val="0"/>
          <w:trHeight w:val="161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36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209.94003295898438" w:right="509.176025390625" w:firstLine="4.31999206542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K. Amrutha Sandhya(192524270) (Name / Reg No)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808349609375" w:line="240" w:lineRule="auto"/>
              <w:ind w:left="212.09999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Amrutha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2.000503540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2.000503540039"/>
        <w:tblGridChange w:id="0">
          <w:tblGrid>
            <w:gridCol w:w="10082.000503540039"/>
          </w:tblGrid>
        </w:tblGridChange>
      </w:tblGrid>
      <w:tr>
        <w:trPr>
          <w:cantSplit w:val="0"/>
          <w:trHeight w:val="198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545623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6129150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This test contains 5 questions, each carrying 5 marks. Total: 25 Marks.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6129150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No negative marking. Unanswered questions carry zero marks.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6129150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No calculators or electronic devices permitted.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6129150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Duration: 75 minutes.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6129150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Graph paper or a ruler is recommended for accurate, to-scale drawing.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55912399292" w:lineRule="auto"/>
              <w:ind w:left="575.0376129150391" w:right="493.5009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Show all calculations (e.g., percentages, angles, bin ranges, five-number summaries) as part of your answer.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Every chart must include a title, correctly labeled axes, and a legend where applicable.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00001525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– CHART CONSTRUCTION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6.5222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5042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5042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ASSESSMENT RUBRIC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150390625" w:line="240" w:lineRule="auto"/>
        <w:ind w:left="0" w:right="2504.722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761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761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AT1 — Chart Construction Test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59375" w:line="240" w:lineRule="auto"/>
        <w:ind w:left="0" w:right="4046.8811035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CO2 · BT3: Apply ·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263671875" w:line="283.97732734680176" w:lineRule="auto"/>
        <w:ind w:left="211.60324096679688" w:right="63.172607421875" w:hanging="2.745590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This rubric is used to assess student responses to the CO2-AT1 Chart Construction Test, in which students  are given a small dataset and must construct an accurate, correctly labeled chart of a specified type.</w:t>
      </w:r>
    </w:p>
    <w:tbl>
      <w:tblPr>
        <w:tblStyle w:val="Table4"/>
        <w:tblW w:w="10081.999740600586" w:type="dxa"/>
        <w:jc w:val="left"/>
        <w:tblInd w:w="199.1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6001434326172"/>
        <w:gridCol w:w="1301.3998413085938"/>
        <w:gridCol w:w="1771.199951171875"/>
        <w:gridCol w:w="1769.1998291015625"/>
        <w:gridCol w:w="1771.800537109375"/>
        <w:gridCol w:w="1768.7994384765625"/>
        <w:tblGridChange w:id="0">
          <w:tblGrid>
            <w:gridCol w:w="1699.6001434326172"/>
            <w:gridCol w:w="1301.3998413085938"/>
            <w:gridCol w:w="1771.199951171875"/>
            <w:gridCol w:w="1769.1998291015625"/>
            <w:gridCol w:w="1771.800537109375"/>
            <w:gridCol w:w="1768.7994384765625"/>
          </w:tblGrid>
        </w:tblGridChange>
      </w:tblGrid>
      <w:tr>
        <w:trPr>
          <w:cantSplit w:val="0"/>
          <w:trHeight w:val="7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243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32.384033203125" w:right="183.13629150390625" w:firstLine="6.0671997070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Understanding  of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thorough,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6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accurate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9805641174316" w:lineRule="auto"/>
              <w:ind w:left="128.212890625" w:right="178.8958740234375" w:firstLine="8.721618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understanding of  the correct chart  type, and the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435546875" w:line="230.28719902038574" w:lineRule="auto"/>
              <w:ind w:left="128.212890625" w:right="73.0987548828125" w:firstLine="3.412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axes, scale, and  elements required  to construct it for  the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28485107422" w:lineRule="auto"/>
              <w:ind w:left="128.212890625" w:right="103.7103271484375" w:firstLine="8.72131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understanding of  the required chart  type and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9599609375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1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elements, with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6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only minor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698444366455" w:lineRule="auto"/>
              <w:ind w:left="132.19482421875" w:right="179.4964599609375" w:firstLine="4.7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understanding of  chart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1806640625" w:line="230.28698444366455" w:lineRule="auto"/>
              <w:ind w:left="125.3692626953125" w:right="198.83544921875" w:firstLine="6.825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construction, but  with some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30.28741359710693" w:lineRule="auto"/>
              <w:ind w:left="131.05712890625" w:right="169.190673828125" w:firstLine="6.25671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misconceptions  about the correct  chart type, axes,  or scale.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19902038574" w:lineRule="auto"/>
              <w:ind w:left="131.6253662109375" w:right="133.646240234375" w:firstLine="5.308837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understanding of  core construction  concepts; selects  a chart type or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131.81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elements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fundamentally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4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unsuited to the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4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data.</w:t>
            </w:r>
          </w:p>
        </w:tc>
      </w:tr>
      <w:tr>
        <w:trPr>
          <w:cantSplit w:val="0"/>
          <w:trHeight w:val="2218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82336425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Explanation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8174877166748" w:lineRule="auto"/>
              <w:ind w:left="132.19451904296875" w:right="250.943603515625" w:firstLine="1.13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Shows detailed,  clearly worked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1279296875" w:line="230.28698444366455" w:lineRule="auto"/>
              <w:ind w:left="131.62567138671875" w:right="114.432373046875" w:firstLine="0.568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(e.g.,  angles, bin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1806640625" w:line="240" w:lineRule="auto"/>
              <w:ind w:left="137.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ranges, five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number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77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summary) and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1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explains each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step.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Shows clear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32.1942138671875" w:right="227.708740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and  construction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9599609375" w:line="240" w:lineRule="auto"/>
              <w:ind w:left="130.677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steps, with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adequate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1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explanation for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most parts.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80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or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41359710693" w:lineRule="auto"/>
              <w:ind w:left="130.6781005859375" w:right="82.80029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steps are shown  but incomplete, or  explanations are  superficial.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74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Little or no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28485107422" w:lineRule="auto"/>
              <w:ind w:left="132.1942138671875" w:right="227.308349609375" w:hanging="6.825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working shown;  calculations and  construction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30.28762817382812" w:lineRule="auto"/>
              <w:ind w:left="131.0565185546875" w:right="111.842041015625" w:hanging="0.379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steps are missing  or unexplained.</w:t>
            </w:r>
          </w:p>
        </w:tc>
      </w:tr>
      <w:tr>
        <w:trPr>
          <w:cantSplit w:val="0"/>
          <w:trHeight w:val="1996.800079345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28.212890625" w:right="71.58203125" w:firstLine="11.56555175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Effectively applies  chart construction  techniques to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produce a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5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complete,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6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accurate chart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8553009033" w:lineRule="auto"/>
              <w:ind w:left="128.212890625" w:right="93.197021484375" w:firstLine="3.9816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correctly matched  to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techniques to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32.1942138671875" w:right="114.1387939453125" w:firstLine="5.11901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produce a correct  chart, with only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87548828125" w:line="240" w:lineRule="auto"/>
              <w:ind w:left="13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minor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32.19482421875" w:right="303.8739013671875" w:hanging="3.9813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techniques; the  chart partially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87548828125" w:line="240" w:lineRule="auto"/>
              <w:ind w:left="137.124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represents the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4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data but has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notable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47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Fails to apply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32.1942138671875" w:right="300.872802734375" w:hanging="3.9813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techniques; the  chart does not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87548828125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correctly 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represent the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4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data.</w:t>
            </w:r>
          </w:p>
        </w:tc>
      </w:tr>
      <w:tr>
        <w:trPr>
          <w:cantSplit w:val="0"/>
          <w:trHeight w:val="907.11875915527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28045654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Organization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78137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0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The chart is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neatly and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45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logically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31.0565185546875" w:right="217.2808837890625" w:hanging="1.895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The chart is well  organized, with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only minor issues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construction;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required elements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Poorly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32.1942138671875" w:right="239.063720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constructed; the  chart is missing 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1.999740600586" w:type="dxa"/>
        <w:jc w:val="left"/>
        <w:tblInd w:w="199.1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6001434326172"/>
        <w:gridCol w:w="1301.3998413085938"/>
        <w:gridCol w:w="1771.199951171875"/>
        <w:gridCol w:w="1769.1998291015625"/>
        <w:gridCol w:w="1771.800537109375"/>
        <w:gridCol w:w="1768.7994384765625"/>
        <w:tblGridChange w:id="0">
          <w:tblGrid>
            <w:gridCol w:w="1699.6001434326172"/>
            <w:gridCol w:w="1301.3998413085938"/>
            <w:gridCol w:w="1771.199951171875"/>
            <w:gridCol w:w="1769.1998291015625"/>
            <w:gridCol w:w="1771.800537109375"/>
            <w:gridCol w:w="1768.7994384765625"/>
          </w:tblGrid>
        </w:tblGridChange>
      </w:tblGrid>
      <w:tr>
        <w:trPr>
          <w:cantSplit w:val="0"/>
          <w:trHeight w:val="7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e2761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2e6b4f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3d5a9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c9922a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7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b8504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31.62567138671875" w:right="167.14111328125" w:firstLine="0.568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constructed, with  a title, correctly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40" w:lineRule="auto"/>
              <w:ind w:left="136.9345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labeled axes, a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45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legend where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6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applicable, and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1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elements in a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5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clear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in labeling,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legend, or layout.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(title, axes, 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legend) are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835773468018" w:lineRule="auto"/>
              <w:ind w:left="131.6259765625" w:right="73.5101318359375" w:firstLine="5.6878662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present but poorly  arranged or partly  missing.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key elements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77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such as a title,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36.9342041015625" w:right="269.96826171875" w:hanging="5.3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axis labels, or a  legend.</w:t>
            </w:r>
          </w:p>
        </w:tc>
      </w:tr>
      <w:tr>
        <w:trPr>
          <w:cantSplit w:val="0"/>
          <w:trHeight w:val="22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78137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761"/>
                <w:sz w:val="18.959999084472656"/>
                <w:szCs w:val="18.959999084472656"/>
                <w:u w:val="none"/>
                <w:shd w:fill="edf1fa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0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The chart is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5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completely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56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accurate — all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6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values,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proportions,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77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scales, and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5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28.212890625" w:right="304.031982421875" w:firstLine="3.9816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correctly match  the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25.36865234375" w:right="208.3697509765625" w:firstLine="13.4613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Mostly accurate,  with only minor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40" w:lineRule="auto"/>
              <w:ind w:left="131.056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omissions or a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8182315826416" w:lineRule="auto"/>
              <w:ind w:left="127.264404296875" w:right="124.3768310546875" w:firstLine="3.4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small error in one  value or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1064453125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30.6781005859375" w:right="232.7740478515625" w:firstLine="8.72131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Partially correct;  some plotted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95703125" w:line="240" w:lineRule="auto"/>
              <w:ind w:left="127.26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values, 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proportions, or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2098712921143" w:lineRule="auto"/>
              <w:ind w:left="137.3138427734375" w:right="272.9693603515625" w:hanging="5.11901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are  missing or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0908203125" w:line="240" w:lineRule="auto"/>
              <w:ind w:left="137.3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incorrect.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74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Largely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835773468018" w:lineRule="auto"/>
              <w:ind w:left="127.264404296875" w:right="132.508544921875" w:firstLine="10.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inaccurate; major  errors in plotted  values,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947265625" w:line="240" w:lineRule="auto"/>
              <w:ind w:left="13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proportions, or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calculations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relative to the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67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given data.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948852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76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7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Scoring Guide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25732421875" w:line="285.1134967803955" w:lineRule="auto"/>
        <w:ind w:left="211.60324096679688" w:right="103.06396484375" w:firstLine="9.71519470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For each criterion, award a performance level (1–4) based on the descriptors above. Multiply the level  achieved (as a percentage of 4, i.e., Level 4 = 100%, Level 3 = 75%, Level 2 = 50%, Level 1 = 25%) by the  criterion's weightage, then sum across all five criteria to obtain the total score out of 100%.</w:t>
      </w:r>
    </w:p>
    <w:tbl>
      <w:tblPr>
        <w:tblStyle w:val="Table6"/>
        <w:tblW w:w="10081.999740600586" w:type="dxa"/>
        <w:jc w:val="left"/>
        <w:tblInd w:w="79.1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.999984741211"/>
        <w:gridCol w:w="3360.3997802734375"/>
        <w:gridCol w:w="3360.5999755859375"/>
        <w:tblGridChange w:id="0">
          <w:tblGrid>
            <w:gridCol w:w="3360.999984741211"/>
            <w:gridCol w:w="3360.3997802734375"/>
            <w:gridCol w:w="3360.5999755859375"/>
          </w:tblGrid>
        </w:tblGridChange>
      </w:tblGrid>
      <w:tr>
        <w:trPr>
          <w:cantSplit w:val="0"/>
          <w:trHeight w:val="358.0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040893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1928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37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02005004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1 — Bar Chart — Basic Construction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2269763946533" w:lineRule="auto"/>
        <w:ind w:left="214.1088104248047" w:right="143.056640625" w:hanging="6.458358764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Data: Monthly sales (units): Jan = 120, Feb = 150, Mar = 90, Apr = 200, May = 175. Task: Construct a bar chart to represent monthly sales. Label both axes, include a  chart title, and keep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14208984375" w:line="240" w:lineRule="auto"/>
        <w:ind w:left="209.335250854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months in chronological order.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306884765625" w:line="240" w:lineRule="auto"/>
        <w:ind w:left="1324.0000152587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21100" cy="5111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11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02005004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22 — Diverging Color Scale — Profit/Loss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5842437744" w:lineRule="auto"/>
        <w:ind w:left="207.08885192871094" w:right="273.06884765625" w:firstLine="0.5615997314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Data: Monthly profit/loss ($'000): Jan=−15, Feb=+8, Mar=−3, Apr=+22, May=+5,  Jun=−10.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5673828125" w:line="228.96881103515625" w:lineRule="auto"/>
        <w:ind w:left="216.63604736328125" w:right="400.552978515625" w:hanging="2.527236938476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Task: Construct a bar chart using a diverging color scale (e.g., one color for loss,  another for profit) to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40" w:lineRule="auto"/>
        <w:ind w:left="214.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represent this data, clearly marking the zero baseline.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7.506103515625" w:line="240" w:lineRule="auto"/>
        <w:ind w:left="1684.0000152587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7250" cy="50863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02005004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23 — Treemap — Proportional Area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09.8968505859375" w:right="1136.248779296875" w:hanging="2.24639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Data: Revenue by product category: Electronics=$400K, Clothing=$250K,  Books=$150K, Toys=$100K,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209.8968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Home=$100K.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14.67041015625" w:right="701.0107421875" w:hanging="0.5615997314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Task: Construct a treemap where each rectangle's area is proportional to that  category's share of total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743.4352684020996" w:lineRule="auto"/>
        <w:ind w:left="204.00001525878906" w:right="1051.199951171875" w:firstLine="10.3896331787109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revenue. Show your calculation of each category's percentage share.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45218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02005004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24 — Combination Chart — Bar + Line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09.6160125732422" w:right="676.016845703125" w:hanging="1.9655609130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Data: Monthly sales (units) and average price ($): Jan=(100,20), Feb=(120,22),  Mar=(90,25),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206.24641418457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Apr=(150,21), May=(130,23), Jun=(160,24).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15.2320098876953" w:right="980.12451171875" w:hanging="1.123199462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Task: Construct a chart combining a bar chart (units sold) with a line chart  (average price) across the six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28.967924118042" w:lineRule="auto"/>
        <w:ind w:left="214.3896484375" w:right="760.12084960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months. Explain why you would avoid using a dual y-axis and how you would  represent both variables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5185546875" w:line="240" w:lineRule="auto"/>
        <w:ind w:left="214.67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clearly instead.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06640625" w:line="240" w:lineRule="auto"/>
        <w:ind w:left="1274.0000152587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025900" cy="510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02005004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25 — Small Multiples Construction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09.3352508544922" w:right="740.31982421875" w:hanging="1.684799194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Data: Weekly sales (units) for 4 regions over 4 weeks: Region A: 40, 55, 50, 65  Region B: 30, 35, 45, 40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40" w:lineRule="auto"/>
        <w:ind w:left="209.335250854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Region C: 60, 58, 70, 75 Region D: 20, 25, 22, 30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214.1088104248047" w:right="33.73779296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Task: Construct a set of four small-multiple line charts, one per region (rather than  one overlaid chart),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1122.6288986206055" w:lineRule="auto"/>
        <w:ind w:left="216.63604736328125" w:right="2210.30883789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briefly justify this design choice over a single combined chart.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40000" cy="520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246.0808563232422" w:top="1060.80078125" w:left="875.9999847412109" w:right="108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