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04A92" w14:textId="77777777" w:rsidR="009229D8" w:rsidRPr="00B8554A" w:rsidRDefault="009229D8" w:rsidP="009229D8">
      <w:pPr>
        <w:rPr>
          <w:rFonts w:ascii="Cambria" w:hAnsi="Cambria" w:cs="Times New Roman"/>
          <w:b/>
          <w:bCs/>
          <w:sz w:val="30"/>
          <w:szCs w:val="30"/>
        </w:rPr>
      </w:pPr>
      <w:r w:rsidRPr="00B8554A">
        <w:rPr>
          <w:rFonts w:ascii="Cambria" w:hAnsi="Cambria" w:cs="Times New Roman"/>
          <w:b/>
          <w:bCs/>
          <w:sz w:val="30"/>
          <w:szCs w:val="30"/>
        </w:rPr>
        <w:t>PART B: Sourcing Strategy + Scale-Up Proposal</w:t>
      </w:r>
    </w:p>
    <w:p w14:paraId="4F35DB1D" w14:textId="71F8C52A" w:rsidR="004A1A4E" w:rsidRPr="00B8554A" w:rsidRDefault="009229D8">
      <w:pPr>
        <w:rPr>
          <w:rFonts w:ascii="Cambria" w:hAnsi="Cambria" w:cs="Times New Roman"/>
          <w:b/>
          <w:bCs/>
          <w:sz w:val="26"/>
          <w:szCs w:val="26"/>
        </w:rPr>
      </w:pPr>
      <w:r w:rsidRPr="00B8554A">
        <w:rPr>
          <w:rFonts w:ascii="Cambria" w:hAnsi="Cambria" w:cs="Times New Roman"/>
          <w:b/>
          <w:bCs/>
          <w:sz w:val="26"/>
          <w:szCs w:val="26"/>
        </w:rPr>
        <w:t>Question 1: Sourcing Methods</w:t>
      </w:r>
    </w:p>
    <w:p w14:paraId="4E8113DE" w14:textId="77777777" w:rsidR="009229D8" w:rsidRDefault="009229D8" w:rsidP="009229D8">
      <w:pPr>
        <w:rPr>
          <w:rFonts w:ascii="Cambria" w:hAnsi="Cambria" w:cs="Times New Roman"/>
          <w:sz w:val="20"/>
          <w:szCs w:val="20"/>
        </w:rPr>
      </w:pPr>
      <w:r w:rsidRPr="009229D8">
        <w:rPr>
          <w:rFonts w:ascii="Cambria" w:hAnsi="Cambria" w:cs="Times New Roman"/>
          <w:sz w:val="20"/>
          <w:szCs w:val="20"/>
        </w:rPr>
        <w:t xml:space="preserve">To identify companies matching the Federer ICP across India, I focused on </w:t>
      </w:r>
      <w:r w:rsidRPr="009229D8">
        <w:rPr>
          <w:rFonts w:ascii="Cambria" w:hAnsi="Cambria" w:cs="Times New Roman"/>
          <w:b/>
          <w:bCs/>
          <w:sz w:val="20"/>
          <w:szCs w:val="20"/>
        </w:rPr>
        <w:t>high-signal, structured sources</w:t>
      </w:r>
      <w:r w:rsidRPr="009229D8">
        <w:rPr>
          <w:rFonts w:ascii="Cambria" w:hAnsi="Cambria" w:cs="Times New Roman"/>
          <w:sz w:val="20"/>
          <w:szCs w:val="20"/>
        </w:rPr>
        <w:t xml:space="preserve"> rather than generic search. The goal was to find companies that already show </w:t>
      </w:r>
      <w:r w:rsidRPr="009229D8">
        <w:rPr>
          <w:rFonts w:ascii="Cambria" w:hAnsi="Cambria" w:cs="Times New Roman"/>
          <w:b/>
          <w:bCs/>
          <w:sz w:val="20"/>
          <w:szCs w:val="20"/>
        </w:rPr>
        <w:t>evidence of manufacturing, technical depth, and activity</w:t>
      </w:r>
      <w:r w:rsidRPr="009229D8">
        <w:rPr>
          <w:rFonts w:ascii="Cambria" w:hAnsi="Cambria" w:cs="Times New Roman"/>
          <w:sz w:val="20"/>
          <w:szCs w:val="20"/>
        </w:rPr>
        <w:t>, instead of relying on surface-level listings.</w:t>
      </w:r>
    </w:p>
    <w:p w14:paraId="3DB40E6D" w14:textId="77777777" w:rsidR="009229D8" w:rsidRPr="009229D8" w:rsidRDefault="009229D8" w:rsidP="009229D8">
      <w:pPr>
        <w:rPr>
          <w:rFonts w:ascii="Cambria" w:hAnsi="Cambria" w:cs="Times New Roman"/>
          <w:sz w:val="20"/>
          <w:szCs w:val="20"/>
        </w:rPr>
      </w:pPr>
      <w:r w:rsidRPr="009229D8">
        <w:rPr>
          <w:rFonts w:ascii="Cambria" w:hAnsi="Cambria" w:cs="Times New Roman"/>
          <w:b/>
          <w:bCs/>
          <w:sz w:val="20"/>
          <w:szCs w:val="20"/>
        </w:rPr>
        <w:t>1. Ministry of Corporate Affairs (MCA)</w:t>
      </w:r>
      <w:r w:rsidRPr="009229D8">
        <w:rPr>
          <w:rFonts w:ascii="Cambria" w:hAnsi="Cambria" w:cs="Times New Roman"/>
          <w:sz w:val="20"/>
          <w:szCs w:val="20"/>
        </w:rPr>
        <w:t xml:space="preserve"> </w:t>
      </w:r>
      <w:r w:rsidRPr="009229D8">
        <w:rPr>
          <w:rFonts w:ascii="Cambria" w:hAnsi="Cambria" w:cs="Times New Roman"/>
          <w:sz w:val="20"/>
          <w:szCs w:val="20"/>
        </w:rPr>
        <w:br/>
        <w:t>The MCA is the official registry of Indian companies, containing information on directors, filings, and business classifications.</w:t>
      </w:r>
      <w:r w:rsidRPr="009229D8">
        <w:rPr>
          <w:rFonts w:ascii="Cambria" w:hAnsi="Cambria" w:cs="Times New Roman"/>
          <w:sz w:val="20"/>
          <w:szCs w:val="20"/>
        </w:rPr>
        <w:br/>
        <w:t>It is relevant because it confirms whether a company is legitimate, helps identify promoter-driven structures, and filing history can indirectly show activity levels.</w:t>
      </w:r>
      <w:r w:rsidRPr="009229D8">
        <w:rPr>
          <w:rFonts w:ascii="Cambria" w:hAnsi="Cambria" w:cs="Times New Roman"/>
          <w:sz w:val="20"/>
          <w:szCs w:val="20"/>
        </w:rPr>
        <w:br/>
        <w:t>Its limitations are that financial data is restricted without paid access, and NIC codes are broad, often requiring manual classification for accuracy.</w:t>
      </w:r>
    </w:p>
    <w:p w14:paraId="3F9A4D74" w14:textId="77777777" w:rsidR="009229D8" w:rsidRPr="009229D8" w:rsidRDefault="009229D8" w:rsidP="009229D8">
      <w:pPr>
        <w:rPr>
          <w:rFonts w:ascii="Cambria" w:hAnsi="Cambria" w:cs="Times New Roman"/>
          <w:sz w:val="20"/>
          <w:szCs w:val="20"/>
        </w:rPr>
      </w:pPr>
      <w:r w:rsidRPr="009229D8">
        <w:rPr>
          <w:rFonts w:ascii="Cambria" w:hAnsi="Cambria" w:cs="Times New Roman"/>
          <w:b/>
          <w:bCs/>
          <w:sz w:val="20"/>
          <w:szCs w:val="20"/>
        </w:rPr>
        <w:t>2. DSIR R&amp;D Directory</w:t>
      </w:r>
      <w:r w:rsidRPr="009229D8">
        <w:rPr>
          <w:rFonts w:ascii="Cambria" w:hAnsi="Cambria" w:cs="Times New Roman"/>
          <w:sz w:val="20"/>
          <w:szCs w:val="20"/>
        </w:rPr>
        <w:t xml:space="preserve"> </w:t>
      </w:r>
      <w:r w:rsidRPr="009229D8">
        <w:rPr>
          <w:rFonts w:ascii="Cambria" w:hAnsi="Cambria" w:cs="Times New Roman"/>
          <w:sz w:val="20"/>
          <w:szCs w:val="20"/>
        </w:rPr>
        <w:br/>
        <w:t xml:space="preserve">This directory lists companies that have approved in-house R&amp;D </w:t>
      </w:r>
      <w:proofErr w:type="spellStart"/>
      <w:r w:rsidRPr="009229D8">
        <w:rPr>
          <w:rFonts w:ascii="Cambria" w:hAnsi="Cambria" w:cs="Times New Roman"/>
          <w:sz w:val="20"/>
          <w:szCs w:val="20"/>
        </w:rPr>
        <w:t>centers</w:t>
      </w:r>
      <w:proofErr w:type="spellEnd"/>
      <w:r w:rsidRPr="009229D8">
        <w:rPr>
          <w:rFonts w:ascii="Cambria" w:hAnsi="Cambria" w:cs="Times New Roman"/>
          <w:sz w:val="20"/>
          <w:szCs w:val="20"/>
        </w:rPr>
        <w:t>.</w:t>
      </w:r>
      <w:r w:rsidRPr="009229D8">
        <w:rPr>
          <w:rFonts w:ascii="Cambria" w:hAnsi="Cambria" w:cs="Times New Roman"/>
          <w:sz w:val="20"/>
          <w:szCs w:val="20"/>
        </w:rPr>
        <w:br/>
        <w:t>It is useful because it signals technical capability, innovation focus, and helps identify companies that differentiate themselves through research.</w:t>
      </w:r>
      <w:r w:rsidRPr="009229D8">
        <w:rPr>
          <w:rFonts w:ascii="Cambria" w:hAnsi="Cambria" w:cs="Times New Roman"/>
          <w:sz w:val="20"/>
          <w:szCs w:val="20"/>
        </w:rPr>
        <w:br/>
        <w:t>The limitation is that the dataset is relatively small and misses companies that do not have formal DSIR recognition.</w:t>
      </w:r>
    </w:p>
    <w:p w14:paraId="1D9A3D86" w14:textId="77777777" w:rsidR="009229D8" w:rsidRPr="009229D8" w:rsidRDefault="009229D8" w:rsidP="009229D8">
      <w:pPr>
        <w:rPr>
          <w:rFonts w:ascii="Cambria" w:hAnsi="Cambria" w:cs="Times New Roman"/>
          <w:sz w:val="20"/>
          <w:szCs w:val="20"/>
        </w:rPr>
      </w:pPr>
      <w:r w:rsidRPr="009229D8">
        <w:rPr>
          <w:rFonts w:ascii="Cambria" w:hAnsi="Cambria" w:cs="Times New Roman"/>
          <w:b/>
          <w:bCs/>
          <w:sz w:val="20"/>
          <w:szCs w:val="20"/>
        </w:rPr>
        <w:t>3. Udyam MSME Database</w:t>
      </w:r>
      <w:r w:rsidRPr="009229D8">
        <w:rPr>
          <w:rFonts w:ascii="Cambria" w:hAnsi="Cambria" w:cs="Times New Roman"/>
          <w:sz w:val="20"/>
          <w:szCs w:val="20"/>
        </w:rPr>
        <w:t xml:space="preserve"> </w:t>
      </w:r>
      <w:r w:rsidRPr="009229D8">
        <w:rPr>
          <w:rFonts w:ascii="Cambria" w:hAnsi="Cambria" w:cs="Times New Roman"/>
          <w:sz w:val="20"/>
          <w:szCs w:val="20"/>
        </w:rPr>
        <w:br/>
        <w:t>The Udyam database captures small and mid-sized enterprises, especially those with turnover below ₹500Cr.</w:t>
      </w:r>
      <w:r w:rsidRPr="009229D8">
        <w:rPr>
          <w:rFonts w:ascii="Cambria" w:hAnsi="Cambria" w:cs="Times New Roman"/>
          <w:sz w:val="20"/>
          <w:szCs w:val="20"/>
        </w:rPr>
        <w:br/>
        <w:t>It is relevant because it filters mid-market firms and helps identify emerging manufacturers in the target segment.</w:t>
      </w:r>
      <w:r w:rsidRPr="009229D8">
        <w:rPr>
          <w:rFonts w:ascii="Cambria" w:hAnsi="Cambria" w:cs="Times New Roman"/>
          <w:sz w:val="20"/>
          <w:szCs w:val="20"/>
        </w:rPr>
        <w:br/>
        <w:t>Its drawback is that the data is self-reported, which means it requires validation to exclude traders or service providers.</w:t>
      </w:r>
    </w:p>
    <w:p w14:paraId="4137041D" w14:textId="77777777" w:rsidR="009229D8" w:rsidRPr="009229D8" w:rsidRDefault="009229D8" w:rsidP="009229D8">
      <w:pPr>
        <w:rPr>
          <w:rFonts w:ascii="Cambria" w:hAnsi="Cambria" w:cs="Times New Roman"/>
          <w:sz w:val="20"/>
          <w:szCs w:val="20"/>
        </w:rPr>
      </w:pPr>
      <w:r w:rsidRPr="009229D8">
        <w:rPr>
          <w:rFonts w:ascii="Cambria" w:hAnsi="Cambria" w:cs="Times New Roman"/>
          <w:b/>
          <w:bCs/>
          <w:sz w:val="20"/>
          <w:szCs w:val="20"/>
        </w:rPr>
        <w:t xml:space="preserve">4. </w:t>
      </w:r>
      <w:proofErr w:type="spellStart"/>
      <w:r w:rsidRPr="009229D8">
        <w:rPr>
          <w:rFonts w:ascii="Cambria" w:hAnsi="Cambria" w:cs="Times New Roman"/>
          <w:b/>
          <w:bCs/>
          <w:sz w:val="20"/>
          <w:szCs w:val="20"/>
        </w:rPr>
        <w:t>Chemexcil</w:t>
      </w:r>
      <w:proofErr w:type="spellEnd"/>
      <w:r w:rsidRPr="009229D8">
        <w:rPr>
          <w:rFonts w:ascii="Cambria" w:hAnsi="Cambria" w:cs="Times New Roman"/>
          <w:b/>
          <w:bCs/>
          <w:sz w:val="20"/>
          <w:szCs w:val="20"/>
        </w:rPr>
        <w:t xml:space="preserve"> Member Directory</w:t>
      </w:r>
      <w:r w:rsidRPr="009229D8">
        <w:rPr>
          <w:rFonts w:ascii="Cambria" w:hAnsi="Cambria" w:cs="Times New Roman"/>
          <w:sz w:val="20"/>
          <w:szCs w:val="20"/>
        </w:rPr>
        <w:t xml:space="preserve"> </w:t>
      </w:r>
      <w:r w:rsidRPr="009229D8">
        <w:rPr>
          <w:rFonts w:ascii="Cambria" w:hAnsi="Cambria" w:cs="Times New Roman"/>
          <w:sz w:val="20"/>
          <w:szCs w:val="20"/>
        </w:rPr>
        <w:br/>
      </w:r>
      <w:proofErr w:type="spellStart"/>
      <w:r w:rsidRPr="009229D8">
        <w:rPr>
          <w:rFonts w:ascii="Cambria" w:hAnsi="Cambria" w:cs="Times New Roman"/>
          <w:sz w:val="20"/>
          <w:szCs w:val="20"/>
        </w:rPr>
        <w:t>Chemexcil</w:t>
      </w:r>
      <w:proofErr w:type="spellEnd"/>
      <w:r w:rsidRPr="009229D8">
        <w:rPr>
          <w:rFonts w:ascii="Cambria" w:hAnsi="Cambria" w:cs="Times New Roman"/>
          <w:sz w:val="20"/>
          <w:szCs w:val="20"/>
        </w:rPr>
        <w:t xml:space="preserve"> provides a directory of export-focused companies with verified activity.</w:t>
      </w:r>
      <w:r w:rsidRPr="009229D8">
        <w:rPr>
          <w:rFonts w:ascii="Cambria" w:hAnsi="Cambria" w:cs="Times New Roman"/>
          <w:sz w:val="20"/>
          <w:szCs w:val="20"/>
        </w:rPr>
        <w:br/>
        <w:t>It is relevant because export presence is a strong proxy for growth and indicates compliance with international quality standards.</w:t>
      </w:r>
      <w:r w:rsidRPr="009229D8">
        <w:rPr>
          <w:rFonts w:ascii="Cambria" w:hAnsi="Cambria" w:cs="Times New Roman"/>
          <w:sz w:val="20"/>
          <w:szCs w:val="20"/>
        </w:rPr>
        <w:br/>
        <w:t>The limitation is that it includes commodity exporters, so filtering is needed to focus on specialty manufacturers.</w:t>
      </w:r>
    </w:p>
    <w:p w14:paraId="76A59C7B" w14:textId="77777777" w:rsidR="009229D8" w:rsidRPr="009229D8" w:rsidRDefault="009229D8" w:rsidP="009229D8">
      <w:pPr>
        <w:rPr>
          <w:rFonts w:ascii="Cambria" w:hAnsi="Cambria" w:cs="Times New Roman"/>
          <w:sz w:val="20"/>
          <w:szCs w:val="20"/>
        </w:rPr>
      </w:pPr>
      <w:r w:rsidRPr="009229D8">
        <w:rPr>
          <w:rFonts w:ascii="Cambria" w:hAnsi="Cambria" w:cs="Times New Roman"/>
          <w:b/>
          <w:bCs/>
          <w:sz w:val="20"/>
          <w:szCs w:val="20"/>
        </w:rPr>
        <w:t xml:space="preserve">5. </w:t>
      </w:r>
      <w:proofErr w:type="spellStart"/>
      <w:r w:rsidRPr="009229D8">
        <w:rPr>
          <w:rFonts w:ascii="Cambria" w:hAnsi="Cambria" w:cs="Times New Roman"/>
          <w:b/>
          <w:bCs/>
          <w:sz w:val="20"/>
          <w:szCs w:val="20"/>
        </w:rPr>
        <w:t>Zauba</w:t>
      </w:r>
      <w:proofErr w:type="spellEnd"/>
      <w:r w:rsidRPr="009229D8">
        <w:rPr>
          <w:rFonts w:ascii="Cambria" w:hAnsi="Cambria" w:cs="Times New Roman"/>
          <w:b/>
          <w:bCs/>
          <w:sz w:val="20"/>
          <w:szCs w:val="20"/>
        </w:rPr>
        <w:t xml:space="preserve"> Import/Export Data</w:t>
      </w:r>
      <w:r w:rsidRPr="009229D8">
        <w:rPr>
          <w:rFonts w:ascii="Cambria" w:hAnsi="Cambria" w:cs="Times New Roman"/>
          <w:sz w:val="20"/>
          <w:szCs w:val="20"/>
        </w:rPr>
        <w:t xml:space="preserve"> </w:t>
      </w:r>
      <w:r w:rsidRPr="009229D8">
        <w:rPr>
          <w:rFonts w:ascii="Cambria" w:hAnsi="Cambria" w:cs="Times New Roman"/>
          <w:sz w:val="20"/>
          <w:szCs w:val="20"/>
        </w:rPr>
        <w:br/>
      </w:r>
      <w:proofErr w:type="spellStart"/>
      <w:r w:rsidRPr="009229D8">
        <w:rPr>
          <w:rFonts w:ascii="Cambria" w:hAnsi="Cambria" w:cs="Times New Roman"/>
          <w:sz w:val="20"/>
          <w:szCs w:val="20"/>
        </w:rPr>
        <w:t>Zauba</w:t>
      </w:r>
      <w:proofErr w:type="spellEnd"/>
      <w:r w:rsidRPr="009229D8">
        <w:rPr>
          <w:rFonts w:ascii="Cambria" w:hAnsi="Cambria" w:cs="Times New Roman"/>
          <w:sz w:val="20"/>
          <w:szCs w:val="20"/>
        </w:rPr>
        <w:t xml:space="preserve"> offers shipment-level data that reveals real operational activity.</w:t>
      </w:r>
      <w:r w:rsidRPr="009229D8">
        <w:rPr>
          <w:rFonts w:ascii="Cambria" w:hAnsi="Cambria" w:cs="Times New Roman"/>
          <w:sz w:val="20"/>
          <w:szCs w:val="20"/>
        </w:rPr>
        <w:br/>
        <w:t>It is relevant because it helps distinguish active manufacturers from inactive firms, and shipment frequency can serve as a growth signal.</w:t>
      </w:r>
      <w:r w:rsidRPr="009229D8">
        <w:rPr>
          <w:rFonts w:ascii="Cambria" w:hAnsi="Cambria" w:cs="Times New Roman"/>
          <w:sz w:val="20"/>
          <w:szCs w:val="20"/>
        </w:rPr>
        <w:br/>
        <w:t>Its limitation is that HS codes require careful interpretation, and the dataset includes traders who need to be filtered out.</w:t>
      </w:r>
    </w:p>
    <w:p w14:paraId="4A71139E" w14:textId="77777777" w:rsidR="009229D8" w:rsidRPr="009229D8" w:rsidRDefault="009229D8" w:rsidP="009229D8">
      <w:pPr>
        <w:rPr>
          <w:rFonts w:ascii="Cambria" w:hAnsi="Cambria" w:cs="Times New Roman"/>
          <w:sz w:val="20"/>
          <w:szCs w:val="20"/>
        </w:rPr>
      </w:pPr>
      <w:r w:rsidRPr="009229D8">
        <w:rPr>
          <w:rFonts w:ascii="Cambria" w:hAnsi="Cambria" w:cs="Times New Roman"/>
          <w:b/>
          <w:bCs/>
          <w:sz w:val="20"/>
          <w:szCs w:val="20"/>
        </w:rPr>
        <w:t>6. BDMA (Bulk Drug Manufacturers Association)</w:t>
      </w:r>
      <w:r w:rsidRPr="009229D8">
        <w:rPr>
          <w:rFonts w:ascii="Cambria" w:hAnsi="Cambria" w:cs="Times New Roman"/>
          <w:sz w:val="20"/>
          <w:szCs w:val="20"/>
        </w:rPr>
        <w:t xml:space="preserve"> </w:t>
      </w:r>
      <w:r w:rsidRPr="009229D8">
        <w:rPr>
          <w:rFonts w:ascii="Cambria" w:hAnsi="Cambria" w:cs="Times New Roman"/>
          <w:sz w:val="20"/>
          <w:szCs w:val="20"/>
        </w:rPr>
        <w:br/>
        <w:t>BDMA is a cluster of pharma and intermediate manufacturers.</w:t>
      </w:r>
      <w:r w:rsidRPr="009229D8">
        <w:rPr>
          <w:rFonts w:ascii="Cambria" w:hAnsi="Cambria" w:cs="Times New Roman"/>
          <w:sz w:val="20"/>
          <w:szCs w:val="20"/>
        </w:rPr>
        <w:br/>
        <w:t>It is relevant because it concentrates companies with manufacturing capabilities and helps identify players in regulated segments.</w:t>
      </w:r>
      <w:r w:rsidRPr="009229D8">
        <w:rPr>
          <w:rFonts w:ascii="Cambria" w:hAnsi="Cambria" w:cs="Times New Roman"/>
          <w:sz w:val="20"/>
          <w:szCs w:val="20"/>
        </w:rPr>
        <w:br/>
        <w:t>The limitation is that it also includes large generic pharma firms, which means filtering is necessary to focus on the right subset.</w:t>
      </w:r>
    </w:p>
    <w:p w14:paraId="1D21373D" w14:textId="6738BADC" w:rsidR="009229D8" w:rsidRPr="009229D8" w:rsidRDefault="009229D8" w:rsidP="009229D8">
      <w:pPr>
        <w:rPr>
          <w:rFonts w:ascii="Cambria" w:hAnsi="Cambria" w:cs="Times New Roman"/>
          <w:sz w:val="20"/>
          <w:szCs w:val="20"/>
        </w:rPr>
      </w:pPr>
      <w:r w:rsidRPr="009229D8">
        <w:rPr>
          <w:rFonts w:ascii="Cambria" w:hAnsi="Cambria" w:cs="Times New Roman"/>
          <w:b/>
          <w:bCs/>
          <w:sz w:val="20"/>
          <w:szCs w:val="20"/>
        </w:rPr>
        <w:t>7. TSIIC Industrial Directory</w:t>
      </w:r>
      <w:r w:rsidRPr="009229D8">
        <w:rPr>
          <w:rFonts w:ascii="Cambria" w:hAnsi="Cambria" w:cs="Times New Roman"/>
          <w:sz w:val="20"/>
          <w:szCs w:val="20"/>
        </w:rPr>
        <w:t xml:space="preserve"> </w:t>
      </w:r>
      <w:r w:rsidRPr="009229D8">
        <w:rPr>
          <w:rFonts w:ascii="Cambria" w:hAnsi="Cambria" w:cs="Times New Roman"/>
          <w:sz w:val="20"/>
          <w:szCs w:val="20"/>
        </w:rPr>
        <w:br/>
        <w:t>This directory lists companies operating in industrial zones.</w:t>
      </w:r>
      <w:r w:rsidRPr="009229D8">
        <w:rPr>
          <w:rFonts w:ascii="Cambria" w:hAnsi="Cambria" w:cs="Times New Roman"/>
          <w:sz w:val="20"/>
          <w:szCs w:val="20"/>
        </w:rPr>
        <w:br/>
        <w:t>It is relevant because it strongly indicates manufacturing presence and provides details about physical plant locations.</w:t>
      </w:r>
      <w:r>
        <w:rPr>
          <w:rFonts w:ascii="Cambria" w:hAnsi="Cambria" w:cs="Times New Roman"/>
          <w:sz w:val="20"/>
          <w:szCs w:val="20"/>
        </w:rPr>
        <w:t xml:space="preserve"> </w:t>
      </w:r>
      <w:r w:rsidRPr="009229D8">
        <w:rPr>
          <w:rFonts w:ascii="Cambria" w:hAnsi="Cambria" w:cs="Times New Roman"/>
          <w:sz w:val="20"/>
          <w:szCs w:val="20"/>
        </w:rPr>
        <w:t>Its limitation is that the data is regional and can be partially outdated, reducing reliability for broader analysis.</w:t>
      </w:r>
    </w:p>
    <w:p w14:paraId="532D64D1" w14:textId="77777777" w:rsidR="009229D8" w:rsidRPr="00B8554A" w:rsidRDefault="009229D8" w:rsidP="009229D8">
      <w:pPr>
        <w:rPr>
          <w:rFonts w:ascii="Cambria" w:hAnsi="Cambria" w:cs="Times New Roman"/>
          <w:b/>
          <w:bCs/>
          <w:sz w:val="26"/>
          <w:szCs w:val="26"/>
        </w:rPr>
      </w:pPr>
      <w:r w:rsidRPr="00B8554A">
        <w:rPr>
          <w:rFonts w:ascii="Cambria" w:hAnsi="Cambria" w:cs="Times New Roman"/>
          <w:b/>
          <w:bCs/>
          <w:sz w:val="26"/>
          <w:szCs w:val="26"/>
        </w:rPr>
        <w:lastRenderedPageBreak/>
        <w:t xml:space="preserve">Question </w:t>
      </w:r>
      <w:r w:rsidRPr="00B8554A">
        <w:rPr>
          <w:rFonts w:ascii="Cambria" w:hAnsi="Cambria" w:cs="Times New Roman"/>
          <w:b/>
          <w:bCs/>
          <w:sz w:val="26"/>
          <w:szCs w:val="26"/>
        </w:rPr>
        <w:t>2</w:t>
      </w:r>
      <w:r w:rsidRPr="00B8554A">
        <w:rPr>
          <w:rFonts w:ascii="Cambria" w:hAnsi="Cambria" w:cs="Times New Roman"/>
          <w:b/>
          <w:bCs/>
          <w:sz w:val="26"/>
          <w:szCs w:val="26"/>
        </w:rPr>
        <w:t>: The 1000-Company Proposal</w:t>
      </w:r>
    </w:p>
    <w:p w14:paraId="6801A477" w14:textId="535E9195" w:rsidR="00B8554A" w:rsidRPr="00B8554A" w:rsidRDefault="00B8554A" w:rsidP="00B8554A">
      <w:p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Objective</w:t>
      </w:r>
      <w:r>
        <w:rPr>
          <w:rFonts w:ascii="Cambria" w:hAnsi="Cambria" w:cs="Times New Roman"/>
          <w:b/>
          <w:bCs/>
          <w:sz w:val="20"/>
          <w:szCs w:val="20"/>
        </w:rPr>
        <w:t xml:space="preserve">: </w:t>
      </w:r>
      <w:r w:rsidRPr="00B8554A">
        <w:rPr>
          <w:rFonts w:ascii="Cambria" w:hAnsi="Cambria" w:cs="Times New Roman"/>
          <w:sz w:val="20"/>
          <w:szCs w:val="20"/>
        </w:rPr>
        <w:t xml:space="preserve">The goal is to build a </w:t>
      </w:r>
      <w:r w:rsidRPr="00B8554A">
        <w:rPr>
          <w:rFonts w:ascii="Cambria" w:hAnsi="Cambria" w:cs="Times New Roman"/>
          <w:b/>
          <w:bCs/>
          <w:sz w:val="20"/>
          <w:szCs w:val="20"/>
        </w:rPr>
        <w:t>list of 1000 ICP-qualified companies within 30 days</w:t>
      </w:r>
      <w:r w:rsidRPr="00B8554A">
        <w:rPr>
          <w:rFonts w:ascii="Cambria" w:hAnsi="Cambria" w:cs="Times New Roman"/>
          <w:sz w:val="20"/>
          <w:szCs w:val="20"/>
        </w:rPr>
        <w:t xml:space="preserve">. The focus is on balancing </w:t>
      </w:r>
      <w:r w:rsidRPr="00B8554A">
        <w:rPr>
          <w:rFonts w:ascii="Cambria" w:hAnsi="Cambria" w:cs="Times New Roman"/>
          <w:b/>
          <w:bCs/>
          <w:sz w:val="20"/>
          <w:szCs w:val="20"/>
        </w:rPr>
        <w:t>scale</w:t>
      </w:r>
      <w:r w:rsidRPr="00B8554A">
        <w:rPr>
          <w:rFonts w:ascii="Cambria" w:hAnsi="Cambria" w:cs="Times New Roman"/>
          <w:sz w:val="20"/>
          <w:szCs w:val="20"/>
        </w:rPr>
        <w:t xml:space="preserve"> (starting wide to ensure coverage) and </w:t>
      </w:r>
      <w:r w:rsidRPr="00B8554A">
        <w:rPr>
          <w:rFonts w:ascii="Cambria" w:hAnsi="Cambria" w:cs="Times New Roman"/>
          <w:b/>
          <w:bCs/>
          <w:sz w:val="20"/>
          <w:szCs w:val="20"/>
        </w:rPr>
        <w:t>quality</w:t>
      </w:r>
      <w:r w:rsidRPr="00B8554A">
        <w:rPr>
          <w:rFonts w:ascii="Cambria" w:hAnsi="Cambria" w:cs="Times New Roman"/>
          <w:sz w:val="20"/>
          <w:szCs w:val="20"/>
        </w:rPr>
        <w:t xml:space="preserve"> (multi-layer filtering to eliminate noise). This ensures the final dataset is not just large, but </w:t>
      </w:r>
      <w:r w:rsidRPr="00B8554A">
        <w:rPr>
          <w:rFonts w:ascii="Cambria" w:hAnsi="Cambria" w:cs="Times New Roman"/>
          <w:b/>
          <w:bCs/>
          <w:sz w:val="20"/>
          <w:szCs w:val="20"/>
        </w:rPr>
        <w:t>high-confidence and business-ready</w:t>
      </w:r>
      <w:r w:rsidRPr="00B8554A">
        <w:rPr>
          <w:rFonts w:ascii="Cambria" w:hAnsi="Cambria" w:cs="Times New Roman"/>
          <w:sz w:val="20"/>
          <w:szCs w:val="20"/>
        </w:rPr>
        <w:t>.</w:t>
      </w:r>
      <w:r w:rsidRPr="00B8554A">
        <w:rPr>
          <w:rFonts w:ascii="Cambria" w:hAnsi="Cambria" w:cs="Times New Roman"/>
          <w:sz w:val="20"/>
          <w:szCs w:val="20"/>
        </w:rPr>
        <w:t xml:space="preserve"> The goal is to balance </w:t>
      </w:r>
      <w:r w:rsidRPr="00B8554A">
        <w:rPr>
          <w:rFonts w:ascii="Cambria" w:hAnsi="Cambria" w:cs="Times New Roman"/>
          <w:sz w:val="20"/>
          <w:szCs w:val="20"/>
        </w:rPr>
        <w:t xml:space="preserve">speed </w:t>
      </w:r>
      <w:r w:rsidRPr="00B8554A">
        <w:rPr>
          <w:rFonts w:ascii="Cambria" w:hAnsi="Cambria" w:cs="Times New Roman"/>
          <w:sz w:val="20"/>
          <w:szCs w:val="20"/>
        </w:rPr>
        <w:t xml:space="preserve">, </w:t>
      </w:r>
      <w:r w:rsidRPr="00B8554A">
        <w:rPr>
          <w:rFonts w:ascii="Cambria" w:hAnsi="Cambria" w:cs="Times New Roman"/>
          <w:sz w:val="20"/>
          <w:szCs w:val="20"/>
        </w:rPr>
        <w:t xml:space="preserve"> accuracy</w:t>
      </w:r>
      <w:r w:rsidRPr="00B8554A">
        <w:rPr>
          <w:rFonts w:ascii="Cambria" w:hAnsi="Cambria" w:cs="Times New Roman"/>
          <w:sz w:val="20"/>
          <w:szCs w:val="20"/>
        </w:rPr>
        <w:t xml:space="preserve"> and </w:t>
      </w:r>
      <w:r w:rsidRPr="00B8554A">
        <w:rPr>
          <w:rFonts w:ascii="Cambria" w:hAnsi="Cambria" w:cs="Times New Roman"/>
          <w:sz w:val="20"/>
          <w:szCs w:val="20"/>
        </w:rPr>
        <w:t xml:space="preserve"> validation</w:t>
      </w:r>
      <w:r w:rsidRPr="00B8554A">
        <w:rPr>
          <w:rFonts w:ascii="Cambria" w:hAnsi="Cambria" w:cs="Times New Roman"/>
          <w:sz w:val="20"/>
          <w:szCs w:val="20"/>
        </w:rPr>
        <w:t>.</w:t>
      </w:r>
    </w:p>
    <w:p w14:paraId="434424E5" w14:textId="2A41AB81" w:rsidR="00B8554A" w:rsidRPr="00B8554A" w:rsidRDefault="00B8554A" w:rsidP="00B8554A">
      <w:pPr>
        <w:rPr>
          <w:rFonts w:ascii="Cambria" w:hAnsi="Cambria" w:cs="Times New Roman"/>
          <w:b/>
          <w:bCs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 xml:space="preserve"> Overall Procedure</w:t>
      </w:r>
    </w:p>
    <w:p w14:paraId="28483A16" w14:textId="77777777" w:rsidR="00B8554A" w:rsidRPr="00B8554A" w:rsidRDefault="00B8554A" w:rsidP="00B8554A">
      <w:pPr>
        <w:rPr>
          <w:rFonts w:ascii="Cambria" w:hAnsi="Cambria" w:cs="Times New Roman"/>
          <w:b/>
          <w:bCs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1. Initial Universe Creation</w:t>
      </w:r>
    </w:p>
    <w:p w14:paraId="75E9301C" w14:textId="77777777" w:rsidR="00B8554A" w:rsidRPr="00B8554A" w:rsidRDefault="00B8554A" w:rsidP="00B8554A">
      <w:pPr>
        <w:numPr>
          <w:ilvl w:val="0"/>
          <w:numId w:val="29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Sources chosen:</w:t>
      </w:r>
      <w:r w:rsidRPr="00B8554A">
        <w:rPr>
          <w:rFonts w:ascii="Cambria" w:hAnsi="Cambria" w:cs="Times New Roman"/>
          <w:sz w:val="20"/>
          <w:szCs w:val="20"/>
        </w:rPr>
        <w:t xml:space="preserve"> </w:t>
      </w:r>
    </w:p>
    <w:p w14:paraId="0DE7A560" w14:textId="77777777" w:rsidR="00B8554A" w:rsidRPr="00B8554A" w:rsidRDefault="00B8554A" w:rsidP="00B8554A">
      <w:pPr>
        <w:numPr>
          <w:ilvl w:val="1"/>
          <w:numId w:val="29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MCA + Udyam:</w:t>
      </w:r>
      <w:r w:rsidRPr="00B8554A">
        <w:rPr>
          <w:rFonts w:ascii="Cambria" w:hAnsi="Cambria" w:cs="Times New Roman"/>
          <w:sz w:val="20"/>
          <w:szCs w:val="20"/>
        </w:rPr>
        <w:t xml:space="preserve"> Provide legitimacy and MSME-scale companies.</w:t>
      </w:r>
    </w:p>
    <w:p w14:paraId="0AC00974" w14:textId="77777777" w:rsidR="00B8554A" w:rsidRPr="00B8554A" w:rsidRDefault="00B8554A" w:rsidP="00B8554A">
      <w:pPr>
        <w:numPr>
          <w:ilvl w:val="1"/>
          <w:numId w:val="29"/>
        </w:numPr>
        <w:rPr>
          <w:rFonts w:ascii="Cambria" w:hAnsi="Cambria" w:cs="Times New Roman"/>
          <w:sz w:val="20"/>
          <w:szCs w:val="20"/>
        </w:rPr>
      </w:pPr>
      <w:proofErr w:type="spellStart"/>
      <w:r w:rsidRPr="00B8554A">
        <w:rPr>
          <w:rFonts w:ascii="Cambria" w:hAnsi="Cambria" w:cs="Times New Roman"/>
          <w:b/>
          <w:bCs/>
          <w:sz w:val="20"/>
          <w:szCs w:val="20"/>
        </w:rPr>
        <w:t>Chemexcil</w:t>
      </w:r>
      <w:proofErr w:type="spellEnd"/>
      <w:r w:rsidRPr="00B8554A">
        <w:rPr>
          <w:rFonts w:ascii="Cambria" w:hAnsi="Cambria" w:cs="Times New Roman"/>
          <w:b/>
          <w:bCs/>
          <w:sz w:val="20"/>
          <w:szCs w:val="20"/>
        </w:rPr>
        <w:t xml:space="preserve"> + </w:t>
      </w:r>
      <w:proofErr w:type="spellStart"/>
      <w:r w:rsidRPr="00B8554A">
        <w:rPr>
          <w:rFonts w:ascii="Cambria" w:hAnsi="Cambria" w:cs="Times New Roman"/>
          <w:b/>
          <w:bCs/>
          <w:sz w:val="20"/>
          <w:szCs w:val="20"/>
        </w:rPr>
        <w:t>Zauba</w:t>
      </w:r>
      <w:proofErr w:type="spellEnd"/>
      <w:r w:rsidRPr="00B8554A">
        <w:rPr>
          <w:rFonts w:ascii="Cambria" w:hAnsi="Cambria" w:cs="Times New Roman"/>
          <w:b/>
          <w:bCs/>
          <w:sz w:val="20"/>
          <w:szCs w:val="20"/>
        </w:rPr>
        <w:t>:</w:t>
      </w:r>
      <w:r w:rsidRPr="00B8554A">
        <w:rPr>
          <w:rFonts w:ascii="Cambria" w:hAnsi="Cambria" w:cs="Times New Roman"/>
          <w:sz w:val="20"/>
          <w:szCs w:val="20"/>
        </w:rPr>
        <w:t xml:space="preserve"> Capture export-oriented and growth-focused firms.</w:t>
      </w:r>
    </w:p>
    <w:p w14:paraId="043755C0" w14:textId="77777777" w:rsidR="00B8554A" w:rsidRPr="00B8554A" w:rsidRDefault="00B8554A" w:rsidP="00B8554A">
      <w:pPr>
        <w:numPr>
          <w:ilvl w:val="1"/>
          <w:numId w:val="29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DSIR + BDMA:</w:t>
      </w:r>
      <w:r w:rsidRPr="00B8554A">
        <w:rPr>
          <w:rFonts w:ascii="Cambria" w:hAnsi="Cambria" w:cs="Times New Roman"/>
          <w:sz w:val="20"/>
          <w:szCs w:val="20"/>
        </w:rPr>
        <w:t xml:space="preserve"> Identify technically strong, R&amp;D-driven, regulated pharma/chemical players.</w:t>
      </w:r>
    </w:p>
    <w:p w14:paraId="59E1597A" w14:textId="77777777" w:rsidR="00B8554A" w:rsidRPr="00B8554A" w:rsidRDefault="00B8554A" w:rsidP="00B8554A">
      <w:pPr>
        <w:numPr>
          <w:ilvl w:val="1"/>
          <w:numId w:val="29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TSIIC:</w:t>
      </w:r>
      <w:r w:rsidRPr="00B8554A">
        <w:rPr>
          <w:rFonts w:ascii="Cambria" w:hAnsi="Cambria" w:cs="Times New Roman"/>
          <w:sz w:val="20"/>
          <w:szCs w:val="20"/>
        </w:rPr>
        <w:t xml:space="preserve"> Adds manufacturing presence through industrial zone listings.</w:t>
      </w:r>
    </w:p>
    <w:p w14:paraId="35327609" w14:textId="77777777" w:rsidR="00B8554A" w:rsidRPr="00B8554A" w:rsidRDefault="00B8554A" w:rsidP="00B8554A">
      <w:pPr>
        <w:numPr>
          <w:ilvl w:val="0"/>
          <w:numId w:val="29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Explanation:</w:t>
      </w:r>
      <w:r w:rsidRPr="00B8554A">
        <w:rPr>
          <w:rFonts w:ascii="Cambria" w:hAnsi="Cambria" w:cs="Times New Roman"/>
          <w:sz w:val="20"/>
          <w:szCs w:val="20"/>
        </w:rPr>
        <w:t xml:space="preserve"> Each source contributes a unique dimension—legitimacy, scale, growth, technical quality, and physical presence. Combining them ensures diversity and reduces blind spots.</w:t>
      </w:r>
    </w:p>
    <w:p w14:paraId="1AE42CB5" w14:textId="68C1E86C" w:rsidR="00B8554A" w:rsidRPr="00B8554A" w:rsidRDefault="00B8554A" w:rsidP="00B8554A">
      <w:pPr>
        <w:numPr>
          <w:ilvl w:val="0"/>
          <w:numId w:val="29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Expected Output:</w:t>
      </w:r>
      <w:r w:rsidRPr="00B8554A">
        <w:rPr>
          <w:rFonts w:ascii="Cambria" w:hAnsi="Cambria" w:cs="Times New Roman"/>
          <w:sz w:val="20"/>
          <w:szCs w:val="20"/>
        </w:rPr>
        <w:t xml:space="preserve"> ~4000 companies (broad base to filter down).</w:t>
      </w:r>
    </w:p>
    <w:p w14:paraId="3E93E482" w14:textId="77777777" w:rsidR="00B8554A" w:rsidRPr="00B8554A" w:rsidRDefault="00B8554A" w:rsidP="00B8554A">
      <w:pPr>
        <w:rPr>
          <w:rFonts w:ascii="Cambria" w:hAnsi="Cambria" w:cs="Times New Roman"/>
          <w:b/>
          <w:bCs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2. Automated Qualification Pipeline</w:t>
      </w:r>
    </w:p>
    <w:p w14:paraId="4AB23760" w14:textId="77777777" w:rsidR="00B8554A" w:rsidRPr="00B8554A" w:rsidRDefault="00B8554A" w:rsidP="00B8554A">
      <w:pPr>
        <w:numPr>
          <w:ilvl w:val="0"/>
          <w:numId w:val="30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Stage 1 — Initial Filtering (Automated):</w:t>
      </w:r>
    </w:p>
    <w:p w14:paraId="32034A26" w14:textId="77777777" w:rsidR="00B8554A" w:rsidRPr="00B8554A" w:rsidRDefault="00B8554A" w:rsidP="00B8554A">
      <w:pPr>
        <w:numPr>
          <w:ilvl w:val="1"/>
          <w:numId w:val="30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sz w:val="20"/>
          <w:szCs w:val="20"/>
        </w:rPr>
        <w:t>Criteria: Active website, India-specific location, revenue proxy &lt;₹500Cr.</w:t>
      </w:r>
    </w:p>
    <w:p w14:paraId="43405957" w14:textId="77777777" w:rsidR="00B8554A" w:rsidRPr="00B8554A" w:rsidRDefault="00B8554A" w:rsidP="00B8554A">
      <w:pPr>
        <w:numPr>
          <w:ilvl w:val="1"/>
          <w:numId w:val="30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Why:</w:t>
      </w:r>
      <w:r w:rsidRPr="00B8554A">
        <w:rPr>
          <w:rFonts w:ascii="Cambria" w:hAnsi="Cambria" w:cs="Times New Roman"/>
          <w:sz w:val="20"/>
          <w:szCs w:val="20"/>
        </w:rPr>
        <w:t xml:space="preserve"> These are hard filters that quickly eliminate irrelevant or oversized firms.</w:t>
      </w:r>
    </w:p>
    <w:p w14:paraId="16B027AA" w14:textId="77777777" w:rsidR="00B8554A" w:rsidRPr="00B8554A" w:rsidRDefault="00B8554A" w:rsidP="00B8554A">
      <w:pPr>
        <w:numPr>
          <w:ilvl w:val="1"/>
          <w:numId w:val="30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Expected Output:</w:t>
      </w:r>
      <w:r w:rsidRPr="00B8554A">
        <w:rPr>
          <w:rFonts w:ascii="Cambria" w:hAnsi="Cambria" w:cs="Times New Roman"/>
          <w:sz w:val="20"/>
          <w:szCs w:val="20"/>
        </w:rPr>
        <w:t xml:space="preserve"> ~2800 companies.</w:t>
      </w:r>
    </w:p>
    <w:p w14:paraId="7EEE5C0D" w14:textId="77777777" w:rsidR="00B8554A" w:rsidRPr="00B8554A" w:rsidRDefault="00B8554A" w:rsidP="00B8554A">
      <w:pPr>
        <w:numPr>
          <w:ilvl w:val="0"/>
          <w:numId w:val="30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Stage 2 — Sanity Filter (Semi-Automated):</w:t>
      </w:r>
    </w:p>
    <w:p w14:paraId="194E60E0" w14:textId="77777777" w:rsidR="00B8554A" w:rsidRPr="00B8554A" w:rsidRDefault="00B8554A" w:rsidP="00B8554A">
      <w:pPr>
        <w:numPr>
          <w:ilvl w:val="1"/>
          <w:numId w:val="30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sz w:val="20"/>
          <w:szCs w:val="20"/>
        </w:rPr>
        <w:t>Remove CROs, traders, distributors, and generic pharma.</w:t>
      </w:r>
    </w:p>
    <w:p w14:paraId="6EE7387B" w14:textId="77777777" w:rsidR="00B8554A" w:rsidRPr="00B8554A" w:rsidRDefault="00B8554A" w:rsidP="00B8554A">
      <w:pPr>
        <w:numPr>
          <w:ilvl w:val="1"/>
          <w:numId w:val="30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sz w:val="20"/>
          <w:szCs w:val="20"/>
        </w:rPr>
        <w:t>Approach: Keyword detection + website scraping + simple classification model.</w:t>
      </w:r>
    </w:p>
    <w:p w14:paraId="376EAEFC" w14:textId="77777777" w:rsidR="00B8554A" w:rsidRPr="00B8554A" w:rsidRDefault="00B8554A" w:rsidP="00B8554A">
      <w:pPr>
        <w:numPr>
          <w:ilvl w:val="1"/>
          <w:numId w:val="30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Why:</w:t>
      </w:r>
      <w:r w:rsidRPr="00B8554A">
        <w:rPr>
          <w:rFonts w:ascii="Cambria" w:hAnsi="Cambria" w:cs="Times New Roman"/>
          <w:sz w:val="20"/>
          <w:szCs w:val="20"/>
        </w:rPr>
        <w:t xml:space="preserve"> These categories are common false positives and dilute ICP quality.</w:t>
      </w:r>
    </w:p>
    <w:p w14:paraId="2C3BCD65" w14:textId="77777777" w:rsidR="00B8554A" w:rsidRPr="00B8554A" w:rsidRDefault="00B8554A" w:rsidP="00B8554A">
      <w:pPr>
        <w:numPr>
          <w:ilvl w:val="1"/>
          <w:numId w:val="30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Expected Output:</w:t>
      </w:r>
      <w:r w:rsidRPr="00B8554A">
        <w:rPr>
          <w:rFonts w:ascii="Cambria" w:hAnsi="Cambria" w:cs="Times New Roman"/>
          <w:sz w:val="20"/>
          <w:szCs w:val="20"/>
        </w:rPr>
        <w:t xml:space="preserve"> ~1500 companies.</w:t>
      </w:r>
    </w:p>
    <w:p w14:paraId="0D4358FC" w14:textId="77777777" w:rsidR="00B8554A" w:rsidRPr="00B8554A" w:rsidRDefault="00B8554A" w:rsidP="00B8554A">
      <w:pPr>
        <w:numPr>
          <w:ilvl w:val="0"/>
          <w:numId w:val="30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Stage 3 — Priority Filter (AI-assisted + manual):</w:t>
      </w:r>
    </w:p>
    <w:p w14:paraId="6BB98559" w14:textId="77777777" w:rsidR="00B8554A" w:rsidRPr="00B8554A" w:rsidRDefault="00B8554A" w:rsidP="00B8554A">
      <w:pPr>
        <w:numPr>
          <w:ilvl w:val="1"/>
          <w:numId w:val="30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sz w:val="20"/>
          <w:szCs w:val="20"/>
        </w:rPr>
        <w:t xml:space="preserve">Apply Federer signals: </w:t>
      </w:r>
    </w:p>
    <w:p w14:paraId="473DA450" w14:textId="77777777" w:rsidR="00B8554A" w:rsidRPr="00B8554A" w:rsidRDefault="00B8554A" w:rsidP="00B8554A">
      <w:pPr>
        <w:numPr>
          <w:ilvl w:val="2"/>
          <w:numId w:val="30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sz w:val="20"/>
          <w:szCs w:val="20"/>
        </w:rPr>
        <w:t>C1: Manufacturing evidence</w:t>
      </w:r>
    </w:p>
    <w:p w14:paraId="455F0D3A" w14:textId="49D721BD" w:rsidR="00B8554A" w:rsidRPr="00B8554A" w:rsidRDefault="00B8554A" w:rsidP="00B8554A">
      <w:pPr>
        <w:numPr>
          <w:ilvl w:val="2"/>
          <w:numId w:val="30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sz w:val="20"/>
          <w:szCs w:val="20"/>
        </w:rPr>
        <w:t>C2: India Based</w:t>
      </w:r>
    </w:p>
    <w:p w14:paraId="22D56A01" w14:textId="77777777" w:rsidR="00B8554A" w:rsidRPr="00B8554A" w:rsidRDefault="00B8554A" w:rsidP="00B8554A">
      <w:pPr>
        <w:numPr>
          <w:ilvl w:val="2"/>
          <w:numId w:val="30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sz w:val="20"/>
          <w:szCs w:val="20"/>
        </w:rPr>
        <w:t>C3: Differentiation (R&amp;D, certifications)</w:t>
      </w:r>
    </w:p>
    <w:p w14:paraId="70507324" w14:textId="77777777" w:rsidR="00B8554A" w:rsidRPr="00B8554A" w:rsidRDefault="00B8554A" w:rsidP="00B8554A">
      <w:pPr>
        <w:numPr>
          <w:ilvl w:val="2"/>
          <w:numId w:val="30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sz w:val="20"/>
          <w:szCs w:val="20"/>
        </w:rPr>
        <w:t>C4: Technical decision-maker presence</w:t>
      </w:r>
    </w:p>
    <w:p w14:paraId="01504BC6" w14:textId="670C57C2" w:rsidR="00B8554A" w:rsidRPr="00B8554A" w:rsidRDefault="00B8554A" w:rsidP="00B8554A">
      <w:pPr>
        <w:numPr>
          <w:ilvl w:val="2"/>
          <w:numId w:val="30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sz w:val="20"/>
          <w:szCs w:val="20"/>
        </w:rPr>
        <w:t>C5: Growing Sector (Tailwind)</w:t>
      </w:r>
    </w:p>
    <w:p w14:paraId="595E108E" w14:textId="77777777" w:rsidR="00B8554A" w:rsidRPr="00B8554A" w:rsidRDefault="00B8554A" w:rsidP="00B8554A">
      <w:pPr>
        <w:numPr>
          <w:ilvl w:val="2"/>
          <w:numId w:val="30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sz w:val="20"/>
          <w:szCs w:val="20"/>
        </w:rPr>
        <w:t>C6: Growth signals (exports, activity)</w:t>
      </w:r>
    </w:p>
    <w:p w14:paraId="08AE07C2" w14:textId="77777777" w:rsidR="00B8554A" w:rsidRPr="00B8554A" w:rsidRDefault="00B8554A" w:rsidP="00B8554A">
      <w:pPr>
        <w:numPr>
          <w:ilvl w:val="1"/>
          <w:numId w:val="30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sz w:val="20"/>
          <w:szCs w:val="20"/>
        </w:rPr>
        <w:t>Pipeline: AI extraction for speed, human validation for flagged edge cases.</w:t>
      </w:r>
    </w:p>
    <w:p w14:paraId="176C4DBC" w14:textId="77777777" w:rsidR="00B8554A" w:rsidRPr="00B8554A" w:rsidRDefault="00B8554A" w:rsidP="00B8554A">
      <w:pPr>
        <w:numPr>
          <w:ilvl w:val="1"/>
          <w:numId w:val="30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lastRenderedPageBreak/>
        <w:t>Why:</w:t>
      </w:r>
      <w:r w:rsidRPr="00B8554A">
        <w:rPr>
          <w:rFonts w:ascii="Cambria" w:hAnsi="Cambria" w:cs="Times New Roman"/>
          <w:sz w:val="20"/>
          <w:szCs w:val="20"/>
        </w:rPr>
        <w:t xml:space="preserve"> This step ensures nuanced judgment beyond simple filters.</w:t>
      </w:r>
    </w:p>
    <w:p w14:paraId="30EED7E0" w14:textId="77777777" w:rsidR="00B8554A" w:rsidRPr="00B8554A" w:rsidRDefault="00B8554A" w:rsidP="00B8554A">
      <w:pPr>
        <w:numPr>
          <w:ilvl w:val="1"/>
          <w:numId w:val="30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Expected Output:</w:t>
      </w:r>
      <w:r w:rsidRPr="00B8554A">
        <w:rPr>
          <w:rFonts w:ascii="Cambria" w:hAnsi="Cambria" w:cs="Times New Roman"/>
          <w:sz w:val="20"/>
          <w:szCs w:val="20"/>
        </w:rPr>
        <w:t xml:space="preserve"> ~1000–1100 companies.</w:t>
      </w:r>
    </w:p>
    <w:p w14:paraId="05D3F7A7" w14:textId="2A83F0DA" w:rsidR="00B8554A" w:rsidRPr="00B8554A" w:rsidRDefault="00B8554A" w:rsidP="00B8554A">
      <w:p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Timeline + Weekly Tasks</w:t>
      </w:r>
    </w:p>
    <w:p w14:paraId="2FD06509" w14:textId="77777777" w:rsidR="00B8554A" w:rsidRPr="00B8554A" w:rsidRDefault="00B8554A" w:rsidP="00B8554A">
      <w:p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Week 1 — Universe Building</w:t>
      </w:r>
    </w:p>
    <w:p w14:paraId="68C0D9EB" w14:textId="77777777" w:rsidR="00B8554A" w:rsidRPr="00B8554A" w:rsidRDefault="00B8554A" w:rsidP="00B8554A">
      <w:pPr>
        <w:numPr>
          <w:ilvl w:val="0"/>
          <w:numId w:val="31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sz w:val="20"/>
          <w:szCs w:val="20"/>
        </w:rPr>
        <w:t xml:space="preserve">Source ~4000 companies from MCA, Udyam, </w:t>
      </w:r>
      <w:proofErr w:type="spellStart"/>
      <w:r w:rsidRPr="00B8554A">
        <w:rPr>
          <w:rFonts w:ascii="Cambria" w:hAnsi="Cambria" w:cs="Times New Roman"/>
          <w:sz w:val="20"/>
          <w:szCs w:val="20"/>
        </w:rPr>
        <w:t>Chemexcil</w:t>
      </w:r>
      <w:proofErr w:type="spellEnd"/>
      <w:r w:rsidRPr="00B8554A">
        <w:rPr>
          <w:rFonts w:ascii="Cambria" w:hAnsi="Cambria" w:cs="Times New Roman"/>
          <w:sz w:val="20"/>
          <w:szCs w:val="20"/>
        </w:rPr>
        <w:t xml:space="preserve">, </w:t>
      </w:r>
      <w:proofErr w:type="spellStart"/>
      <w:r w:rsidRPr="00B8554A">
        <w:rPr>
          <w:rFonts w:ascii="Cambria" w:hAnsi="Cambria" w:cs="Times New Roman"/>
          <w:sz w:val="20"/>
          <w:szCs w:val="20"/>
        </w:rPr>
        <w:t>Zauba</w:t>
      </w:r>
      <w:proofErr w:type="spellEnd"/>
      <w:r w:rsidRPr="00B8554A">
        <w:rPr>
          <w:rFonts w:ascii="Cambria" w:hAnsi="Cambria" w:cs="Times New Roman"/>
          <w:sz w:val="20"/>
          <w:szCs w:val="20"/>
        </w:rPr>
        <w:t>, BDMA, TSIIC.</w:t>
      </w:r>
    </w:p>
    <w:p w14:paraId="4974E96F" w14:textId="77777777" w:rsidR="00B8554A" w:rsidRPr="00B8554A" w:rsidRDefault="00B8554A" w:rsidP="00B8554A">
      <w:pPr>
        <w:numPr>
          <w:ilvl w:val="0"/>
          <w:numId w:val="31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sz w:val="20"/>
          <w:szCs w:val="20"/>
        </w:rPr>
        <w:t>Deduplicate and normalize data.</w:t>
      </w:r>
    </w:p>
    <w:p w14:paraId="252C11BB" w14:textId="77777777" w:rsidR="00B8554A" w:rsidRPr="00B8554A" w:rsidRDefault="00B8554A" w:rsidP="00B8554A">
      <w:pPr>
        <w:numPr>
          <w:ilvl w:val="0"/>
          <w:numId w:val="31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Output:</w:t>
      </w:r>
      <w:r w:rsidRPr="00B8554A">
        <w:rPr>
          <w:rFonts w:ascii="Cambria" w:hAnsi="Cambria" w:cs="Times New Roman"/>
          <w:sz w:val="20"/>
          <w:szCs w:val="20"/>
        </w:rPr>
        <w:t xml:space="preserve"> ~4000 companies.</w:t>
      </w:r>
    </w:p>
    <w:p w14:paraId="26B0F493" w14:textId="77777777" w:rsidR="00B8554A" w:rsidRPr="00B8554A" w:rsidRDefault="00B8554A" w:rsidP="00B8554A">
      <w:p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Week 2 — Automated Filtering</w:t>
      </w:r>
    </w:p>
    <w:p w14:paraId="6DA3635F" w14:textId="77777777" w:rsidR="00B8554A" w:rsidRPr="00B8554A" w:rsidRDefault="00B8554A" w:rsidP="00B8554A">
      <w:pPr>
        <w:numPr>
          <w:ilvl w:val="0"/>
          <w:numId w:val="32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sz w:val="20"/>
          <w:szCs w:val="20"/>
        </w:rPr>
        <w:t>Apply Stage 1 (hard filters) → reduce to ~2800.</w:t>
      </w:r>
    </w:p>
    <w:p w14:paraId="302827A7" w14:textId="77777777" w:rsidR="00B8554A" w:rsidRPr="00B8554A" w:rsidRDefault="00B8554A" w:rsidP="00B8554A">
      <w:pPr>
        <w:numPr>
          <w:ilvl w:val="0"/>
          <w:numId w:val="32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sz w:val="20"/>
          <w:szCs w:val="20"/>
        </w:rPr>
        <w:t>Apply Stage 2 (sanity filters) → reduce to ~1500.</w:t>
      </w:r>
    </w:p>
    <w:p w14:paraId="0F85FA20" w14:textId="77777777" w:rsidR="00B8554A" w:rsidRPr="00B8554A" w:rsidRDefault="00B8554A" w:rsidP="00B8554A">
      <w:pPr>
        <w:numPr>
          <w:ilvl w:val="0"/>
          <w:numId w:val="32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sz w:val="20"/>
          <w:szCs w:val="20"/>
        </w:rPr>
        <w:t>Manual review of ~200–300 flagged edge cases.</w:t>
      </w:r>
    </w:p>
    <w:p w14:paraId="21D969E7" w14:textId="77777777" w:rsidR="00B8554A" w:rsidRPr="00B8554A" w:rsidRDefault="00B8554A" w:rsidP="00B8554A">
      <w:pPr>
        <w:numPr>
          <w:ilvl w:val="0"/>
          <w:numId w:val="32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Output:</w:t>
      </w:r>
      <w:r w:rsidRPr="00B8554A">
        <w:rPr>
          <w:rFonts w:ascii="Cambria" w:hAnsi="Cambria" w:cs="Times New Roman"/>
          <w:sz w:val="20"/>
          <w:szCs w:val="20"/>
        </w:rPr>
        <w:t xml:space="preserve"> ~1500 companies.</w:t>
      </w:r>
    </w:p>
    <w:p w14:paraId="2CC09950" w14:textId="77777777" w:rsidR="00B8554A" w:rsidRPr="00B8554A" w:rsidRDefault="00B8554A" w:rsidP="00B8554A">
      <w:p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Week 3 — Evaluation &amp; Scoring</w:t>
      </w:r>
    </w:p>
    <w:p w14:paraId="73C65618" w14:textId="77777777" w:rsidR="00B8554A" w:rsidRPr="00B8554A" w:rsidRDefault="00B8554A" w:rsidP="00B8554A">
      <w:pPr>
        <w:numPr>
          <w:ilvl w:val="0"/>
          <w:numId w:val="33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sz w:val="20"/>
          <w:szCs w:val="20"/>
        </w:rPr>
        <w:t>Apply Federer scoring (C1–C6).</w:t>
      </w:r>
    </w:p>
    <w:p w14:paraId="1AE1D43A" w14:textId="77777777" w:rsidR="00B8554A" w:rsidRPr="00B8554A" w:rsidRDefault="00B8554A" w:rsidP="00B8554A">
      <w:pPr>
        <w:numPr>
          <w:ilvl w:val="0"/>
          <w:numId w:val="33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sz w:val="20"/>
          <w:szCs w:val="20"/>
        </w:rPr>
        <w:t>AI-assisted extraction for speed.</w:t>
      </w:r>
    </w:p>
    <w:p w14:paraId="64977223" w14:textId="77777777" w:rsidR="00B8554A" w:rsidRPr="00B8554A" w:rsidRDefault="00B8554A" w:rsidP="00B8554A">
      <w:pPr>
        <w:numPr>
          <w:ilvl w:val="0"/>
          <w:numId w:val="33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sz w:val="20"/>
          <w:szCs w:val="20"/>
        </w:rPr>
        <w:t>Manual validation (~45–60 sec per company).</w:t>
      </w:r>
    </w:p>
    <w:p w14:paraId="210283FB" w14:textId="77777777" w:rsidR="00B8554A" w:rsidRPr="00B8554A" w:rsidRDefault="00B8554A" w:rsidP="00B8554A">
      <w:pPr>
        <w:numPr>
          <w:ilvl w:val="0"/>
          <w:numId w:val="33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sz w:val="20"/>
          <w:szCs w:val="20"/>
        </w:rPr>
        <w:t>Focus on differentiation, technical leadership, and growth signals.</w:t>
      </w:r>
    </w:p>
    <w:p w14:paraId="788DF0CC" w14:textId="77777777" w:rsidR="00B8554A" w:rsidRPr="00B8554A" w:rsidRDefault="00B8554A" w:rsidP="00B8554A">
      <w:pPr>
        <w:numPr>
          <w:ilvl w:val="0"/>
          <w:numId w:val="33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Output:</w:t>
      </w:r>
      <w:r w:rsidRPr="00B8554A">
        <w:rPr>
          <w:rFonts w:ascii="Cambria" w:hAnsi="Cambria" w:cs="Times New Roman"/>
          <w:sz w:val="20"/>
          <w:szCs w:val="20"/>
        </w:rPr>
        <w:t xml:space="preserve"> ~1000–1100 companies.</w:t>
      </w:r>
    </w:p>
    <w:p w14:paraId="785BC049" w14:textId="77777777" w:rsidR="00B8554A" w:rsidRPr="00B8554A" w:rsidRDefault="00B8554A" w:rsidP="00B8554A">
      <w:p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Week 4 — Finalization</w:t>
      </w:r>
    </w:p>
    <w:p w14:paraId="72ECAC39" w14:textId="77777777" w:rsidR="00B8554A" w:rsidRPr="00B8554A" w:rsidRDefault="00B8554A" w:rsidP="00B8554A">
      <w:pPr>
        <w:numPr>
          <w:ilvl w:val="0"/>
          <w:numId w:val="34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sz w:val="20"/>
          <w:szCs w:val="20"/>
        </w:rPr>
        <w:t>Re-check borderline cases.</w:t>
      </w:r>
    </w:p>
    <w:p w14:paraId="7C9802B6" w14:textId="77777777" w:rsidR="00B8554A" w:rsidRPr="00B8554A" w:rsidRDefault="00B8554A" w:rsidP="00B8554A">
      <w:pPr>
        <w:numPr>
          <w:ilvl w:val="0"/>
          <w:numId w:val="34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sz w:val="20"/>
          <w:szCs w:val="20"/>
        </w:rPr>
        <w:t>Remove weak fits.</w:t>
      </w:r>
    </w:p>
    <w:p w14:paraId="6EACF1A2" w14:textId="77777777" w:rsidR="00B8554A" w:rsidRPr="00B8554A" w:rsidRDefault="00B8554A" w:rsidP="00B8554A">
      <w:pPr>
        <w:numPr>
          <w:ilvl w:val="0"/>
          <w:numId w:val="34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sz w:val="20"/>
          <w:szCs w:val="20"/>
        </w:rPr>
        <w:t>Ensure evidence-backed scoring and consistency.</w:t>
      </w:r>
    </w:p>
    <w:p w14:paraId="7BBEB4E1" w14:textId="77777777" w:rsidR="00B8554A" w:rsidRPr="00B8554A" w:rsidRDefault="00B8554A" w:rsidP="00B8554A">
      <w:pPr>
        <w:numPr>
          <w:ilvl w:val="0"/>
          <w:numId w:val="34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Output:</w:t>
      </w:r>
      <w:r w:rsidRPr="00B8554A">
        <w:rPr>
          <w:rFonts w:ascii="Cambria" w:hAnsi="Cambria" w:cs="Times New Roman"/>
          <w:sz w:val="20"/>
          <w:szCs w:val="20"/>
        </w:rPr>
        <w:t xml:space="preserve"> Final shortlist of ~1000 ICP-qualified companies.</w:t>
      </w:r>
    </w:p>
    <w:p w14:paraId="2B402F4C" w14:textId="5E0A3DBD" w:rsidR="00B8554A" w:rsidRPr="00B8554A" w:rsidRDefault="00B8554A" w:rsidP="00B8554A">
      <w:p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Quality Control</w:t>
      </w:r>
    </w:p>
    <w:p w14:paraId="58634548" w14:textId="77777777" w:rsidR="00B8554A" w:rsidRPr="00B8554A" w:rsidRDefault="00B8554A" w:rsidP="00B8554A">
      <w:pPr>
        <w:numPr>
          <w:ilvl w:val="0"/>
          <w:numId w:val="35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Flagging system:</w:t>
      </w:r>
      <w:r w:rsidRPr="00B8554A">
        <w:rPr>
          <w:rFonts w:ascii="Cambria" w:hAnsi="Cambria" w:cs="Times New Roman"/>
          <w:sz w:val="20"/>
          <w:szCs w:val="20"/>
        </w:rPr>
        <w:t xml:space="preserve"> Companies with unclear signals are flagged for manual review.</w:t>
      </w:r>
    </w:p>
    <w:p w14:paraId="7365D0B7" w14:textId="77777777" w:rsidR="00B8554A" w:rsidRPr="00B8554A" w:rsidRDefault="00B8554A" w:rsidP="00B8554A">
      <w:pPr>
        <w:numPr>
          <w:ilvl w:val="0"/>
          <w:numId w:val="35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Human validation:</w:t>
      </w:r>
      <w:r w:rsidRPr="00B8554A">
        <w:rPr>
          <w:rFonts w:ascii="Cambria" w:hAnsi="Cambria" w:cs="Times New Roman"/>
          <w:sz w:val="20"/>
          <w:szCs w:val="20"/>
        </w:rPr>
        <w:t xml:space="preserve"> 20–30% of companies checked manually for accuracy.</w:t>
      </w:r>
    </w:p>
    <w:p w14:paraId="2404FC76" w14:textId="77777777" w:rsidR="00B8554A" w:rsidRPr="00B8554A" w:rsidRDefault="00B8554A" w:rsidP="00B8554A">
      <w:pPr>
        <w:numPr>
          <w:ilvl w:val="0"/>
          <w:numId w:val="35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Cross-verification:</w:t>
      </w:r>
      <w:r w:rsidRPr="00B8554A">
        <w:rPr>
          <w:rFonts w:ascii="Cambria" w:hAnsi="Cambria" w:cs="Times New Roman"/>
          <w:sz w:val="20"/>
          <w:szCs w:val="20"/>
        </w:rPr>
        <w:t xml:space="preserve"> Website + LinkedIn + directory data.</w:t>
      </w:r>
    </w:p>
    <w:p w14:paraId="6E55F7A2" w14:textId="77777777" w:rsidR="00B8554A" w:rsidRPr="00B8554A" w:rsidRDefault="00B8554A" w:rsidP="00B8554A">
      <w:pPr>
        <w:numPr>
          <w:ilvl w:val="0"/>
          <w:numId w:val="35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Strict rejection rules:</w:t>
      </w:r>
      <w:r w:rsidRPr="00B8554A">
        <w:rPr>
          <w:rFonts w:ascii="Cambria" w:hAnsi="Cambria" w:cs="Times New Roman"/>
          <w:sz w:val="20"/>
          <w:szCs w:val="20"/>
        </w:rPr>
        <w:t xml:space="preserve"> CRO/service-heavy, revenue &gt;₹500Cr, no recent activity.</w:t>
      </w:r>
    </w:p>
    <w:p w14:paraId="7309E79A" w14:textId="77777777" w:rsidR="00B8554A" w:rsidRPr="00B8554A" w:rsidRDefault="00B8554A" w:rsidP="00B8554A">
      <w:pPr>
        <w:numPr>
          <w:ilvl w:val="0"/>
          <w:numId w:val="35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Why:</w:t>
      </w:r>
      <w:r w:rsidRPr="00B8554A">
        <w:rPr>
          <w:rFonts w:ascii="Cambria" w:hAnsi="Cambria" w:cs="Times New Roman"/>
          <w:sz w:val="20"/>
          <w:szCs w:val="20"/>
        </w:rPr>
        <w:t xml:space="preserve"> This layered QC ensures the dataset is reliable and reduces false positives.</w:t>
      </w:r>
    </w:p>
    <w:p w14:paraId="4B943C47" w14:textId="1FE56D0D" w:rsidR="00B8554A" w:rsidRPr="00B8554A" w:rsidRDefault="00B8554A" w:rsidP="00B8554A">
      <w:pPr>
        <w:rPr>
          <w:rFonts w:ascii="Cambria" w:hAnsi="Cambria" w:cs="Times New Roman"/>
          <w:b/>
          <w:bCs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 xml:space="preserve"> Yield Expectations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01"/>
        <w:gridCol w:w="1345"/>
      </w:tblGrid>
      <w:tr w:rsidR="00B8554A" w:rsidRPr="00B8554A" w14:paraId="6631E0EE" w14:textId="77777777" w:rsidTr="00B8554A">
        <w:tc>
          <w:tcPr>
            <w:tcW w:w="0" w:type="auto"/>
            <w:hideMark/>
          </w:tcPr>
          <w:p w14:paraId="10D951F4" w14:textId="77777777" w:rsidR="00B8554A" w:rsidRPr="00B8554A" w:rsidRDefault="00B8554A" w:rsidP="00B8554A">
            <w:pPr>
              <w:spacing w:after="160" w:line="259" w:lineRule="auto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B8554A">
              <w:rPr>
                <w:rFonts w:ascii="Cambria" w:hAnsi="Cambria" w:cs="Times New Roman"/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0" w:type="auto"/>
            <w:hideMark/>
          </w:tcPr>
          <w:p w14:paraId="7C29AF2A" w14:textId="77777777" w:rsidR="00B8554A" w:rsidRPr="00B8554A" w:rsidRDefault="00B8554A" w:rsidP="00B8554A">
            <w:pPr>
              <w:spacing w:after="160" w:line="259" w:lineRule="auto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B8554A">
              <w:rPr>
                <w:rFonts w:ascii="Cambria" w:hAnsi="Cambria" w:cs="Times New Roman"/>
                <w:b/>
                <w:bCs/>
                <w:sz w:val="20"/>
                <w:szCs w:val="20"/>
              </w:rPr>
              <w:t>Companies</w:t>
            </w:r>
          </w:p>
        </w:tc>
      </w:tr>
      <w:tr w:rsidR="00B8554A" w:rsidRPr="00B8554A" w14:paraId="1B0B1A99" w14:textId="77777777" w:rsidTr="00B8554A">
        <w:tc>
          <w:tcPr>
            <w:tcW w:w="0" w:type="auto"/>
            <w:hideMark/>
          </w:tcPr>
          <w:p w14:paraId="228F0246" w14:textId="77777777" w:rsidR="00B8554A" w:rsidRPr="00B8554A" w:rsidRDefault="00B8554A" w:rsidP="00B8554A">
            <w:pPr>
              <w:spacing w:after="160" w:line="259" w:lineRule="auto"/>
              <w:rPr>
                <w:rFonts w:ascii="Cambria" w:hAnsi="Cambria" w:cs="Times New Roman"/>
                <w:sz w:val="20"/>
                <w:szCs w:val="20"/>
              </w:rPr>
            </w:pPr>
            <w:r w:rsidRPr="00B8554A">
              <w:rPr>
                <w:rFonts w:ascii="Cambria" w:hAnsi="Cambria" w:cs="Times New Roman"/>
                <w:sz w:val="20"/>
                <w:szCs w:val="20"/>
              </w:rPr>
              <w:t>Initial universe</w:t>
            </w:r>
          </w:p>
        </w:tc>
        <w:tc>
          <w:tcPr>
            <w:tcW w:w="0" w:type="auto"/>
            <w:hideMark/>
          </w:tcPr>
          <w:p w14:paraId="6356FBEA" w14:textId="77777777" w:rsidR="00B8554A" w:rsidRPr="00B8554A" w:rsidRDefault="00B8554A" w:rsidP="00B8554A">
            <w:pPr>
              <w:spacing w:after="160" w:line="259" w:lineRule="auto"/>
              <w:rPr>
                <w:rFonts w:ascii="Cambria" w:hAnsi="Cambria" w:cs="Times New Roman"/>
                <w:sz w:val="20"/>
                <w:szCs w:val="20"/>
              </w:rPr>
            </w:pPr>
            <w:r w:rsidRPr="00B8554A">
              <w:rPr>
                <w:rFonts w:ascii="Cambria" w:hAnsi="Cambria" w:cs="Times New Roman"/>
                <w:sz w:val="20"/>
                <w:szCs w:val="20"/>
              </w:rPr>
              <w:t>~4000</w:t>
            </w:r>
          </w:p>
        </w:tc>
      </w:tr>
      <w:tr w:rsidR="00B8554A" w:rsidRPr="00B8554A" w14:paraId="246C66DE" w14:textId="77777777" w:rsidTr="00B8554A">
        <w:tc>
          <w:tcPr>
            <w:tcW w:w="0" w:type="auto"/>
            <w:hideMark/>
          </w:tcPr>
          <w:p w14:paraId="14082A37" w14:textId="77777777" w:rsidR="00B8554A" w:rsidRPr="00B8554A" w:rsidRDefault="00B8554A" w:rsidP="00B8554A">
            <w:pPr>
              <w:spacing w:after="160" w:line="259" w:lineRule="auto"/>
              <w:rPr>
                <w:rFonts w:ascii="Cambria" w:hAnsi="Cambria" w:cs="Times New Roman"/>
                <w:sz w:val="20"/>
                <w:szCs w:val="20"/>
              </w:rPr>
            </w:pPr>
            <w:r w:rsidRPr="00B8554A">
              <w:rPr>
                <w:rFonts w:ascii="Cambria" w:hAnsi="Cambria" w:cs="Times New Roman"/>
                <w:sz w:val="20"/>
                <w:szCs w:val="20"/>
              </w:rPr>
              <w:t>After Stage 1</w:t>
            </w:r>
          </w:p>
        </w:tc>
        <w:tc>
          <w:tcPr>
            <w:tcW w:w="0" w:type="auto"/>
            <w:hideMark/>
          </w:tcPr>
          <w:p w14:paraId="1848302A" w14:textId="77777777" w:rsidR="00B8554A" w:rsidRPr="00B8554A" w:rsidRDefault="00B8554A" w:rsidP="00B8554A">
            <w:pPr>
              <w:spacing w:after="160" w:line="259" w:lineRule="auto"/>
              <w:rPr>
                <w:rFonts w:ascii="Cambria" w:hAnsi="Cambria" w:cs="Times New Roman"/>
                <w:sz w:val="20"/>
                <w:szCs w:val="20"/>
              </w:rPr>
            </w:pPr>
            <w:r w:rsidRPr="00B8554A">
              <w:rPr>
                <w:rFonts w:ascii="Cambria" w:hAnsi="Cambria" w:cs="Times New Roman"/>
                <w:sz w:val="20"/>
                <w:szCs w:val="20"/>
              </w:rPr>
              <w:t>~2800</w:t>
            </w:r>
          </w:p>
        </w:tc>
      </w:tr>
      <w:tr w:rsidR="00B8554A" w:rsidRPr="00B8554A" w14:paraId="7D755FFA" w14:textId="77777777" w:rsidTr="00B8554A">
        <w:tc>
          <w:tcPr>
            <w:tcW w:w="0" w:type="auto"/>
            <w:hideMark/>
          </w:tcPr>
          <w:p w14:paraId="6DB3218C" w14:textId="77777777" w:rsidR="00B8554A" w:rsidRPr="00B8554A" w:rsidRDefault="00B8554A" w:rsidP="00B8554A">
            <w:pPr>
              <w:spacing w:after="160" w:line="259" w:lineRule="auto"/>
              <w:rPr>
                <w:rFonts w:ascii="Cambria" w:hAnsi="Cambria" w:cs="Times New Roman"/>
                <w:sz w:val="20"/>
                <w:szCs w:val="20"/>
              </w:rPr>
            </w:pPr>
            <w:r w:rsidRPr="00B8554A">
              <w:rPr>
                <w:rFonts w:ascii="Cambria" w:hAnsi="Cambria" w:cs="Times New Roman"/>
                <w:sz w:val="20"/>
                <w:szCs w:val="20"/>
              </w:rPr>
              <w:lastRenderedPageBreak/>
              <w:t>After Stage 2</w:t>
            </w:r>
          </w:p>
        </w:tc>
        <w:tc>
          <w:tcPr>
            <w:tcW w:w="0" w:type="auto"/>
            <w:hideMark/>
          </w:tcPr>
          <w:p w14:paraId="0C1ADBF8" w14:textId="77777777" w:rsidR="00B8554A" w:rsidRPr="00B8554A" w:rsidRDefault="00B8554A" w:rsidP="00B8554A">
            <w:pPr>
              <w:spacing w:after="160" w:line="259" w:lineRule="auto"/>
              <w:rPr>
                <w:rFonts w:ascii="Cambria" w:hAnsi="Cambria" w:cs="Times New Roman"/>
                <w:sz w:val="20"/>
                <w:szCs w:val="20"/>
              </w:rPr>
            </w:pPr>
            <w:r w:rsidRPr="00B8554A">
              <w:rPr>
                <w:rFonts w:ascii="Cambria" w:hAnsi="Cambria" w:cs="Times New Roman"/>
                <w:sz w:val="20"/>
                <w:szCs w:val="20"/>
              </w:rPr>
              <w:t>~1500</w:t>
            </w:r>
          </w:p>
        </w:tc>
      </w:tr>
      <w:tr w:rsidR="00B8554A" w:rsidRPr="00B8554A" w14:paraId="30918821" w14:textId="77777777" w:rsidTr="00B8554A">
        <w:tc>
          <w:tcPr>
            <w:tcW w:w="0" w:type="auto"/>
            <w:hideMark/>
          </w:tcPr>
          <w:p w14:paraId="1AF00471" w14:textId="77777777" w:rsidR="00B8554A" w:rsidRPr="00B8554A" w:rsidRDefault="00B8554A" w:rsidP="00B8554A">
            <w:pPr>
              <w:spacing w:after="160" w:line="259" w:lineRule="auto"/>
              <w:rPr>
                <w:rFonts w:ascii="Cambria" w:hAnsi="Cambria" w:cs="Times New Roman"/>
                <w:sz w:val="20"/>
                <w:szCs w:val="20"/>
              </w:rPr>
            </w:pPr>
            <w:r w:rsidRPr="00B8554A">
              <w:rPr>
                <w:rFonts w:ascii="Cambria" w:hAnsi="Cambria" w:cs="Times New Roman"/>
                <w:sz w:val="20"/>
                <w:szCs w:val="20"/>
              </w:rPr>
              <w:t>After Evaluation</w:t>
            </w:r>
          </w:p>
        </w:tc>
        <w:tc>
          <w:tcPr>
            <w:tcW w:w="0" w:type="auto"/>
            <w:hideMark/>
          </w:tcPr>
          <w:p w14:paraId="04E71807" w14:textId="77777777" w:rsidR="00B8554A" w:rsidRPr="00B8554A" w:rsidRDefault="00B8554A" w:rsidP="00B8554A">
            <w:pPr>
              <w:spacing w:after="160" w:line="259" w:lineRule="auto"/>
              <w:rPr>
                <w:rFonts w:ascii="Cambria" w:hAnsi="Cambria" w:cs="Times New Roman"/>
                <w:sz w:val="20"/>
                <w:szCs w:val="20"/>
              </w:rPr>
            </w:pPr>
            <w:r w:rsidRPr="00B8554A">
              <w:rPr>
                <w:rFonts w:ascii="Cambria" w:hAnsi="Cambria" w:cs="Times New Roman"/>
                <w:sz w:val="20"/>
                <w:szCs w:val="20"/>
              </w:rPr>
              <w:t>~1000–1100</w:t>
            </w:r>
          </w:p>
        </w:tc>
      </w:tr>
      <w:tr w:rsidR="00B8554A" w:rsidRPr="00B8554A" w14:paraId="5BFED74B" w14:textId="77777777" w:rsidTr="00B8554A">
        <w:tc>
          <w:tcPr>
            <w:tcW w:w="0" w:type="auto"/>
            <w:hideMark/>
          </w:tcPr>
          <w:p w14:paraId="5A202DAF" w14:textId="77777777" w:rsidR="00B8554A" w:rsidRPr="00B8554A" w:rsidRDefault="00B8554A" w:rsidP="00B8554A">
            <w:pPr>
              <w:spacing w:after="160" w:line="259" w:lineRule="auto"/>
              <w:rPr>
                <w:rFonts w:ascii="Cambria" w:hAnsi="Cambria" w:cs="Times New Roman"/>
                <w:sz w:val="20"/>
                <w:szCs w:val="20"/>
              </w:rPr>
            </w:pPr>
            <w:r w:rsidRPr="00B8554A">
              <w:rPr>
                <w:rFonts w:ascii="Cambria" w:hAnsi="Cambria" w:cs="Times New Roman"/>
                <w:sz w:val="20"/>
                <w:szCs w:val="20"/>
              </w:rPr>
              <w:t>Final ICP set</w:t>
            </w:r>
          </w:p>
        </w:tc>
        <w:tc>
          <w:tcPr>
            <w:tcW w:w="0" w:type="auto"/>
            <w:hideMark/>
          </w:tcPr>
          <w:p w14:paraId="1F85684B" w14:textId="77777777" w:rsidR="00B8554A" w:rsidRPr="00B8554A" w:rsidRDefault="00B8554A" w:rsidP="00B8554A">
            <w:pPr>
              <w:spacing w:after="160" w:line="259" w:lineRule="auto"/>
              <w:rPr>
                <w:rFonts w:ascii="Cambria" w:hAnsi="Cambria" w:cs="Times New Roman"/>
                <w:sz w:val="20"/>
                <w:szCs w:val="20"/>
              </w:rPr>
            </w:pPr>
            <w:r w:rsidRPr="00B8554A">
              <w:rPr>
                <w:rFonts w:ascii="Cambria" w:hAnsi="Cambria" w:cs="Times New Roman"/>
                <w:sz w:val="20"/>
                <w:szCs w:val="20"/>
              </w:rPr>
              <w:t>~1000</w:t>
            </w:r>
          </w:p>
        </w:tc>
      </w:tr>
    </w:tbl>
    <w:p w14:paraId="5A962E1D" w14:textId="6ED6AF2C" w:rsidR="00B8554A" w:rsidRPr="00B8554A" w:rsidRDefault="00B8554A" w:rsidP="00B8554A">
      <w:pPr>
        <w:rPr>
          <w:rFonts w:ascii="Cambria" w:hAnsi="Cambria" w:cs="Times New Roman"/>
          <w:sz w:val="20"/>
          <w:szCs w:val="20"/>
        </w:rPr>
      </w:pPr>
    </w:p>
    <w:p w14:paraId="4E73EE85" w14:textId="7A38C47B" w:rsidR="00B8554A" w:rsidRPr="00B8554A" w:rsidRDefault="00B8554A" w:rsidP="00B8554A">
      <w:pPr>
        <w:rPr>
          <w:rFonts w:ascii="Cambria" w:hAnsi="Cambria" w:cs="Times New Roman"/>
          <w:b/>
          <w:bCs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Key Design Principles</w:t>
      </w:r>
    </w:p>
    <w:p w14:paraId="509231F1" w14:textId="77777777" w:rsidR="00B8554A" w:rsidRPr="00B8554A" w:rsidRDefault="00B8554A" w:rsidP="00B8554A">
      <w:pPr>
        <w:numPr>
          <w:ilvl w:val="0"/>
          <w:numId w:val="36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Automate repetitive tasks, not judgment.</w:t>
      </w:r>
    </w:p>
    <w:p w14:paraId="1392CB49" w14:textId="77777777" w:rsidR="00B8554A" w:rsidRPr="00B8554A" w:rsidRDefault="00B8554A" w:rsidP="00B8554A">
      <w:pPr>
        <w:numPr>
          <w:ilvl w:val="0"/>
          <w:numId w:val="36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Use signals, not labels</w:t>
      </w:r>
      <w:r w:rsidRPr="00B8554A">
        <w:rPr>
          <w:rFonts w:ascii="Cambria" w:hAnsi="Cambria" w:cs="Times New Roman"/>
          <w:sz w:val="20"/>
          <w:szCs w:val="20"/>
        </w:rPr>
        <w:t xml:space="preserve"> (e.g., facility presence &gt; “manufacturer” tag).</w:t>
      </w:r>
    </w:p>
    <w:p w14:paraId="018D761B" w14:textId="77777777" w:rsidR="00B8554A" w:rsidRPr="00B8554A" w:rsidRDefault="00B8554A" w:rsidP="00B8554A">
      <w:pPr>
        <w:numPr>
          <w:ilvl w:val="0"/>
          <w:numId w:val="36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Iterative expansion &gt; one-time search.</w:t>
      </w:r>
    </w:p>
    <w:p w14:paraId="2AF8A155" w14:textId="77777777" w:rsidR="00B8554A" w:rsidRPr="00B8554A" w:rsidRDefault="00B8554A" w:rsidP="00B8554A">
      <w:pPr>
        <w:numPr>
          <w:ilvl w:val="0"/>
          <w:numId w:val="36"/>
        </w:num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Human validation for edge cases.</w:t>
      </w:r>
    </w:p>
    <w:p w14:paraId="287851CA" w14:textId="33C04425" w:rsidR="00B8554A" w:rsidRPr="00B8554A" w:rsidRDefault="00B8554A" w:rsidP="00B8554A">
      <w:pPr>
        <w:rPr>
          <w:rFonts w:ascii="Cambria" w:hAnsi="Cambria" w:cs="Times New Roman"/>
          <w:b/>
          <w:bCs/>
          <w:sz w:val="20"/>
          <w:szCs w:val="20"/>
        </w:rPr>
      </w:pPr>
      <w:r w:rsidRPr="00B8554A">
        <w:rPr>
          <w:rFonts w:ascii="Cambria" w:hAnsi="Cambria" w:cs="Times New Roman"/>
          <w:b/>
          <w:bCs/>
          <w:sz w:val="20"/>
          <w:szCs w:val="20"/>
        </w:rPr>
        <w:t>Conclusion</w:t>
      </w:r>
    </w:p>
    <w:p w14:paraId="2AE67D20" w14:textId="77777777" w:rsidR="00B8554A" w:rsidRPr="00B8554A" w:rsidRDefault="00B8554A" w:rsidP="00B8554A">
      <w:pPr>
        <w:rPr>
          <w:rFonts w:ascii="Cambria" w:hAnsi="Cambria" w:cs="Times New Roman"/>
          <w:sz w:val="20"/>
          <w:szCs w:val="20"/>
        </w:rPr>
      </w:pPr>
      <w:r w:rsidRPr="00B8554A">
        <w:rPr>
          <w:rFonts w:ascii="Cambria" w:hAnsi="Cambria" w:cs="Times New Roman"/>
          <w:sz w:val="20"/>
          <w:szCs w:val="20"/>
        </w:rPr>
        <w:t xml:space="preserve">This system is designed to balance </w:t>
      </w:r>
      <w:r w:rsidRPr="00B8554A">
        <w:rPr>
          <w:rFonts w:ascii="Cambria" w:hAnsi="Cambria" w:cs="Times New Roman"/>
          <w:b/>
          <w:bCs/>
          <w:sz w:val="20"/>
          <w:szCs w:val="20"/>
        </w:rPr>
        <w:t>scale (starting wide with ~4000 companies)</w:t>
      </w:r>
      <w:r w:rsidRPr="00B8554A">
        <w:rPr>
          <w:rFonts w:ascii="Cambria" w:hAnsi="Cambria" w:cs="Times New Roman"/>
          <w:sz w:val="20"/>
          <w:szCs w:val="20"/>
        </w:rPr>
        <w:t xml:space="preserve">, </w:t>
      </w:r>
      <w:r w:rsidRPr="00B8554A">
        <w:rPr>
          <w:rFonts w:ascii="Cambria" w:hAnsi="Cambria" w:cs="Times New Roman"/>
          <w:b/>
          <w:bCs/>
          <w:sz w:val="20"/>
          <w:szCs w:val="20"/>
        </w:rPr>
        <w:t>accuracy (multi-layer filtering + validation)</w:t>
      </w:r>
      <w:r w:rsidRPr="00B8554A">
        <w:rPr>
          <w:rFonts w:ascii="Cambria" w:hAnsi="Cambria" w:cs="Times New Roman"/>
          <w:sz w:val="20"/>
          <w:szCs w:val="20"/>
        </w:rPr>
        <w:t xml:space="preserve">, and </w:t>
      </w:r>
      <w:r w:rsidRPr="00B8554A">
        <w:rPr>
          <w:rFonts w:ascii="Cambria" w:hAnsi="Cambria" w:cs="Times New Roman"/>
          <w:b/>
          <w:bCs/>
          <w:sz w:val="20"/>
          <w:szCs w:val="20"/>
        </w:rPr>
        <w:t>efficiency (AI-assisted pipeline with human oversight)</w:t>
      </w:r>
      <w:r w:rsidRPr="00B8554A">
        <w:rPr>
          <w:rFonts w:ascii="Cambria" w:hAnsi="Cambria" w:cs="Times New Roman"/>
          <w:sz w:val="20"/>
          <w:szCs w:val="20"/>
        </w:rPr>
        <w:t xml:space="preserve">. The final output will be a </w:t>
      </w:r>
      <w:r w:rsidRPr="00B8554A">
        <w:rPr>
          <w:rFonts w:ascii="Cambria" w:hAnsi="Cambria" w:cs="Times New Roman"/>
          <w:b/>
          <w:bCs/>
          <w:sz w:val="20"/>
          <w:szCs w:val="20"/>
        </w:rPr>
        <w:t>high-quality, ICP-aligned dataset of ~1000 companies</w:t>
      </w:r>
      <w:r w:rsidRPr="00B8554A">
        <w:rPr>
          <w:rFonts w:ascii="Cambria" w:hAnsi="Cambria" w:cs="Times New Roman"/>
          <w:sz w:val="20"/>
          <w:szCs w:val="20"/>
        </w:rPr>
        <w:t>, ready for business use.</w:t>
      </w:r>
    </w:p>
    <w:p w14:paraId="4337089C" w14:textId="77777777" w:rsidR="009229D8" w:rsidRPr="00B8554A" w:rsidRDefault="009229D8" w:rsidP="009229D8">
      <w:pPr>
        <w:rPr>
          <w:rFonts w:ascii="Cambria" w:hAnsi="Cambria" w:cs="Times New Roman"/>
          <w:sz w:val="20"/>
          <w:szCs w:val="20"/>
        </w:rPr>
      </w:pPr>
    </w:p>
    <w:p w14:paraId="671195BC" w14:textId="0F8174FA" w:rsidR="009229D8" w:rsidRPr="009229D8" w:rsidRDefault="009229D8" w:rsidP="009229D8">
      <w:pPr>
        <w:rPr>
          <w:rFonts w:ascii="Cambria" w:hAnsi="Cambria" w:cs="Times New Roman"/>
          <w:b/>
          <w:bCs/>
          <w:sz w:val="28"/>
        </w:rPr>
      </w:pPr>
    </w:p>
    <w:p w14:paraId="2494446B" w14:textId="77777777" w:rsidR="009229D8" w:rsidRPr="009229D8" w:rsidRDefault="009229D8" w:rsidP="009229D8">
      <w:pPr>
        <w:rPr>
          <w:rFonts w:ascii="Cambria" w:hAnsi="Cambria" w:cs="Times New Roman"/>
          <w:sz w:val="20"/>
          <w:szCs w:val="20"/>
        </w:rPr>
      </w:pPr>
    </w:p>
    <w:sectPr w:rsidR="009229D8" w:rsidRPr="00922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5C9"/>
    <w:multiLevelType w:val="multilevel"/>
    <w:tmpl w:val="FF44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A65B8"/>
    <w:multiLevelType w:val="multilevel"/>
    <w:tmpl w:val="1ED0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74CA0"/>
    <w:multiLevelType w:val="multilevel"/>
    <w:tmpl w:val="9B1C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D09FD"/>
    <w:multiLevelType w:val="multilevel"/>
    <w:tmpl w:val="C1F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E1A9E"/>
    <w:multiLevelType w:val="multilevel"/>
    <w:tmpl w:val="AACC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B4978"/>
    <w:multiLevelType w:val="multilevel"/>
    <w:tmpl w:val="9772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075E8"/>
    <w:multiLevelType w:val="multilevel"/>
    <w:tmpl w:val="1540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95192"/>
    <w:multiLevelType w:val="multilevel"/>
    <w:tmpl w:val="420C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112BD"/>
    <w:multiLevelType w:val="multilevel"/>
    <w:tmpl w:val="0814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02527"/>
    <w:multiLevelType w:val="multilevel"/>
    <w:tmpl w:val="E5B2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A2DEB"/>
    <w:multiLevelType w:val="multilevel"/>
    <w:tmpl w:val="94CA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922B2"/>
    <w:multiLevelType w:val="multilevel"/>
    <w:tmpl w:val="8C52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E59E5"/>
    <w:multiLevelType w:val="multilevel"/>
    <w:tmpl w:val="D79A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21974"/>
    <w:multiLevelType w:val="multilevel"/>
    <w:tmpl w:val="389E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E2299"/>
    <w:multiLevelType w:val="multilevel"/>
    <w:tmpl w:val="FF98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D5C6D"/>
    <w:multiLevelType w:val="multilevel"/>
    <w:tmpl w:val="1A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45447"/>
    <w:multiLevelType w:val="multilevel"/>
    <w:tmpl w:val="DB9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E468B1"/>
    <w:multiLevelType w:val="multilevel"/>
    <w:tmpl w:val="58C6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392CE0"/>
    <w:multiLevelType w:val="multilevel"/>
    <w:tmpl w:val="8DD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9F62B9"/>
    <w:multiLevelType w:val="multilevel"/>
    <w:tmpl w:val="3B86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D7C98"/>
    <w:multiLevelType w:val="multilevel"/>
    <w:tmpl w:val="6058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74414"/>
    <w:multiLevelType w:val="multilevel"/>
    <w:tmpl w:val="FF6C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930ED2"/>
    <w:multiLevelType w:val="multilevel"/>
    <w:tmpl w:val="86DC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115662"/>
    <w:multiLevelType w:val="multilevel"/>
    <w:tmpl w:val="779E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305EB"/>
    <w:multiLevelType w:val="multilevel"/>
    <w:tmpl w:val="784A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B92F60"/>
    <w:multiLevelType w:val="multilevel"/>
    <w:tmpl w:val="5DF4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8E481E"/>
    <w:multiLevelType w:val="multilevel"/>
    <w:tmpl w:val="F738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2F01AE"/>
    <w:multiLevelType w:val="multilevel"/>
    <w:tmpl w:val="35BC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3919A7"/>
    <w:multiLevelType w:val="multilevel"/>
    <w:tmpl w:val="A96E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4008D7"/>
    <w:multiLevelType w:val="multilevel"/>
    <w:tmpl w:val="C63C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B6116C"/>
    <w:multiLevelType w:val="multilevel"/>
    <w:tmpl w:val="17C8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692568"/>
    <w:multiLevelType w:val="multilevel"/>
    <w:tmpl w:val="61E4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52AC7"/>
    <w:multiLevelType w:val="multilevel"/>
    <w:tmpl w:val="8DDA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45594E"/>
    <w:multiLevelType w:val="multilevel"/>
    <w:tmpl w:val="902C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D209C0"/>
    <w:multiLevelType w:val="multilevel"/>
    <w:tmpl w:val="7DA4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4C5989"/>
    <w:multiLevelType w:val="multilevel"/>
    <w:tmpl w:val="579A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940649">
    <w:abstractNumId w:val="27"/>
  </w:num>
  <w:num w:numId="2" w16cid:durableId="2132628688">
    <w:abstractNumId w:val="3"/>
  </w:num>
  <w:num w:numId="3" w16cid:durableId="1861550682">
    <w:abstractNumId w:val="33"/>
  </w:num>
  <w:num w:numId="4" w16cid:durableId="1365249235">
    <w:abstractNumId w:val="34"/>
  </w:num>
  <w:num w:numId="5" w16cid:durableId="1261140478">
    <w:abstractNumId w:val="12"/>
  </w:num>
  <w:num w:numId="6" w16cid:durableId="204291376">
    <w:abstractNumId w:val="21"/>
  </w:num>
  <w:num w:numId="7" w16cid:durableId="493836933">
    <w:abstractNumId w:val="6"/>
  </w:num>
  <w:num w:numId="8" w16cid:durableId="1515344913">
    <w:abstractNumId w:val="32"/>
  </w:num>
  <w:num w:numId="9" w16cid:durableId="774322097">
    <w:abstractNumId w:val="18"/>
  </w:num>
  <w:num w:numId="10" w16cid:durableId="2099135491">
    <w:abstractNumId w:val="22"/>
  </w:num>
  <w:num w:numId="11" w16cid:durableId="397942850">
    <w:abstractNumId w:val="25"/>
  </w:num>
  <w:num w:numId="12" w16cid:durableId="283928701">
    <w:abstractNumId w:val="17"/>
  </w:num>
  <w:num w:numId="13" w16cid:durableId="314260887">
    <w:abstractNumId w:val="28"/>
  </w:num>
  <w:num w:numId="14" w16cid:durableId="1981421424">
    <w:abstractNumId w:val="5"/>
  </w:num>
  <w:num w:numId="15" w16cid:durableId="1510606372">
    <w:abstractNumId w:val="29"/>
  </w:num>
  <w:num w:numId="16" w16cid:durableId="337776382">
    <w:abstractNumId w:val="14"/>
  </w:num>
  <w:num w:numId="17" w16cid:durableId="385184252">
    <w:abstractNumId w:val="20"/>
  </w:num>
  <w:num w:numId="18" w16cid:durableId="1738046078">
    <w:abstractNumId w:val="8"/>
  </w:num>
  <w:num w:numId="19" w16cid:durableId="651058483">
    <w:abstractNumId w:val="7"/>
  </w:num>
  <w:num w:numId="20" w16cid:durableId="323901755">
    <w:abstractNumId w:val="10"/>
  </w:num>
  <w:num w:numId="21" w16cid:durableId="1998337637">
    <w:abstractNumId w:val="31"/>
  </w:num>
  <w:num w:numId="22" w16cid:durableId="103769440">
    <w:abstractNumId w:val="1"/>
  </w:num>
  <w:num w:numId="23" w16cid:durableId="989794803">
    <w:abstractNumId w:val="30"/>
  </w:num>
  <w:num w:numId="24" w16cid:durableId="79841402">
    <w:abstractNumId w:val="23"/>
  </w:num>
  <w:num w:numId="25" w16cid:durableId="97876237">
    <w:abstractNumId w:val="15"/>
  </w:num>
  <w:num w:numId="26" w16cid:durableId="1754743845">
    <w:abstractNumId w:val="13"/>
  </w:num>
  <w:num w:numId="27" w16cid:durableId="1852602134">
    <w:abstractNumId w:val="35"/>
  </w:num>
  <w:num w:numId="28" w16cid:durableId="245461794">
    <w:abstractNumId w:val="19"/>
  </w:num>
  <w:num w:numId="29" w16cid:durableId="1045642883">
    <w:abstractNumId w:val="0"/>
  </w:num>
  <w:num w:numId="30" w16cid:durableId="1881356318">
    <w:abstractNumId w:val="26"/>
  </w:num>
  <w:num w:numId="31" w16cid:durableId="2033609075">
    <w:abstractNumId w:val="4"/>
  </w:num>
  <w:num w:numId="32" w16cid:durableId="1281575087">
    <w:abstractNumId w:val="11"/>
  </w:num>
  <w:num w:numId="33" w16cid:durableId="138108817">
    <w:abstractNumId w:val="9"/>
  </w:num>
  <w:num w:numId="34" w16cid:durableId="344745198">
    <w:abstractNumId w:val="2"/>
  </w:num>
  <w:num w:numId="35" w16cid:durableId="820197764">
    <w:abstractNumId w:val="16"/>
  </w:num>
  <w:num w:numId="36" w16cid:durableId="157956020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D8"/>
    <w:rsid w:val="004A1A4E"/>
    <w:rsid w:val="00520182"/>
    <w:rsid w:val="005D4B0F"/>
    <w:rsid w:val="009229D8"/>
    <w:rsid w:val="00B8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801B9"/>
  <w15:chartTrackingRefBased/>
  <w15:docId w15:val="{D7AD1DE2-BF5E-4FE6-B31C-63B0C84CB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2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9D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9D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229D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29D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29D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2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9D8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B8554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1020</Words>
  <Characters>5815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Varshini Vedantham</dc:creator>
  <cp:keywords/>
  <dc:description/>
  <cp:lastModifiedBy>Amrutha Varshini Vedantham</cp:lastModifiedBy>
  <cp:revision>1</cp:revision>
  <dcterms:created xsi:type="dcterms:W3CDTF">2026-05-01T16:41:00Z</dcterms:created>
  <dcterms:modified xsi:type="dcterms:W3CDTF">2026-05-01T17:01:00Z</dcterms:modified>
</cp:coreProperties>
</file>