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E8BAA" w14:textId="77777777" w:rsidR="00494E53" w:rsidRPr="0002465C" w:rsidRDefault="00000000" w:rsidP="002F56F4">
      <w:pPr>
        <w:spacing w:line="360" w:lineRule="auto"/>
        <w:jc w:val="center"/>
        <w:rPr>
          <w:rFonts w:ascii="Cambria" w:hAnsi="Cambria"/>
        </w:rPr>
      </w:pPr>
      <w:r w:rsidRPr="0002465C">
        <w:rPr>
          <w:rFonts w:ascii="Cambria" w:hAnsi="Cambria"/>
          <w:noProof/>
        </w:rPr>
        <w:drawing>
          <wp:inline distT="0" distB="0" distL="0" distR="0" wp14:anchorId="79984D49" wp14:editId="265C3E97">
            <wp:extent cx="2644140" cy="264414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nnesStores_Logo.jpg"/>
                    <pic:cNvPicPr/>
                  </pic:nvPicPr>
                  <pic:blipFill>
                    <a:blip r:embed="rId6"/>
                    <a:stretch>
                      <a:fillRect/>
                    </a:stretch>
                  </pic:blipFill>
                  <pic:spPr>
                    <a:xfrm>
                      <a:off x="0" y="0"/>
                      <a:ext cx="2644140" cy="2644140"/>
                    </a:xfrm>
                    <a:prstGeom prst="rect">
                      <a:avLst/>
                    </a:prstGeom>
                  </pic:spPr>
                </pic:pic>
              </a:graphicData>
            </a:graphic>
          </wp:inline>
        </w:drawing>
      </w:r>
    </w:p>
    <w:p w14:paraId="2850EEEC" w14:textId="77777777" w:rsidR="00494E53" w:rsidRPr="0002465C" w:rsidRDefault="00000000" w:rsidP="002F56F4">
      <w:pPr>
        <w:pStyle w:val="Title"/>
        <w:spacing w:line="360" w:lineRule="auto"/>
        <w:jc w:val="center"/>
        <w:rPr>
          <w:rFonts w:ascii="Cambria" w:hAnsi="Cambria"/>
        </w:rPr>
      </w:pPr>
      <w:r w:rsidRPr="0002465C">
        <w:rPr>
          <w:rFonts w:ascii="Cambria" w:hAnsi="Cambria"/>
        </w:rPr>
        <w:t>Customer Insights &amp; Campaign Analytics – Dunnes Stores</w:t>
      </w:r>
    </w:p>
    <w:p w14:paraId="43EA985E" w14:textId="77777777" w:rsidR="00494E53" w:rsidRPr="0002465C" w:rsidRDefault="00000000" w:rsidP="002F56F4">
      <w:pPr>
        <w:spacing w:line="360" w:lineRule="auto"/>
        <w:jc w:val="center"/>
        <w:rPr>
          <w:rFonts w:ascii="Cambria" w:hAnsi="Cambria"/>
        </w:rPr>
      </w:pPr>
      <w:r w:rsidRPr="0002465C">
        <w:rPr>
          <w:rFonts w:ascii="Cambria" w:hAnsi="Cambria"/>
        </w:rPr>
        <w:t>Comprehensive Customer Analytics Case Study</w:t>
      </w:r>
      <w:r w:rsidRPr="0002465C">
        <w:rPr>
          <w:rFonts w:ascii="Cambria" w:hAnsi="Cambria"/>
        </w:rPr>
        <w:br/>
        <w:t>Built by Amruth Raj • 2025</w:t>
      </w:r>
    </w:p>
    <w:p w14:paraId="19E436AD" w14:textId="77777777" w:rsidR="00494E53" w:rsidRPr="0002465C" w:rsidRDefault="00000000" w:rsidP="002F56F4">
      <w:pPr>
        <w:spacing w:line="360" w:lineRule="auto"/>
        <w:jc w:val="center"/>
        <w:rPr>
          <w:rFonts w:ascii="Cambria" w:hAnsi="Cambria"/>
        </w:rPr>
      </w:pPr>
      <w:r w:rsidRPr="0002465C">
        <w:rPr>
          <w:rFonts w:ascii="Cambria" w:hAnsi="Cambria"/>
        </w:rPr>
        <w:br w:type="page"/>
      </w:r>
    </w:p>
    <w:p w14:paraId="63124D3B" w14:textId="77777777" w:rsidR="00494E53" w:rsidRPr="0002465C" w:rsidRDefault="00000000" w:rsidP="002F56F4">
      <w:pPr>
        <w:pStyle w:val="Heading1"/>
        <w:spacing w:line="360" w:lineRule="auto"/>
        <w:jc w:val="both"/>
        <w:rPr>
          <w:rFonts w:ascii="Cambria" w:hAnsi="Cambria"/>
        </w:rPr>
      </w:pPr>
      <w:r w:rsidRPr="0002465C">
        <w:rPr>
          <w:rFonts w:ascii="Cambria" w:hAnsi="Cambria"/>
        </w:rPr>
        <w:lastRenderedPageBreak/>
        <w:t>Table of Contents</w:t>
      </w:r>
    </w:p>
    <w:p w14:paraId="5029CE16" w14:textId="77777777" w:rsidR="00494E53" w:rsidRPr="0002465C" w:rsidRDefault="00000000" w:rsidP="002F56F4">
      <w:pPr>
        <w:spacing w:line="360" w:lineRule="auto"/>
        <w:jc w:val="both"/>
        <w:rPr>
          <w:rFonts w:ascii="Cambria" w:hAnsi="Cambria"/>
        </w:rPr>
      </w:pPr>
      <w:r w:rsidRPr="0002465C">
        <w:rPr>
          <w:rFonts w:ascii="Cambria" w:hAnsi="Cambria"/>
        </w:rPr>
        <w:t>1. Executive Summary</w:t>
      </w:r>
    </w:p>
    <w:p w14:paraId="6ED41348" w14:textId="77777777" w:rsidR="00494E53" w:rsidRPr="0002465C" w:rsidRDefault="00000000" w:rsidP="002F56F4">
      <w:pPr>
        <w:spacing w:line="360" w:lineRule="auto"/>
        <w:jc w:val="both"/>
        <w:rPr>
          <w:rFonts w:ascii="Cambria" w:hAnsi="Cambria"/>
        </w:rPr>
      </w:pPr>
      <w:r w:rsidRPr="0002465C">
        <w:rPr>
          <w:rFonts w:ascii="Cambria" w:hAnsi="Cambria"/>
        </w:rPr>
        <w:t>2. Project Introduction</w:t>
      </w:r>
    </w:p>
    <w:p w14:paraId="58F4A392" w14:textId="77777777" w:rsidR="00494E53" w:rsidRPr="0002465C" w:rsidRDefault="00000000" w:rsidP="002F56F4">
      <w:pPr>
        <w:spacing w:line="360" w:lineRule="auto"/>
        <w:jc w:val="both"/>
        <w:rPr>
          <w:rFonts w:ascii="Cambria" w:hAnsi="Cambria"/>
        </w:rPr>
      </w:pPr>
      <w:r w:rsidRPr="0002465C">
        <w:rPr>
          <w:rFonts w:ascii="Cambria" w:hAnsi="Cambria"/>
        </w:rPr>
        <w:t>3. SQL Data Pipeline</w:t>
      </w:r>
    </w:p>
    <w:p w14:paraId="3C33FFF7" w14:textId="77777777" w:rsidR="00494E53" w:rsidRPr="0002465C" w:rsidRDefault="00000000" w:rsidP="002F56F4">
      <w:pPr>
        <w:spacing w:line="360" w:lineRule="auto"/>
        <w:jc w:val="both"/>
        <w:rPr>
          <w:rFonts w:ascii="Cambria" w:hAnsi="Cambria"/>
        </w:rPr>
      </w:pPr>
      <w:r w:rsidRPr="0002465C">
        <w:rPr>
          <w:rFonts w:ascii="Cambria" w:hAnsi="Cambria"/>
        </w:rPr>
        <w:t>4. Methodology &amp; Data Preparation</w:t>
      </w:r>
    </w:p>
    <w:p w14:paraId="31EF7E19" w14:textId="77777777" w:rsidR="00494E53" w:rsidRPr="0002465C" w:rsidRDefault="00000000" w:rsidP="002F56F4">
      <w:pPr>
        <w:spacing w:line="360" w:lineRule="auto"/>
        <w:jc w:val="both"/>
        <w:rPr>
          <w:rFonts w:ascii="Cambria" w:hAnsi="Cambria"/>
        </w:rPr>
      </w:pPr>
      <w:r w:rsidRPr="0002465C">
        <w:rPr>
          <w:rFonts w:ascii="Cambria" w:hAnsi="Cambria"/>
        </w:rPr>
        <w:t>5. Tableau Dashboards</w:t>
      </w:r>
    </w:p>
    <w:p w14:paraId="4BC556FA" w14:textId="77777777" w:rsidR="00494E53" w:rsidRPr="0002465C" w:rsidRDefault="00000000" w:rsidP="002F56F4">
      <w:pPr>
        <w:spacing w:line="360" w:lineRule="auto"/>
        <w:jc w:val="both"/>
        <w:rPr>
          <w:rFonts w:ascii="Cambria" w:hAnsi="Cambria"/>
        </w:rPr>
      </w:pPr>
      <w:r w:rsidRPr="0002465C">
        <w:rPr>
          <w:rFonts w:ascii="Cambria" w:hAnsi="Cambria"/>
        </w:rPr>
        <w:t>6. Insights &amp; Recommendations</w:t>
      </w:r>
    </w:p>
    <w:p w14:paraId="6CA6A31D" w14:textId="5D7EF8C2" w:rsidR="00494E53" w:rsidRPr="0002465C" w:rsidRDefault="00000000" w:rsidP="002F56F4">
      <w:pPr>
        <w:spacing w:line="360" w:lineRule="auto"/>
        <w:jc w:val="both"/>
        <w:rPr>
          <w:rFonts w:ascii="Cambria" w:hAnsi="Cambria"/>
        </w:rPr>
      </w:pPr>
      <w:r w:rsidRPr="0002465C">
        <w:rPr>
          <w:rFonts w:ascii="Cambria" w:hAnsi="Cambria"/>
        </w:rPr>
        <w:t xml:space="preserve">7. SQL </w:t>
      </w:r>
      <w:r w:rsidR="000D6941">
        <w:rPr>
          <w:rFonts w:ascii="Cambria" w:hAnsi="Cambria"/>
        </w:rPr>
        <w:t>Pipeline</w:t>
      </w:r>
    </w:p>
    <w:p w14:paraId="1A917421" w14:textId="2F863969" w:rsidR="00494E53" w:rsidRPr="0002465C" w:rsidRDefault="00000000" w:rsidP="002F56F4">
      <w:pPr>
        <w:spacing w:line="360" w:lineRule="auto"/>
        <w:jc w:val="both"/>
        <w:rPr>
          <w:rFonts w:ascii="Cambria" w:hAnsi="Cambria"/>
        </w:rPr>
      </w:pPr>
      <w:r w:rsidRPr="0002465C">
        <w:rPr>
          <w:rFonts w:ascii="Cambria" w:hAnsi="Cambria"/>
        </w:rPr>
        <w:t>8. Key Takeaways</w:t>
      </w:r>
      <w:r w:rsidRPr="0002465C">
        <w:rPr>
          <w:rFonts w:ascii="Cambria" w:hAnsi="Cambria"/>
        </w:rPr>
        <w:br w:type="page"/>
      </w:r>
    </w:p>
    <w:p w14:paraId="5920DB72" w14:textId="77777777" w:rsidR="00494E53" w:rsidRPr="0002465C" w:rsidRDefault="00000000" w:rsidP="002F56F4">
      <w:pPr>
        <w:pStyle w:val="Heading1"/>
        <w:spacing w:line="360" w:lineRule="auto"/>
        <w:jc w:val="both"/>
        <w:rPr>
          <w:rFonts w:ascii="Cambria" w:hAnsi="Cambria"/>
        </w:rPr>
      </w:pPr>
      <w:r w:rsidRPr="0002465C">
        <w:rPr>
          <w:rFonts w:ascii="Cambria" w:hAnsi="Cambria"/>
        </w:rPr>
        <w:lastRenderedPageBreak/>
        <w:t>1. Executive Summary</w:t>
      </w:r>
    </w:p>
    <w:p w14:paraId="2DF94416"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 xml:space="preserve">This case study presents a complete customer analytics project developed for </w:t>
      </w:r>
      <w:r w:rsidRPr="0002465C">
        <w:rPr>
          <w:rFonts w:ascii="Cambria" w:hAnsi="Cambria"/>
          <w:b/>
          <w:bCs/>
          <w:lang w:val="en-IN"/>
        </w:rPr>
        <w:t>Dunnes Stores Ireland</w:t>
      </w:r>
      <w:r w:rsidRPr="0002465C">
        <w:rPr>
          <w:rFonts w:ascii="Cambria" w:hAnsi="Cambria"/>
          <w:lang w:val="en-IN"/>
        </w:rPr>
        <w:t>, designed to help the business better understand its customer base, evaluate purchasing and engagement behaviours, and assess marketing campaign performance.</w:t>
      </w:r>
    </w:p>
    <w:p w14:paraId="4EB5CCA5"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 xml:space="preserve">Using a combination of </w:t>
      </w:r>
      <w:r w:rsidRPr="0002465C">
        <w:rPr>
          <w:rFonts w:ascii="Cambria" w:hAnsi="Cambria"/>
          <w:b/>
          <w:bCs/>
          <w:lang w:val="en-IN"/>
        </w:rPr>
        <w:t>SQL for data preparation</w:t>
      </w:r>
      <w:r w:rsidRPr="0002465C">
        <w:rPr>
          <w:rFonts w:ascii="Cambria" w:hAnsi="Cambria"/>
          <w:lang w:val="en-IN"/>
        </w:rPr>
        <w:t xml:space="preserve">, </w:t>
      </w:r>
      <w:r w:rsidRPr="0002465C">
        <w:rPr>
          <w:rFonts w:ascii="Cambria" w:hAnsi="Cambria"/>
          <w:b/>
          <w:bCs/>
          <w:lang w:val="en-IN"/>
        </w:rPr>
        <w:t>feature engineering</w:t>
      </w:r>
      <w:r w:rsidRPr="0002465C">
        <w:rPr>
          <w:rFonts w:ascii="Cambria" w:hAnsi="Cambria"/>
          <w:lang w:val="en-IN"/>
        </w:rPr>
        <w:t xml:space="preserve">, and </w:t>
      </w:r>
      <w:r w:rsidRPr="0002465C">
        <w:rPr>
          <w:rFonts w:ascii="Cambria" w:hAnsi="Cambria"/>
          <w:b/>
          <w:bCs/>
          <w:lang w:val="en-IN"/>
        </w:rPr>
        <w:t>segmentation</w:t>
      </w:r>
      <w:r w:rsidRPr="0002465C">
        <w:rPr>
          <w:rFonts w:ascii="Cambria" w:hAnsi="Cambria"/>
          <w:lang w:val="en-IN"/>
        </w:rPr>
        <w:t xml:space="preserve">, followed by </w:t>
      </w:r>
      <w:r w:rsidRPr="0002465C">
        <w:rPr>
          <w:rFonts w:ascii="Cambria" w:hAnsi="Cambria"/>
          <w:b/>
          <w:bCs/>
          <w:lang w:val="en-IN"/>
        </w:rPr>
        <w:t>interactive Tableau dashboards</w:t>
      </w:r>
      <w:r w:rsidRPr="0002465C">
        <w:rPr>
          <w:rFonts w:ascii="Cambria" w:hAnsi="Cambria"/>
          <w:lang w:val="en-IN"/>
        </w:rPr>
        <w:t>, this analysis uncovers actionable insights that support data-driven decision-making across marketing, CRM, and customer strategy teams.</w:t>
      </w:r>
    </w:p>
    <w:p w14:paraId="2F78A8D0"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The project evaluates three core analytical areas:</w:t>
      </w:r>
    </w:p>
    <w:p w14:paraId="42F1095B"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1. Customer Demographics &amp; Geographic Distribution</w:t>
      </w:r>
    </w:p>
    <w:p w14:paraId="3400C113" w14:textId="3CD1127E" w:rsidR="000E6C2E" w:rsidRPr="0002465C" w:rsidRDefault="000E6C2E" w:rsidP="002F56F4">
      <w:pPr>
        <w:spacing w:line="360" w:lineRule="auto"/>
        <w:jc w:val="both"/>
        <w:rPr>
          <w:rFonts w:ascii="Cambria" w:hAnsi="Cambria"/>
          <w:lang w:val="en-IN"/>
        </w:rPr>
      </w:pPr>
      <w:r w:rsidRPr="0002465C">
        <w:rPr>
          <w:rFonts w:ascii="Cambria" w:hAnsi="Cambria"/>
          <w:lang w:val="en-IN"/>
        </w:rPr>
        <w:t>An assessment of who Dunnes customers are</w:t>
      </w:r>
      <w:r w:rsidR="00ED4605" w:rsidRPr="0002465C">
        <w:rPr>
          <w:rFonts w:ascii="Cambria" w:hAnsi="Cambria"/>
          <w:lang w:val="en-IN"/>
        </w:rPr>
        <w:t xml:space="preserve"> </w:t>
      </w:r>
      <w:r w:rsidRPr="0002465C">
        <w:rPr>
          <w:rFonts w:ascii="Cambria" w:hAnsi="Cambria"/>
          <w:lang w:val="en-IN"/>
        </w:rPr>
        <w:t xml:space="preserve">including age, education, household composition, and global presence. Customers are found to be </w:t>
      </w:r>
      <w:r w:rsidRPr="0002465C">
        <w:rPr>
          <w:rFonts w:ascii="Cambria" w:hAnsi="Cambria"/>
          <w:b/>
          <w:bCs/>
          <w:lang w:val="en-IN"/>
        </w:rPr>
        <w:t>highly educated</w:t>
      </w:r>
      <w:r w:rsidRPr="0002465C">
        <w:rPr>
          <w:rFonts w:ascii="Cambria" w:hAnsi="Cambria"/>
          <w:lang w:val="en-IN"/>
        </w:rPr>
        <w:t xml:space="preserve">, </w:t>
      </w:r>
      <w:r w:rsidRPr="0002465C">
        <w:rPr>
          <w:rFonts w:ascii="Cambria" w:hAnsi="Cambria"/>
          <w:b/>
          <w:bCs/>
          <w:lang w:val="en-IN"/>
        </w:rPr>
        <w:t>financially stable</w:t>
      </w:r>
      <w:r w:rsidRPr="0002465C">
        <w:rPr>
          <w:rFonts w:ascii="Cambria" w:hAnsi="Cambria"/>
          <w:lang w:val="en-IN"/>
        </w:rPr>
        <w:t xml:space="preserve">, and </w:t>
      </w:r>
      <w:r w:rsidRPr="0002465C">
        <w:rPr>
          <w:rFonts w:ascii="Cambria" w:hAnsi="Cambria"/>
          <w:b/>
          <w:bCs/>
          <w:lang w:val="en-IN"/>
        </w:rPr>
        <w:t>primarily aged 40–60</w:t>
      </w:r>
      <w:r w:rsidRPr="0002465C">
        <w:rPr>
          <w:rFonts w:ascii="Cambria" w:hAnsi="Cambria"/>
          <w:lang w:val="en-IN"/>
        </w:rPr>
        <w:t>, with strong representation across Spain, Canada, Saudi Arabia, and India.</w:t>
      </w:r>
    </w:p>
    <w:p w14:paraId="1BFBC7A7"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2. Customer Spend, Engagement, and Tenure Behaviour</w:t>
      </w:r>
    </w:p>
    <w:p w14:paraId="25270BAA"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 xml:space="preserve">Analysis reveals clear behavioural patterns where </w:t>
      </w:r>
      <w:r w:rsidRPr="0002465C">
        <w:rPr>
          <w:rFonts w:ascii="Cambria" w:hAnsi="Cambria"/>
          <w:b/>
          <w:bCs/>
          <w:lang w:val="en-IN"/>
        </w:rPr>
        <w:t>higher education levels</w:t>
      </w:r>
      <w:r w:rsidRPr="0002465C">
        <w:rPr>
          <w:rFonts w:ascii="Cambria" w:hAnsi="Cambria"/>
          <w:lang w:val="en-IN"/>
        </w:rPr>
        <w:t xml:space="preserve"> and </w:t>
      </w:r>
      <w:r w:rsidRPr="0002465C">
        <w:rPr>
          <w:rFonts w:ascii="Cambria" w:hAnsi="Cambria"/>
          <w:b/>
          <w:bCs/>
          <w:lang w:val="en-IN"/>
        </w:rPr>
        <w:t>longer tenure</w:t>
      </w:r>
      <w:r w:rsidRPr="0002465C">
        <w:rPr>
          <w:rFonts w:ascii="Cambria" w:hAnsi="Cambria"/>
          <w:lang w:val="en-IN"/>
        </w:rPr>
        <w:t xml:space="preserve"> correlate with stronger spending and more consistent engagement. Dormant customers, despite lower frequency, still show strong spending capability — indicating meaningful re-engagement opportunity.</w:t>
      </w:r>
    </w:p>
    <w:p w14:paraId="65F742DC"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3. Marketing Campaign Response &amp; Revenue Impact</w:t>
      </w:r>
    </w:p>
    <w:p w14:paraId="59CCE469"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 xml:space="preserve">Campaign response behaviour shows that </w:t>
      </w:r>
      <w:r w:rsidRPr="0002465C">
        <w:rPr>
          <w:rFonts w:ascii="Cambria" w:hAnsi="Cambria"/>
          <w:b/>
          <w:bCs/>
          <w:lang w:val="en-IN"/>
        </w:rPr>
        <w:t>active customers</w:t>
      </w:r>
      <w:r w:rsidRPr="0002465C">
        <w:rPr>
          <w:rFonts w:ascii="Cambria" w:hAnsi="Cambria"/>
          <w:lang w:val="en-IN"/>
        </w:rPr>
        <w:t xml:space="preserve"> and </w:t>
      </w:r>
      <w:r w:rsidRPr="0002465C">
        <w:rPr>
          <w:rFonts w:ascii="Cambria" w:hAnsi="Cambria"/>
          <w:b/>
          <w:bCs/>
          <w:lang w:val="en-IN"/>
        </w:rPr>
        <w:t>customers with higher education</w:t>
      </w:r>
      <w:r w:rsidRPr="0002465C">
        <w:rPr>
          <w:rFonts w:ascii="Cambria" w:hAnsi="Cambria"/>
          <w:lang w:val="en-IN"/>
        </w:rPr>
        <w:t xml:space="preserve"> deliver the best conversion rates. Responders generate </w:t>
      </w:r>
      <w:r w:rsidRPr="0002465C">
        <w:rPr>
          <w:rFonts w:ascii="Cambria" w:hAnsi="Cambria"/>
          <w:b/>
          <w:bCs/>
          <w:lang w:val="en-IN"/>
        </w:rPr>
        <w:t>82% more spend per customer</w:t>
      </w:r>
      <w:r w:rsidRPr="0002465C">
        <w:rPr>
          <w:rFonts w:ascii="Cambria" w:hAnsi="Cambria"/>
          <w:lang w:val="en-IN"/>
        </w:rPr>
        <w:t xml:space="preserve"> compared to non-responders, demonstrating strong ROI potential.</w:t>
      </w:r>
    </w:p>
    <w:p w14:paraId="0A1BDC12" w14:textId="4CE81D3C" w:rsidR="00494E53" w:rsidRPr="0002465C" w:rsidRDefault="000E6C2E" w:rsidP="002F56F4">
      <w:pPr>
        <w:spacing w:line="360" w:lineRule="auto"/>
        <w:jc w:val="both"/>
        <w:rPr>
          <w:rFonts w:ascii="Cambria" w:hAnsi="Cambria"/>
          <w:lang w:val="en-IN"/>
        </w:rPr>
      </w:pPr>
      <w:r w:rsidRPr="0002465C">
        <w:rPr>
          <w:rFonts w:ascii="Cambria" w:hAnsi="Cambria"/>
          <w:lang w:val="en-IN"/>
        </w:rPr>
        <w:t xml:space="preserve">This end-to-end analytical workflow represents the type of production-ready analytical toolkit expected in business analytics roles, showcasing skills in </w:t>
      </w:r>
      <w:r w:rsidRPr="0002465C">
        <w:rPr>
          <w:rFonts w:ascii="Cambria" w:hAnsi="Cambria"/>
          <w:b/>
          <w:bCs/>
          <w:lang w:val="en-IN"/>
        </w:rPr>
        <w:t>SQL, data engineering, segmentation modelling, dashboard design, and insight generation</w:t>
      </w:r>
      <w:r w:rsidRPr="0002465C">
        <w:rPr>
          <w:rFonts w:ascii="Cambria" w:hAnsi="Cambria"/>
          <w:lang w:val="en-IN"/>
        </w:rPr>
        <w:t>.</w:t>
      </w:r>
      <w:r w:rsidRPr="0002465C">
        <w:rPr>
          <w:rFonts w:ascii="Cambria" w:hAnsi="Cambria"/>
        </w:rPr>
        <w:br w:type="page"/>
      </w:r>
    </w:p>
    <w:p w14:paraId="69D65396" w14:textId="77777777" w:rsidR="00494E53" w:rsidRPr="0002465C" w:rsidRDefault="00000000" w:rsidP="002F56F4">
      <w:pPr>
        <w:pStyle w:val="Heading1"/>
        <w:spacing w:line="360" w:lineRule="auto"/>
        <w:jc w:val="both"/>
        <w:rPr>
          <w:rFonts w:ascii="Cambria" w:hAnsi="Cambria"/>
        </w:rPr>
      </w:pPr>
      <w:r w:rsidRPr="0002465C">
        <w:rPr>
          <w:rFonts w:ascii="Cambria" w:hAnsi="Cambria"/>
        </w:rPr>
        <w:lastRenderedPageBreak/>
        <w:t>2. Project Introduction</w:t>
      </w:r>
    </w:p>
    <w:p w14:paraId="1030C770" w14:textId="3A5FD58D" w:rsidR="002F56F4" w:rsidRPr="0002465C" w:rsidRDefault="000E6C2E" w:rsidP="002F56F4">
      <w:pPr>
        <w:pStyle w:val="Heading2"/>
        <w:rPr>
          <w:rFonts w:ascii="Cambria" w:hAnsi="Cambria"/>
        </w:rPr>
      </w:pPr>
      <w:r w:rsidRPr="0002465C">
        <w:rPr>
          <w:rFonts w:ascii="Cambria" w:hAnsi="Cambria"/>
        </w:rPr>
        <w:t>2.1 Business Context</w:t>
      </w:r>
    </w:p>
    <w:p w14:paraId="726BB188" w14:textId="06F26C80" w:rsidR="000E6C2E" w:rsidRPr="0002465C" w:rsidRDefault="000E6C2E" w:rsidP="002F56F4">
      <w:pPr>
        <w:spacing w:line="360" w:lineRule="auto"/>
        <w:jc w:val="both"/>
        <w:rPr>
          <w:rFonts w:ascii="Cambria" w:hAnsi="Cambria"/>
          <w:lang w:val="en-IN"/>
        </w:rPr>
      </w:pPr>
      <w:r w:rsidRPr="0002465C">
        <w:rPr>
          <w:rFonts w:ascii="Cambria" w:hAnsi="Cambria"/>
          <w:lang w:val="en-IN"/>
        </w:rPr>
        <w:t>Dunnes Stores is one of Ireland’s largest and most established retail chains, serving a diverse customer base across grocery, fashion, and household categories. As competition increases and customer expectations continue to evolve, understanding customer behaviour and campaign performance has become essential for driving personalised engagement and improving marketing ROI.</w:t>
      </w:r>
    </w:p>
    <w:p w14:paraId="2886B428"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With access to large volumes of customer, transaction, and campaign interaction data, Dunnes Stores has the opportunity to implement a data-driven customer insights framework that supports:</w:t>
      </w:r>
    </w:p>
    <w:p w14:paraId="52BA1ED9" w14:textId="77777777" w:rsidR="000E6C2E" w:rsidRPr="0002465C" w:rsidRDefault="000E6C2E" w:rsidP="002F56F4">
      <w:pPr>
        <w:pStyle w:val="ListParagraph"/>
        <w:numPr>
          <w:ilvl w:val="0"/>
          <w:numId w:val="71"/>
        </w:numPr>
        <w:spacing w:line="360" w:lineRule="auto"/>
        <w:jc w:val="both"/>
        <w:rPr>
          <w:rFonts w:ascii="Cambria" w:hAnsi="Cambria"/>
          <w:lang w:val="en-IN"/>
        </w:rPr>
      </w:pPr>
      <w:r w:rsidRPr="0002465C">
        <w:rPr>
          <w:rFonts w:ascii="Cambria" w:hAnsi="Cambria"/>
          <w:lang w:val="en-IN"/>
        </w:rPr>
        <w:t>Better segmentation</w:t>
      </w:r>
    </w:p>
    <w:p w14:paraId="493E4D23" w14:textId="77777777" w:rsidR="000E6C2E" w:rsidRPr="0002465C" w:rsidRDefault="000E6C2E" w:rsidP="002F56F4">
      <w:pPr>
        <w:pStyle w:val="ListParagraph"/>
        <w:numPr>
          <w:ilvl w:val="0"/>
          <w:numId w:val="71"/>
        </w:numPr>
        <w:spacing w:line="360" w:lineRule="auto"/>
        <w:jc w:val="both"/>
        <w:rPr>
          <w:rFonts w:ascii="Cambria" w:hAnsi="Cambria"/>
          <w:lang w:val="en-IN"/>
        </w:rPr>
      </w:pPr>
      <w:r w:rsidRPr="0002465C">
        <w:rPr>
          <w:rFonts w:ascii="Cambria" w:hAnsi="Cambria"/>
          <w:lang w:val="en-IN"/>
        </w:rPr>
        <w:t>Targeted campaign design</w:t>
      </w:r>
    </w:p>
    <w:p w14:paraId="76221D8A" w14:textId="77777777" w:rsidR="000E6C2E" w:rsidRPr="0002465C" w:rsidRDefault="000E6C2E" w:rsidP="002F56F4">
      <w:pPr>
        <w:pStyle w:val="ListParagraph"/>
        <w:numPr>
          <w:ilvl w:val="0"/>
          <w:numId w:val="71"/>
        </w:numPr>
        <w:spacing w:line="360" w:lineRule="auto"/>
        <w:jc w:val="both"/>
        <w:rPr>
          <w:rFonts w:ascii="Cambria" w:hAnsi="Cambria"/>
          <w:lang w:val="en-IN"/>
        </w:rPr>
      </w:pPr>
      <w:r w:rsidRPr="0002465C">
        <w:rPr>
          <w:rFonts w:ascii="Cambria" w:hAnsi="Cambria"/>
          <w:lang w:val="en-IN"/>
        </w:rPr>
        <w:t>Customer lifetime value (CLV) optimisation</w:t>
      </w:r>
    </w:p>
    <w:p w14:paraId="15D43192" w14:textId="77777777" w:rsidR="000E6C2E" w:rsidRPr="0002465C" w:rsidRDefault="000E6C2E" w:rsidP="002F56F4">
      <w:pPr>
        <w:pStyle w:val="ListParagraph"/>
        <w:numPr>
          <w:ilvl w:val="0"/>
          <w:numId w:val="71"/>
        </w:numPr>
        <w:spacing w:line="360" w:lineRule="auto"/>
        <w:jc w:val="both"/>
        <w:rPr>
          <w:rFonts w:ascii="Cambria" w:hAnsi="Cambria"/>
          <w:lang w:val="en-IN"/>
        </w:rPr>
      </w:pPr>
      <w:r w:rsidRPr="0002465C">
        <w:rPr>
          <w:rFonts w:ascii="Cambria" w:hAnsi="Cambria"/>
          <w:lang w:val="en-IN"/>
        </w:rPr>
        <w:t>Improved customer retention</w:t>
      </w:r>
    </w:p>
    <w:p w14:paraId="087E5A07" w14:textId="77777777" w:rsidR="000E6C2E" w:rsidRPr="0002465C" w:rsidRDefault="000E6C2E" w:rsidP="002F56F4">
      <w:pPr>
        <w:pStyle w:val="ListParagraph"/>
        <w:numPr>
          <w:ilvl w:val="0"/>
          <w:numId w:val="71"/>
        </w:numPr>
        <w:spacing w:line="360" w:lineRule="auto"/>
        <w:jc w:val="both"/>
        <w:rPr>
          <w:rFonts w:ascii="Cambria" w:hAnsi="Cambria"/>
          <w:lang w:val="en-IN"/>
        </w:rPr>
      </w:pPr>
      <w:r w:rsidRPr="0002465C">
        <w:rPr>
          <w:rFonts w:ascii="Cambria" w:hAnsi="Cambria"/>
          <w:lang w:val="en-IN"/>
        </w:rPr>
        <w:t>Higher marketing efficiency</w:t>
      </w:r>
    </w:p>
    <w:p w14:paraId="7250638E"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This project simulates a real-world internal analytics initiative where the analytics team builds a complete customer insights engine using SQL, Tableau, and structured methodology.</w:t>
      </w:r>
    </w:p>
    <w:p w14:paraId="11083474" w14:textId="77777777" w:rsidR="000E6C2E" w:rsidRPr="0002465C" w:rsidRDefault="00000000" w:rsidP="002F56F4">
      <w:pPr>
        <w:spacing w:line="360" w:lineRule="auto"/>
        <w:jc w:val="both"/>
        <w:rPr>
          <w:rFonts w:ascii="Cambria" w:hAnsi="Cambria"/>
          <w:lang w:val="en-IN"/>
        </w:rPr>
      </w:pPr>
      <w:r w:rsidRPr="0002465C">
        <w:rPr>
          <w:rFonts w:ascii="Cambria" w:hAnsi="Cambria"/>
          <w:lang w:val="en-IN"/>
        </w:rPr>
        <w:pict w14:anchorId="37BF5B96">
          <v:rect id="_x0000_i1025" style="width:0;height:1.5pt" o:hralign="center" o:hrstd="t" o:hr="t" fillcolor="#a0a0a0" stroked="f"/>
        </w:pict>
      </w:r>
    </w:p>
    <w:p w14:paraId="02D0EEFB" w14:textId="77777777" w:rsidR="000E6C2E" w:rsidRPr="0002465C" w:rsidRDefault="000E6C2E" w:rsidP="002F56F4">
      <w:pPr>
        <w:pStyle w:val="Heading2"/>
        <w:rPr>
          <w:rFonts w:ascii="Cambria" w:hAnsi="Cambria"/>
          <w:lang w:val="en-IN"/>
        </w:rPr>
      </w:pPr>
      <w:r w:rsidRPr="0002465C">
        <w:rPr>
          <w:rFonts w:ascii="Cambria" w:hAnsi="Cambria"/>
          <w:lang w:val="en-IN"/>
        </w:rPr>
        <w:t>2.2 Objective of the Analysis</w:t>
      </w:r>
    </w:p>
    <w:p w14:paraId="246CC670"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The core objective of this project is to perform an end-to-end customer analytics study to answer the following business questions:</w:t>
      </w:r>
    </w:p>
    <w:p w14:paraId="7C057374"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Customer Understanding</w:t>
      </w:r>
    </w:p>
    <w:p w14:paraId="782B25E5" w14:textId="77777777" w:rsidR="000E6C2E" w:rsidRPr="0002465C" w:rsidRDefault="000E6C2E" w:rsidP="000B2758">
      <w:pPr>
        <w:pStyle w:val="ListParagraph"/>
        <w:numPr>
          <w:ilvl w:val="0"/>
          <w:numId w:val="73"/>
        </w:numPr>
        <w:spacing w:line="360" w:lineRule="auto"/>
        <w:jc w:val="both"/>
        <w:rPr>
          <w:rFonts w:ascii="Cambria" w:hAnsi="Cambria"/>
          <w:lang w:val="en-IN"/>
        </w:rPr>
      </w:pPr>
      <w:r w:rsidRPr="0002465C">
        <w:rPr>
          <w:rFonts w:ascii="Cambria" w:hAnsi="Cambria"/>
          <w:lang w:val="en-IN"/>
        </w:rPr>
        <w:t>Who are Dunnes Stores’ customers?</w:t>
      </w:r>
    </w:p>
    <w:p w14:paraId="2A59ACAB" w14:textId="77777777" w:rsidR="000E6C2E" w:rsidRPr="0002465C" w:rsidRDefault="000E6C2E" w:rsidP="000B2758">
      <w:pPr>
        <w:pStyle w:val="ListParagraph"/>
        <w:numPr>
          <w:ilvl w:val="0"/>
          <w:numId w:val="73"/>
        </w:numPr>
        <w:spacing w:line="360" w:lineRule="auto"/>
        <w:jc w:val="both"/>
        <w:rPr>
          <w:rFonts w:ascii="Cambria" w:hAnsi="Cambria"/>
          <w:lang w:val="en-IN"/>
        </w:rPr>
      </w:pPr>
      <w:r w:rsidRPr="0002465C">
        <w:rPr>
          <w:rFonts w:ascii="Cambria" w:hAnsi="Cambria"/>
          <w:lang w:val="en-IN"/>
        </w:rPr>
        <w:t>What demographic and household characteristics define them?</w:t>
      </w:r>
    </w:p>
    <w:p w14:paraId="4D41D3F1" w14:textId="77777777" w:rsidR="000E6C2E" w:rsidRPr="0002465C" w:rsidRDefault="000E6C2E" w:rsidP="000B2758">
      <w:pPr>
        <w:pStyle w:val="ListParagraph"/>
        <w:numPr>
          <w:ilvl w:val="0"/>
          <w:numId w:val="73"/>
        </w:numPr>
        <w:spacing w:line="360" w:lineRule="auto"/>
        <w:jc w:val="both"/>
        <w:rPr>
          <w:rFonts w:ascii="Cambria" w:hAnsi="Cambria"/>
          <w:lang w:val="en-IN"/>
        </w:rPr>
      </w:pPr>
      <w:r w:rsidRPr="0002465C">
        <w:rPr>
          <w:rFonts w:ascii="Cambria" w:hAnsi="Cambria"/>
          <w:lang w:val="en-IN"/>
        </w:rPr>
        <w:t>Which countries or regions show the strongest customer base?</w:t>
      </w:r>
    </w:p>
    <w:p w14:paraId="716CAAC0"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Behavioural &amp; Spend Patterns</w:t>
      </w:r>
    </w:p>
    <w:p w14:paraId="70DF7EA9" w14:textId="77777777" w:rsidR="000E6C2E" w:rsidRPr="0002465C" w:rsidRDefault="000E6C2E" w:rsidP="000B2758">
      <w:pPr>
        <w:pStyle w:val="ListParagraph"/>
        <w:numPr>
          <w:ilvl w:val="0"/>
          <w:numId w:val="74"/>
        </w:numPr>
        <w:spacing w:line="360" w:lineRule="auto"/>
        <w:jc w:val="both"/>
        <w:rPr>
          <w:rFonts w:ascii="Cambria" w:hAnsi="Cambria"/>
          <w:lang w:val="en-IN"/>
        </w:rPr>
      </w:pPr>
      <w:r w:rsidRPr="0002465C">
        <w:rPr>
          <w:rFonts w:ascii="Cambria" w:hAnsi="Cambria"/>
          <w:lang w:val="en-IN"/>
        </w:rPr>
        <w:t>How do customers engage with the store across channels?</w:t>
      </w:r>
    </w:p>
    <w:p w14:paraId="490AFD6C" w14:textId="77777777" w:rsidR="000E6C2E" w:rsidRPr="0002465C" w:rsidRDefault="000E6C2E" w:rsidP="000B2758">
      <w:pPr>
        <w:pStyle w:val="ListParagraph"/>
        <w:numPr>
          <w:ilvl w:val="0"/>
          <w:numId w:val="74"/>
        </w:numPr>
        <w:spacing w:line="360" w:lineRule="auto"/>
        <w:jc w:val="both"/>
        <w:rPr>
          <w:rFonts w:ascii="Cambria" w:hAnsi="Cambria"/>
          <w:lang w:val="en-IN"/>
        </w:rPr>
      </w:pPr>
      <w:r w:rsidRPr="0002465C">
        <w:rPr>
          <w:rFonts w:ascii="Cambria" w:hAnsi="Cambria"/>
          <w:lang w:val="en-IN"/>
        </w:rPr>
        <w:lastRenderedPageBreak/>
        <w:t>How does tenure, recency, and education affect spending?</w:t>
      </w:r>
    </w:p>
    <w:p w14:paraId="45A904F5" w14:textId="77777777" w:rsidR="000E6C2E" w:rsidRPr="0002465C" w:rsidRDefault="000E6C2E" w:rsidP="000B2758">
      <w:pPr>
        <w:pStyle w:val="ListParagraph"/>
        <w:numPr>
          <w:ilvl w:val="0"/>
          <w:numId w:val="74"/>
        </w:numPr>
        <w:spacing w:line="360" w:lineRule="auto"/>
        <w:jc w:val="both"/>
        <w:rPr>
          <w:rFonts w:ascii="Cambria" w:hAnsi="Cambria"/>
          <w:lang w:val="en-IN"/>
        </w:rPr>
      </w:pPr>
      <w:r w:rsidRPr="0002465C">
        <w:rPr>
          <w:rFonts w:ascii="Cambria" w:hAnsi="Cambria"/>
          <w:lang w:val="en-IN"/>
        </w:rPr>
        <w:t>What segments generate the most value?</w:t>
      </w:r>
    </w:p>
    <w:p w14:paraId="002FF3FD"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Campaign Effectiveness</w:t>
      </w:r>
    </w:p>
    <w:p w14:paraId="4AAFE13D" w14:textId="77777777" w:rsidR="000E6C2E" w:rsidRPr="0002465C" w:rsidRDefault="000E6C2E" w:rsidP="000B2758">
      <w:pPr>
        <w:pStyle w:val="ListParagraph"/>
        <w:numPr>
          <w:ilvl w:val="0"/>
          <w:numId w:val="75"/>
        </w:numPr>
        <w:spacing w:line="360" w:lineRule="auto"/>
        <w:jc w:val="both"/>
        <w:rPr>
          <w:rFonts w:ascii="Cambria" w:hAnsi="Cambria"/>
          <w:lang w:val="en-IN"/>
        </w:rPr>
      </w:pPr>
      <w:r w:rsidRPr="0002465C">
        <w:rPr>
          <w:rFonts w:ascii="Cambria" w:hAnsi="Cambria"/>
          <w:lang w:val="en-IN"/>
        </w:rPr>
        <w:t>How effective are past marketing campaigns?</w:t>
      </w:r>
    </w:p>
    <w:p w14:paraId="5860C112" w14:textId="77777777" w:rsidR="000E6C2E" w:rsidRPr="0002465C" w:rsidRDefault="000E6C2E" w:rsidP="000B2758">
      <w:pPr>
        <w:pStyle w:val="ListParagraph"/>
        <w:numPr>
          <w:ilvl w:val="0"/>
          <w:numId w:val="75"/>
        </w:numPr>
        <w:spacing w:line="360" w:lineRule="auto"/>
        <w:jc w:val="both"/>
        <w:rPr>
          <w:rFonts w:ascii="Cambria" w:hAnsi="Cambria"/>
          <w:lang w:val="en-IN"/>
        </w:rPr>
      </w:pPr>
      <w:r w:rsidRPr="0002465C">
        <w:rPr>
          <w:rFonts w:ascii="Cambria" w:hAnsi="Cambria"/>
          <w:lang w:val="en-IN"/>
        </w:rPr>
        <w:t>Which customer segments respond the most?</w:t>
      </w:r>
    </w:p>
    <w:p w14:paraId="12DBA496" w14:textId="77777777" w:rsidR="000E6C2E" w:rsidRPr="0002465C" w:rsidRDefault="000E6C2E" w:rsidP="000B2758">
      <w:pPr>
        <w:pStyle w:val="ListParagraph"/>
        <w:numPr>
          <w:ilvl w:val="0"/>
          <w:numId w:val="75"/>
        </w:numPr>
        <w:spacing w:line="360" w:lineRule="auto"/>
        <w:jc w:val="both"/>
        <w:rPr>
          <w:rFonts w:ascii="Cambria" w:hAnsi="Cambria"/>
          <w:lang w:val="en-IN"/>
        </w:rPr>
      </w:pPr>
      <w:r w:rsidRPr="0002465C">
        <w:rPr>
          <w:rFonts w:ascii="Cambria" w:hAnsi="Cambria"/>
          <w:lang w:val="en-IN"/>
        </w:rPr>
        <w:t>What is the spending difference between responders and non-responders?</w:t>
      </w:r>
    </w:p>
    <w:p w14:paraId="0F45C831"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Strategic Impact</w:t>
      </w:r>
    </w:p>
    <w:p w14:paraId="031DAE09" w14:textId="77777777" w:rsidR="000E6C2E" w:rsidRPr="0002465C" w:rsidRDefault="000E6C2E" w:rsidP="000B2758">
      <w:pPr>
        <w:pStyle w:val="ListParagraph"/>
        <w:numPr>
          <w:ilvl w:val="0"/>
          <w:numId w:val="76"/>
        </w:numPr>
        <w:spacing w:line="360" w:lineRule="auto"/>
        <w:jc w:val="both"/>
        <w:rPr>
          <w:rFonts w:ascii="Cambria" w:hAnsi="Cambria"/>
          <w:lang w:val="en-IN"/>
        </w:rPr>
      </w:pPr>
      <w:r w:rsidRPr="0002465C">
        <w:rPr>
          <w:rFonts w:ascii="Cambria" w:hAnsi="Cambria"/>
          <w:lang w:val="en-IN"/>
        </w:rPr>
        <w:t>Which segments should Dunnes Stores prioritise?</w:t>
      </w:r>
    </w:p>
    <w:p w14:paraId="24AA4585" w14:textId="77777777" w:rsidR="000E6C2E" w:rsidRPr="0002465C" w:rsidRDefault="000E6C2E" w:rsidP="000B2758">
      <w:pPr>
        <w:pStyle w:val="ListParagraph"/>
        <w:numPr>
          <w:ilvl w:val="0"/>
          <w:numId w:val="76"/>
        </w:numPr>
        <w:spacing w:line="360" w:lineRule="auto"/>
        <w:jc w:val="both"/>
        <w:rPr>
          <w:rFonts w:ascii="Cambria" w:hAnsi="Cambria"/>
          <w:lang w:val="en-IN"/>
        </w:rPr>
      </w:pPr>
      <w:r w:rsidRPr="0002465C">
        <w:rPr>
          <w:rFonts w:ascii="Cambria" w:hAnsi="Cambria"/>
          <w:lang w:val="en-IN"/>
        </w:rPr>
        <w:t>Where are the biggest opportunities for growth, retention, or reactivation?</w:t>
      </w:r>
    </w:p>
    <w:p w14:paraId="3339C647" w14:textId="77777777" w:rsidR="000E6C2E" w:rsidRPr="0002465C" w:rsidRDefault="00000000" w:rsidP="002F56F4">
      <w:pPr>
        <w:spacing w:line="360" w:lineRule="auto"/>
        <w:jc w:val="both"/>
        <w:rPr>
          <w:rFonts w:ascii="Cambria" w:hAnsi="Cambria"/>
          <w:lang w:val="en-IN"/>
        </w:rPr>
      </w:pPr>
      <w:r w:rsidRPr="0002465C">
        <w:rPr>
          <w:rFonts w:ascii="Cambria" w:hAnsi="Cambria"/>
          <w:lang w:val="en-IN"/>
        </w:rPr>
        <w:pict w14:anchorId="43295159">
          <v:rect id="_x0000_i1026" style="width:0;height:1.5pt" o:hralign="center" o:hrstd="t" o:hr="t" fillcolor="#a0a0a0" stroked="f"/>
        </w:pict>
      </w:r>
    </w:p>
    <w:p w14:paraId="4A785CCC" w14:textId="77777777" w:rsidR="000E6C2E" w:rsidRPr="0002465C" w:rsidRDefault="000E6C2E" w:rsidP="002F56F4">
      <w:pPr>
        <w:pStyle w:val="Heading2"/>
        <w:rPr>
          <w:rFonts w:ascii="Cambria" w:hAnsi="Cambria"/>
          <w:lang w:val="en-IN"/>
        </w:rPr>
      </w:pPr>
      <w:r w:rsidRPr="0002465C">
        <w:rPr>
          <w:rFonts w:ascii="Cambria" w:hAnsi="Cambria"/>
          <w:lang w:val="en-IN"/>
        </w:rPr>
        <w:t>2.3 Dataset Summary</w:t>
      </w:r>
    </w:p>
    <w:p w14:paraId="068CD122"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The dataset contains customer-level information across demographics, spending behaviour, household details, engagement metrics, and marketing campaign responses.</w:t>
      </w:r>
    </w:p>
    <w:p w14:paraId="633FC2B7"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Key data categories include:</w:t>
      </w:r>
    </w:p>
    <w:p w14:paraId="201DDD9E" w14:textId="77777777" w:rsidR="000E6C2E" w:rsidRPr="0002465C" w:rsidRDefault="000E6C2E" w:rsidP="000B2758">
      <w:pPr>
        <w:pStyle w:val="ListParagraph"/>
        <w:numPr>
          <w:ilvl w:val="0"/>
          <w:numId w:val="77"/>
        </w:numPr>
        <w:spacing w:line="360" w:lineRule="auto"/>
        <w:jc w:val="both"/>
        <w:rPr>
          <w:rFonts w:ascii="Cambria" w:hAnsi="Cambria"/>
          <w:lang w:val="en-IN"/>
        </w:rPr>
      </w:pPr>
      <w:r w:rsidRPr="0002465C">
        <w:rPr>
          <w:rFonts w:ascii="Cambria" w:hAnsi="Cambria"/>
          <w:b/>
          <w:bCs/>
          <w:lang w:val="en-IN"/>
        </w:rPr>
        <w:t>Demographics:</w:t>
      </w:r>
      <w:r w:rsidRPr="0002465C">
        <w:rPr>
          <w:rFonts w:ascii="Cambria" w:hAnsi="Cambria"/>
          <w:lang w:val="en-IN"/>
        </w:rPr>
        <w:t xml:space="preserve"> Year of birth, education, marital status, country</w:t>
      </w:r>
    </w:p>
    <w:p w14:paraId="34CBC8E5" w14:textId="77777777" w:rsidR="000E6C2E" w:rsidRPr="0002465C" w:rsidRDefault="000E6C2E" w:rsidP="000B2758">
      <w:pPr>
        <w:pStyle w:val="ListParagraph"/>
        <w:numPr>
          <w:ilvl w:val="0"/>
          <w:numId w:val="77"/>
        </w:numPr>
        <w:spacing w:line="360" w:lineRule="auto"/>
        <w:jc w:val="both"/>
        <w:rPr>
          <w:rFonts w:ascii="Cambria" w:hAnsi="Cambria"/>
          <w:lang w:val="en-IN"/>
        </w:rPr>
      </w:pPr>
      <w:r w:rsidRPr="0002465C">
        <w:rPr>
          <w:rFonts w:ascii="Cambria" w:hAnsi="Cambria"/>
          <w:b/>
          <w:bCs/>
          <w:lang w:val="en-IN"/>
        </w:rPr>
        <w:t>Household:</w:t>
      </w:r>
      <w:r w:rsidRPr="0002465C">
        <w:rPr>
          <w:rFonts w:ascii="Cambria" w:hAnsi="Cambria"/>
          <w:lang w:val="en-IN"/>
        </w:rPr>
        <w:t xml:space="preserve"> Number of children and teens</w:t>
      </w:r>
    </w:p>
    <w:p w14:paraId="08E6D282" w14:textId="77777777" w:rsidR="000E6C2E" w:rsidRPr="0002465C" w:rsidRDefault="000E6C2E" w:rsidP="000B2758">
      <w:pPr>
        <w:pStyle w:val="ListParagraph"/>
        <w:numPr>
          <w:ilvl w:val="0"/>
          <w:numId w:val="77"/>
        </w:numPr>
        <w:spacing w:line="360" w:lineRule="auto"/>
        <w:jc w:val="both"/>
        <w:rPr>
          <w:rFonts w:ascii="Cambria" w:hAnsi="Cambria"/>
          <w:lang w:val="en-IN"/>
        </w:rPr>
      </w:pPr>
      <w:r w:rsidRPr="0002465C">
        <w:rPr>
          <w:rFonts w:ascii="Cambria" w:hAnsi="Cambria"/>
          <w:b/>
          <w:bCs/>
          <w:lang w:val="en-IN"/>
        </w:rPr>
        <w:t>Financials:</w:t>
      </w:r>
      <w:r w:rsidRPr="0002465C">
        <w:rPr>
          <w:rFonts w:ascii="Cambria" w:hAnsi="Cambria"/>
          <w:lang w:val="en-IN"/>
        </w:rPr>
        <w:t xml:space="preserve"> Household income</w:t>
      </w:r>
    </w:p>
    <w:p w14:paraId="1A268C7C" w14:textId="77777777" w:rsidR="000E6C2E" w:rsidRPr="0002465C" w:rsidRDefault="000E6C2E" w:rsidP="000B2758">
      <w:pPr>
        <w:pStyle w:val="ListParagraph"/>
        <w:numPr>
          <w:ilvl w:val="0"/>
          <w:numId w:val="77"/>
        </w:numPr>
        <w:spacing w:line="360" w:lineRule="auto"/>
        <w:jc w:val="both"/>
        <w:rPr>
          <w:rFonts w:ascii="Cambria" w:hAnsi="Cambria"/>
          <w:lang w:val="en-IN"/>
        </w:rPr>
      </w:pPr>
      <w:r w:rsidRPr="0002465C">
        <w:rPr>
          <w:rFonts w:ascii="Cambria" w:hAnsi="Cambria"/>
          <w:b/>
          <w:bCs/>
          <w:lang w:val="en-IN"/>
        </w:rPr>
        <w:t>Behaviour:</w:t>
      </w:r>
      <w:r w:rsidRPr="0002465C">
        <w:rPr>
          <w:rFonts w:ascii="Cambria" w:hAnsi="Cambria"/>
          <w:lang w:val="en-IN"/>
        </w:rPr>
        <w:t xml:space="preserve"> Purchases across store, catalog, and web</w:t>
      </w:r>
    </w:p>
    <w:p w14:paraId="53E840EB" w14:textId="77777777" w:rsidR="000E6C2E" w:rsidRPr="0002465C" w:rsidRDefault="000E6C2E" w:rsidP="000B2758">
      <w:pPr>
        <w:pStyle w:val="ListParagraph"/>
        <w:numPr>
          <w:ilvl w:val="0"/>
          <w:numId w:val="77"/>
        </w:numPr>
        <w:spacing w:line="360" w:lineRule="auto"/>
        <w:jc w:val="both"/>
        <w:rPr>
          <w:rFonts w:ascii="Cambria" w:hAnsi="Cambria"/>
          <w:lang w:val="en-IN"/>
        </w:rPr>
      </w:pPr>
      <w:r w:rsidRPr="0002465C">
        <w:rPr>
          <w:rFonts w:ascii="Cambria" w:hAnsi="Cambria"/>
          <w:b/>
          <w:bCs/>
          <w:lang w:val="en-IN"/>
        </w:rPr>
        <w:t>Engagement:</w:t>
      </w:r>
      <w:r w:rsidRPr="0002465C">
        <w:rPr>
          <w:rFonts w:ascii="Cambria" w:hAnsi="Cambria"/>
          <w:lang w:val="en-IN"/>
        </w:rPr>
        <w:t xml:space="preserve"> Web visits, recency, tenure</w:t>
      </w:r>
    </w:p>
    <w:p w14:paraId="100F6957" w14:textId="77777777" w:rsidR="000E6C2E" w:rsidRPr="0002465C" w:rsidRDefault="000E6C2E" w:rsidP="000B2758">
      <w:pPr>
        <w:pStyle w:val="ListParagraph"/>
        <w:numPr>
          <w:ilvl w:val="0"/>
          <w:numId w:val="77"/>
        </w:numPr>
        <w:spacing w:line="360" w:lineRule="auto"/>
        <w:jc w:val="both"/>
        <w:rPr>
          <w:rFonts w:ascii="Cambria" w:hAnsi="Cambria"/>
          <w:lang w:val="en-IN"/>
        </w:rPr>
      </w:pPr>
      <w:r w:rsidRPr="0002465C">
        <w:rPr>
          <w:rFonts w:ascii="Cambria" w:hAnsi="Cambria"/>
          <w:b/>
          <w:bCs/>
          <w:lang w:val="en-IN"/>
        </w:rPr>
        <w:t>Marketing Response:</w:t>
      </w:r>
      <w:r w:rsidRPr="0002465C">
        <w:rPr>
          <w:rFonts w:ascii="Cambria" w:hAnsi="Cambria"/>
          <w:lang w:val="en-IN"/>
        </w:rPr>
        <w:t xml:space="preserve"> Five historical campaigns + latest response</w:t>
      </w:r>
    </w:p>
    <w:p w14:paraId="3A48ECA6" w14:textId="77777777" w:rsidR="000E6C2E" w:rsidRPr="0002465C" w:rsidRDefault="000E6C2E" w:rsidP="000B2758">
      <w:pPr>
        <w:pStyle w:val="ListParagraph"/>
        <w:numPr>
          <w:ilvl w:val="0"/>
          <w:numId w:val="77"/>
        </w:numPr>
        <w:spacing w:line="360" w:lineRule="auto"/>
        <w:jc w:val="both"/>
        <w:rPr>
          <w:rFonts w:ascii="Cambria" w:hAnsi="Cambria"/>
          <w:lang w:val="en-IN"/>
        </w:rPr>
      </w:pPr>
      <w:r w:rsidRPr="0002465C">
        <w:rPr>
          <w:rFonts w:ascii="Cambria" w:hAnsi="Cambria"/>
          <w:b/>
          <w:bCs/>
          <w:lang w:val="en-IN"/>
        </w:rPr>
        <w:t>Spending:</w:t>
      </w:r>
      <w:r w:rsidRPr="0002465C">
        <w:rPr>
          <w:rFonts w:ascii="Cambria" w:hAnsi="Cambria"/>
          <w:lang w:val="en-IN"/>
        </w:rPr>
        <w:t xml:space="preserve"> Category-level spend (wines, fruits, meat, sweets, etc.)</w:t>
      </w:r>
    </w:p>
    <w:p w14:paraId="1AAB5F12"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Dataset Size:</w:t>
      </w:r>
    </w:p>
    <w:p w14:paraId="3B6AE2F2" w14:textId="77777777" w:rsidR="000E6C2E" w:rsidRPr="0002465C" w:rsidRDefault="000E6C2E" w:rsidP="002F56F4">
      <w:pPr>
        <w:spacing w:line="360" w:lineRule="auto"/>
        <w:jc w:val="both"/>
        <w:rPr>
          <w:rFonts w:ascii="Cambria" w:hAnsi="Cambria"/>
          <w:lang w:val="en-IN"/>
        </w:rPr>
      </w:pPr>
      <w:r w:rsidRPr="0002465C">
        <w:rPr>
          <w:rFonts w:ascii="Cambria" w:hAnsi="Cambria"/>
          <w:b/>
          <w:bCs/>
          <w:lang w:val="en-IN"/>
        </w:rPr>
        <w:t>2,206 customers</w:t>
      </w:r>
      <w:r w:rsidRPr="0002465C">
        <w:rPr>
          <w:rFonts w:ascii="Cambria" w:hAnsi="Cambria"/>
          <w:lang w:val="en-IN"/>
        </w:rPr>
        <w:t xml:space="preserve"> (after cleaning and filtering)</w:t>
      </w:r>
    </w:p>
    <w:p w14:paraId="0E913A9B" w14:textId="77777777" w:rsidR="000E6C2E" w:rsidRPr="0002465C" w:rsidRDefault="00000000" w:rsidP="002F56F4">
      <w:pPr>
        <w:spacing w:line="360" w:lineRule="auto"/>
        <w:jc w:val="both"/>
        <w:rPr>
          <w:rFonts w:ascii="Cambria" w:hAnsi="Cambria"/>
          <w:lang w:val="en-IN"/>
        </w:rPr>
      </w:pPr>
      <w:r w:rsidRPr="0002465C">
        <w:rPr>
          <w:rFonts w:ascii="Cambria" w:hAnsi="Cambria"/>
          <w:lang w:val="en-IN"/>
        </w:rPr>
        <w:pict w14:anchorId="2322A497">
          <v:rect id="_x0000_i1027" style="width:0;height:1.5pt" o:hralign="center" o:hrstd="t" o:hr="t" fillcolor="#a0a0a0" stroked="f"/>
        </w:pict>
      </w:r>
    </w:p>
    <w:p w14:paraId="23E18B74" w14:textId="77777777" w:rsidR="0002465C" w:rsidRPr="0002465C" w:rsidRDefault="0002465C" w:rsidP="002F56F4">
      <w:pPr>
        <w:pStyle w:val="Heading2"/>
        <w:rPr>
          <w:rFonts w:ascii="Cambria" w:hAnsi="Cambria"/>
          <w:lang w:val="en-IN"/>
        </w:rPr>
      </w:pPr>
    </w:p>
    <w:p w14:paraId="7481F3DE" w14:textId="68A8841F" w:rsidR="000E6C2E" w:rsidRPr="0002465C" w:rsidRDefault="000E6C2E" w:rsidP="002F56F4">
      <w:pPr>
        <w:pStyle w:val="Heading2"/>
        <w:rPr>
          <w:rFonts w:ascii="Cambria" w:hAnsi="Cambria"/>
          <w:lang w:val="en-IN"/>
        </w:rPr>
      </w:pPr>
      <w:r w:rsidRPr="0002465C">
        <w:rPr>
          <w:rFonts w:ascii="Cambria" w:hAnsi="Cambria"/>
          <w:lang w:val="en-IN"/>
        </w:rPr>
        <w:t>2.4 Tools &amp; Technologies Used</w:t>
      </w:r>
    </w:p>
    <w:tbl>
      <w:tblPr>
        <w:tblStyle w:val="TableGrid"/>
        <w:tblW w:w="8856" w:type="dxa"/>
        <w:tblLook w:val="04A0" w:firstRow="1" w:lastRow="0" w:firstColumn="1" w:lastColumn="0" w:noHBand="0" w:noVBand="1"/>
      </w:tblPr>
      <w:tblGrid>
        <w:gridCol w:w="4428"/>
        <w:gridCol w:w="4428"/>
      </w:tblGrid>
      <w:tr w:rsidR="0002465C" w:rsidRPr="0002465C" w14:paraId="5F7D4F9F" w14:textId="77777777" w:rsidTr="0002465C">
        <w:tc>
          <w:tcPr>
            <w:tcW w:w="4428" w:type="dxa"/>
            <w:vAlign w:val="center"/>
          </w:tcPr>
          <w:p w14:paraId="2F7B0C30" w14:textId="3C70FE61" w:rsidR="0002465C" w:rsidRPr="0002465C" w:rsidRDefault="0002465C" w:rsidP="0002465C">
            <w:pPr>
              <w:rPr>
                <w:rFonts w:ascii="Cambria" w:hAnsi="Cambria"/>
                <w:lang w:val="en-IN"/>
              </w:rPr>
            </w:pPr>
            <w:r w:rsidRPr="0002465C">
              <w:rPr>
                <w:rFonts w:ascii="Cambria" w:hAnsi="Cambria"/>
                <w:b/>
                <w:bCs/>
                <w:lang w:val="en-IN"/>
              </w:rPr>
              <w:t>Tool</w:t>
            </w:r>
          </w:p>
        </w:tc>
        <w:tc>
          <w:tcPr>
            <w:tcW w:w="4428" w:type="dxa"/>
            <w:vAlign w:val="center"/>
          </w:tcPr>
          <w:p w14:paraId="1E8F530C" w14:textId="55DB9A2A" w:rsidR="0002465C" w:rsidRPr="0002465C" w:rsidRDefault="0002465C" w:rsidP="0002465C">
            <w:pPr>
              <w:rPr>
                <w:rFonts w:ascii="Cambria" w:hAnsi="Cambria"/>
                <w:lang w:val="en-IN"/>
              </w:rPr>
            </w:pPr>
            <w:r w:rsidRPr="0002465C">
              <w:rPr>
                <w:rFonts w:ascii="Cambria" w:hAnsi="Cambria"/>
                <w:b/>
                <w:bCs/>
                <w:lang w:val="en-IN"/>
              </w:rPr>
              <w:t>Purpose</w:t>
            </w:r>
          </w:p>
        </w:tc>
      </w:tr>
      <w:tr w:rsidR="0002465C" w:rsidRPr="0002465C" w14:paraId="28FB339E" w14:textId="77777777" w:rsidTr="0002465C">
        <w:tc>
          <w:tcPr>
            <w:tcW w:w="4428" w:type="dxa"/>
            <w:vAlign w:val="center"/>
          </w:tcPr>
          <w:p w14:paraId="56616024" w14:textId="64B62FAC" w:rsidR="0002465C" w:rsidRPr="0002465C" w:rsidRDefault="0002465C" w:rsidP="0002465C">
            <w:pPr>
              <w:rPr>
                <w:rFonts w:ascii="Cambria" w:hAnsi="Cambria"/>
                <w:lang w:val="en-IN"/>
              </w:rPr>
            </w:pPr>
            <w:r w:rsidRPr="0002465C">
              <w:rPr>
                <w:rFonts w:ascii="Cambria" w:hAnsi="Cambria"/>
                <w:b/>
                <w:bCs/>
                <w:lang w:val="en-IN"/>
              </w:rPr>
              <w:t>SQL (MySQL)</w:t>
            </w:r>
          </w:p>
        </w:tc>
        <w:tc>
          <w:tcPr>
            <w:tcW w:w="4428" w:type="dxa"/>
            <w:vAlign w:val="center"/>
          </w:tcPr>
          <w:p w14:paraId="70B22150" w14:textId="3C4FC156" w:rsidR="0002465C" w:rsidRPr="0002465C" w:rsidRDefault="0002465C" w:rsidP="0002465C">
            <w:pPr>
              <w:rPr>
                <w:rFonts w:ascii="Cambria" w:hAnsi="Cambria"/>
                <w:lang w:val="en-IN"/>
              </w:rPr>
            </w:pPr>
            <w:r w:rsidRPr="0002465C">
              <w:rPr>
                <w:rFonts w:ascii="Cambria" w:hAnsi="Cambria"/>
                <w:lang w:val="en-IN"/>
              </w:rPr>
              <w:t>Data extraction, cleaning, validation, feature engineering</w:t>
            </w:r>
          </w:p>
        </w:tc>
      </w:tr>
      <w:tr w:rsidR="0002465C" w:rsidRPr="0002465C" w14:paraId="764811C6" w14:textId="77777777" w:rsidTr="0002465C">
        <w:tc>
          <w:tcPr>
            <w:tcW w:w="4428" w:type="dxa"/>
            <w:vAlign w:val="center"/>
          </w:tcPr>
          <w:p w14:paraId="43A48F09" w14:textId="5AB8D0A4" w:rsidR="0002465C" w:rsidRPr="0002465C" w:rsidRDefault="0002465C" w:rsidP="0002465C">
            <w:pPr>
              <w:rPr>
                <w:rFonts w:ascii="Cambria" w:hAnsi="Cambria"/>
                <w:lang w:val="en-IN"/>
              </w:rPr>
            </w:pPr>
            <w:r w:rsidRPr="0002465C">
              <w:rPr>
                <w:rFonts w:ascii="Cambria" w:hAnsi="Cambria"/>
                <w:b/>
                <w:bCs/>
                <w:lang w:val="en-IN"/>
              </w:rPr>
              <w:t>Tableau</w:t>
            </w:r>
          </w:p>
        </w:tc>
        <w:tc>
          <w:tcPr>
            <w:tcW w:w="4428" w:type="dxa"/>
            <w:vAlign w:val="center"/>
          </w:tcPr>
          <w:p w14:paraId="1B10347F" w14:textId="7F28F998" w:rsidR="0002465C" w:rsidRPr="0002465C" w:rsidRDefault="0002465C" w:rsidP="0002465C">
            <w:pPr>
              <w:rPr>
                <w:rFonts w:ascii="Cambria" w:hAnsi="Cambria"/>
                <w:lang w:val="en-IN"/>
              </w:rPr>
            </w:pPr>
            <w:r w:rsidRPr="0002465C">
              <w:rPr>
                <w:rFonts w:ascii="Cambria" w:hAnsi="Cambria"/>
                <w:lang w:val="en-IN"/>
              </w:rPr>
              <w:t>Interactive dashboard creation and visual analytics</w:t>
            </w:r>
          </w:p>
        </w:tc>
      </w:tr>
      <w:tr w:rsidR="0002465C" w:rsidRPr="0002465C" w14:paraId="11D4FB79" w14:textId="77777777" w:rsidTr="0002465C">
        <w:tc>
          <w:tcPr>
            <w:tcW w:w="4428" w:type="dxa"/>
            <w:vAlign w:val="center"/>
          </w:tcPr>
          <w:p w14:paraId="31588FDE" w14:textId="61FC2A23" w:rsidR="0002465C" w:rsidRPr="0002465C" w:rsidRDefault="0002465C" w:rsidP="0002465C">
            <w:pPr>
              <w:rPr>
                <w:rFonts w:ascii="Cambria" w:hAnsi="Cambria"/>
                <w:lang w:val="en-IN"/>
              </w:rPr>
            </w:pPr>
            <w:r w:rsidRPr="0002465C">
              <w:rPr>
                <w:rFonts w:ascii="Cambria" w:hAnsi="Cambria"/>
                <w:b/>
                <w:bCs/>
                <w:lang w:val="en-IN"/>
              </w:rPr>
              <w:t>Excel/CSV</w:t>
            </w:r>
          </w:p>
        </w:tc>
        <w:tc>
          <w:tcPr>
            <w:tcW w:w="4428" w:type="dxa"/>
            <w:vAlign w:val="center"/>
          </w:tcPr>
          <w:p w14:paraId="2D940114" w14:textId="21E96C8A" w:rsidR="0002465C" w:rsidRPr="0002465C" w:rsidRDefault="0002465C" w:rsidP="0002465C">
            <w:pPr>
              <w:rPr>
                <w:rFonts w:ascii="Cambria" w:hAnsi="Cambria"/>
                <w:lang w:val="en-IN"/>
              </w:rPr>
            </w:pPr>
            <w:r w:rsidRPr="0002465C">
              <w:rPr>
                <w:rFonts w:ascii="Cambria" w:hAnsi="Cambria"/>
                <w:lang w:val="en-IN"/>
              </w:rPr>
              <w:t>Initial data exploration</w:t>
            </w:r>
          </w:p>
        </w:tc>
      </w:tr>
    </w:tbl>
    <w:p w14:paraId="559C8CC1" w14:textId="77777777" w:rsidR="0002465C" w:rsidRPr="0002465C" w:rsidRDefault="0002465C" w:rsidP="0002465C">
      <w:pPr>
        <w:rPr>
          <w:rFonts w:ascii="Cambria" w:hAnsi="Cambria"/>
          <w:lang w:val="en-IN"/>
        </w:rPr>
      </w:pPr>
    </w:p>
    <w:p w14:paraId="020FB4DA" w14:textId="77777777" w:rsidR="000E6C2E" w:rsidRPr="0002465C" w:rsidRDefault="00000000" w:rsidP="002F56F4">
      <w:pPr>
        <w:spacing w:line="360" w:lineRule="auto"/>
        <w:jc w:val="both"/>
        <w:rPr>
          <w:rFonts w:ascii="Cambria" w:hAnsi="Cambria"/>
          <w:lang w:val="en-IN"/>
        </w:rPr>
      </w:pPr>
      <w:r w:rsidRPr="0002465C">
        <w:rPr>
          <w:rFonts w:ascii="Cambria" w:hAnsi="Cambria"/>
          <w:lang w:val="en-IN"/>
        </w:rPr>
        <w:pict w14:anchorId="031105DB">
          <v:rect id="_x0000_i1028" style="width:0;height:1.5pt" o:hralign="center" o:hrstd="t" o:hr="t" fillcolor="#a0a0a0" stroked="f"/>
        </w:pict>
      </w:r>
    </w:p>
    <w:p w14:paraId="2F99B077" w14:textId="77777777" w:rsidR="000E6C2E" w:rsidRPr="0002465C" w:rsidRDefault="000E6C2E" w:rsidP="002F56F4">
      <w:pPr>
        <w:pStyle w:val="Heading2"/>
        <w:rPr>
          <w:rFonts w:ascii="Cambria" w:hAnsi="Cambria"/>
          <w:lang w:val="en-IN"/>
        </w:rPr>
      </w:pPr>
      <w:r w:rsidRPr="0002465C">
        <w:rPr>
          <w:rFonts w:ascii="Cambria" w:hAnsi="Cambria"/>
          <w:lang w:val="en-IN"/>
        </w:rPr>
        <w:t>2.5 Key Metrics &amp; KPIs</w:t>
      </w:r>
    </w:p>
    <w:p w14:paraId="36139196"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Customer Metrics</w:t>
      </w:r>
    </w:p>
    <w:p w14:paraId="27C4F57F" w14:textId="77777777" w:rsidR="000E6C2E" w:rsidRPr="0002465C" w:rsidRDefault="000E6C2E" w:rsidP="0002465C">
      <w:pPr>
        <w:pStyle w:val="ListParagraph"/>
        <w:numPr>
          <w:ilvl w:val="0"/>
          <w:numId w:val="78"/>
        </w:numPr>
        <w:spacing w:line="360" w:lineRule="auto"/>
        <w:jc w:val="both"/>
        <w:rPr>
          <w:rFonts w:ascii="Cambria" w:hAnsi="Cambria"/>
          <w:lang w:val="en-IN"/>
        </w:rPr>
      </w:pPr>
      <w:r w:rsidRPr="0002465C">
        <w:rPr>
          <w:rFonts w:ascii="Cambria" w:hAnsi="Cambria"/>
          <w:lang w:val="en-IN"/>
        </w:rPr>
        <w:t>Age</w:t>
      </w:r>
    </w:p>
    <w:p w14:paraId="4A0ABFFC" w14:textId="77777777" w:rsidR="000E6C2E" w:rsidRPr="0002465C" w:rsidRDefault="000E6C2E" w:rsidP="0002465C">
      <w:pPr>
        <w:pStyle w:val="ListParagraph"/>
        <w:numPr>
          <w:ilvl w:val="0"/>
          <w:numId w:val="78"/>
        </w:numPr>
        <w:spacing w:line="360" w:lineRule="auto"/>
        <w:jc w:val="both"/>
        <w:rPr>
          <w:rFonts w:ascii="Cambria" w:hAnsi="Cambria"/>
          <w:lang w:val="en-IN"/>
        </w:rPr>
      </w:pPr>
      <w:r w:rsidRPr="0002465C">
        <w:rPr>
          <w:rFonts w:ascii="Cambria" w:hAnsi="Cambria"/>
          <w:lang w:val="en-IN"/>
        </w:rPr>
        <w:t>Income</w:t>
      </w:r>
    </w:p>
    <w:p w14:paraId="1973FEE4" w14:textId="77777777" w:rsidR="000E6C2E" w:rsidRPr="0002465C" w:rsidRDefault="000E6C2E" w:rsidP="0002465C">
      <w:pPr>
        <w:pStyle w:val="ListParagraph"/>
        <w:numPr>
          <w:ilvl w:val="0"/>
          <w:numId w:val="78"/>
        </w:numPr>
        <w:spacing w:line="360" w:lineRule="auto"/>
        <w:jc w:val="both"/>
        <w:rPr>
          <w:rFonts w:ascii="Cambria" w:hAnsi="Cambria"/>
          <w:lang w:val="en-IN"/>
        </w:rPr>
      </w:pPr>
      <w:r w:rsidRPr="0002465C">
        <w:rPr>
          <w:rFonts w:ascii="Cambria" w:hAnsi="Cambria"/>
          <w:lang w:val="en-IN"/>
        </w:rPr>
        <w:t>Tenure</w:t>
      </w:r>
    </w:p>
    <w:p w14:paraId="12062A3A" w14:textId="77777777" w:rsidR="000E6C2E" w:rsidRPr="0002465C" w:rsidRDefault="000E6C2E" w:rsidP="0002465C">
      <w:pPr>
        <w:pStyle w:val="ListParagraph"/>
        <w:numPr>
          <w:ilvl w:val="0"/>
          <w:numId w:val="78"/>
        </w:numPr>
        <w:spacing w:line="360" w:lineRule="auto"/>
        <w:jc w:val="both"/>
        <w:rPr>
          <w:rFonts w:ascii="Cambria" w:hAnsi="Cambria"/>
          <w:lang w:val="en-IN"/>
        </w:rPr>
      </w:pPr>
      <w:r w:rsidRPr="0002465C">
        <w:rPr>
          <w:rFonts w:ascii="Cambria" w:hAnsi="Cambria"/>
          <w:lang w:val="en-IN"/>
        </w:rPr>
        <w:t>Recency</w:t>
      </w:r>
    </w:p>
    <w:p w14:paraId="118EABCB" w14:textId="77777777" w:rsidR="000E6C2E" w:rsidRPr="0002465C" w:rsidRDefault="000E6C2E" w:rsidP="0002465C">
      <w:pPr>
        <w:pStyle w:val="ListParagraph"/>
        <w:numPr>
          <w:ilvl w:val="0"/>
          <w:numId w:val="78"/>
        </w:numPr>
        <w:spacing w:line="360" w:lineRule="auto"/>
        <w:jc w:val="both"/>
        <w:rPr>
          <w:rFonts w:ascii="Cambria" w:hAnsi="Cambria"/>
          <w:lang w:val="en-IN"/>
        </w:rPr>
      </w:pPr>
      <w:r w:rsidRPr="0002465C">
        <w:rPr>
          <w:rFonts w:ascii="Cambria" w:hAnsi="Cambria"/>
          <w:lang w:val="en-IN"/>
        </w:rPr>
        <w:t>Total Spend</w:t>
      </w:r>
    </w:p>
    <w:p w14:paraId="2961517B" w14:textId="77777777" w:rsidR="000E6C2E" w:rsidRPr="0002465C" w:rsidRDefault="000E6C2E" w:rsidP="0002465C">
      <w:pPr>
        <w:pStyle w:val="ListParagraph"/>
        <w:numPr>
          <w:ilvl w:val="0"/>
          <w:numId w:val="78"/>
        </w:numPr>
        <w:spacing w:line="360" w:lineRule="auto"/>
        <w:jc w:val="both"/>
        <w:rPr>
          <w:rFonts w:ascii="Cambria" w:hAnsi="Cambria"/>
          <w:lang w:val="en-IN"/>
        </w:rPr>
      </w:pPr>
      <w:r w:rsidRPr="0002465C">
        <w:rPr>
          <w:rFonts w:ascii="Cambria" w:hAnsi="Cambria"/>
          <w:lang w:val="en-IN"/>
        </w:rPr>
        <w:t>Total Purchases</w:t>
      </w:r>
    </w:p>
    <w:p w14:paraId="157FA125"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Engagement Metrics</w:t>
      </w:r>
    </w:p>
    <w:p w14:paraId="5C55CA87" w14:textId="77777777" w:rsidR="000E6C2E" w:rsidRPr="0002465C" w:rsidRDefault="000E6C2E" w:rsidP="0002465C">
      <w:pPr>
        <w:pStyle w:val="ListParagraph"/>
        <w:numPr>
          <w:ilvl w:val="0"/>
          <w:numId w:val="79"/>
        </w:numPr>
        <w:spacing w:line="360" w:lineRule="auto"/>
        <w:jc w:val="both"/>
        <w:rPr>
          <w:rFonts w:ascii="Cambria" w:hAnsi="Cambria"/>
          <w:lang w:val="en-IN"/>
        </w:rPr>
      </w:pPr>
      <w:r w:rsidRPr="0002465C">
        <w:rPr>
          <w:rFonts w:ascii="Cambria" w:hAnsi="Cambria"/>
          <w:lang w:val="en-IN"/>
        </w:rPr>
        <w:t>Web Visits per Month</w:t>
      </w:r>
    </w:p>
    <w:p w14:paraId="62477ED3" w14:textId="77777777" w:rsidR="000E6C2E" w:rsidRPr="0002465C" w:rsidRDefault="000E6C2E" w:rsidP="0002465C">
      <w:pPr>
        <w:pStyle w:val="ListParagraph"/>
        <w:numPr>
          <w:ilvl w:val="0"/>
          <w:numId w:val="79"/>
        </w:numPr>
        <w:spacing w:line="360" w:lineRule="auto"/>
        <w:jc w:val="both"/>
        <w:rPr>
          <w:rFonts w:ascii="Cambria" w:hAnsi="Cambria"/>
          <w:lang w:val="en-IN"/>
        </w:rPr>
      </w:pPr>
      <w:r w:rsidRPr="0002465C">
        <w:rPr>
          <w:rFonts w:ascii="Cambria" w:hAnsi="Cambria"/>
          <w:lang w:val="en-IN"/>
        </w:rPr>
        <w:t>Store vs Catalog vs Web purchase mix</w:t>
      </w:r>
    </w:p>
    <w:p w14:paraId="6BD94010" w14:textId="77777777" w:rsidR="000E6C2E" w:rsidRPr="0002465C" w:rsidRDefault="000E6C2E" w:rsidP="0002465C">
      <w:pPr>
        <w:pStyle w:val="ListParagraph"/>
        <w:numPr>
          <w:ilvl w:val="0"/>
          <w:numId w:val="79"/>
        </w:numPr>
        <w:spacing w:line="360" w:lineRule="auto"/>
        <w:jc w:val="both"/>
        <w:rPr>
          <w:rFonts w:ascii="Cambria" w:hAnsi="Cambria"/>
          <w:lang w:val="en-IN"/>
        </w:rPr>
      </w:pPr>
      <w:r w:rsidRPr="0002465C">
        <w:rPr>
          <w:rFonts w:ascii="Cambria" w:hAnsi="Cambria"/>
          <w:lang w:val="en-IN"/>
        </w:rPr>
        <w:t>Activity Segments (Active, Warm, Dormant)</w:t>
      </w:r>
    </w:p>
    <w:p w14:paraId="087B96BC"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Campaign Metrics</w:t>
      </w:r>
    </w:p>
    <w:p w14:paraId="08525396" w14:textId="77777777" w:rsidR="000E6C2E" w:rsidRPr="0002465C" w:rsidRDefault="000E6C2E" w:rsidP="0002465C">
      <w:pPr>
        <w:pStyle w:val="ListParagraph"/>
        <w:numPr>
          <w:ilvl w:val="0"/>
          <w:numId w:val="80"/>
        </w:numPr>
        <w:spacing w:line="360" w:lineRule="auto"/>
        <w:jc w:val="both"/>
        <w:rPr>
          <w:rFonts w:ascii="Cambria" w:hAnsi="Cambria"/>
          <w:lang w:val="en-IN"/>
        </w:rPr>
      </w:pPr>
      <w:r w:rsidRPr="0002465C">
        <w:rPr>
          <w:rFonts w:ascii="Cambria" w:hAnsi="Cambria"/>
          <w:lang w:val="en-IN"/>
        </w:rPr>
        <w:t>Response rate</w:t>
      </w:r>
    </w:p>
    <w:p w14:paraId="595D5830" w14:textId="77777777" w:rsidR="000E6C2E" w:rsidRPr="0002465C" w:rsidRDefault="000E6C2E" w:rsidP="0002465C">
      <w:pPr>
        <w:pStyle w:val="ListParagraph"/>
        <w:numPr>
          <w:ilvl w:val="0"/>
          <w:numId w:val="80"/>
        </w:numPr>
        <w:spacing w:line="360" w:lineRule="auto"/>
        <w:jc w:val="both"/>
        <w:rPr>
          <w:rFonts w:ascii="Cambria" w:hAnsi="Cambria"/>
          <w:lang w:val="en-IN"/>
        </w:rPr>
      </w:pPr>
      <w:r w:rsidRPr="0002465C">
        <w:rPr>
          <w:rFonts w:ascii="Cambria" w:hAnsi="Cambria"/>
          <w:lang w:val="en-IN"/>
        </w:rPr>
        <w:t>Prior vs current campaign acceptance</w:t>
      </w:r>
    </w:p>
    <w:p w14:paraId="6D0D1A34" w14:textId="77777777" w:rsidR="000E6C2E" w:rsidRPr="0002465C" w:rsidRDefault="000E6C2E" w:rsidP="0002465C">
      <w:pPr>
        <w:pStyle w:val="ListParagraph"/>
        <w:numPr>
          <w:ilvl w:val="0"/>
          <w:numId w:val="80"/>
        </w:numPr>
        <w:spacing w:line="360" w:lineRule="auto"/>
        <w:jc w:val="both"/>
        <w:rPr>
          <w:rFonts w:ascii="Cambria" w:hAnsi="Cambria"/>
          <w:lang w:val="en-IN"/>
        </w:rPr>
      </w:pPr>
      <w:r w:rsidRPr="0002465C">
        <w:rPr>
          <w:rFonts w:ascii="Cambria" w:hAnsi="Cambria"/>
          <w:lang w:val="en-IN"/>
        </w:rPr>
        <w:t>Campaign responder segments</w:t>
      </w:r>
    </w:p>
    <w:p w14:paraId="5E519268" w14:textId="5478FBE4" w:rsidR="00494E53" w:rsidRPr="0002465C" w:rsidRDefault="000E6C2E" w:rsidP="0002465C">
      <w:pPr>
        <w:pStyle w:val="ListParagraph"/>
        <w:numPr>
          <w:ilvl w:val="0"/>
          <w:numId w:val="80"/>
        </w:numPr>
        <w:spacing w:line="360" w:lineRule="auto"/>
        <w:jc w:val="both"/>
        <w:rPr>
          <w:rFonts w:ascii="Cambria" w:hAnsi="Cambria"/>
          <w:lang w:val="en-IN"/>
        </w:rPr>
      </w:pPr>
      <w:r w:rsidRPr="0002465C">
        <w:rPr>
          <w:rFonts w:ascii="Cambria" w:hAnsi="Cambria"/>
          <w:lang w:val="en-IN"/>
        </w:rPr>
        <w:t>Spend difference between responders/non-responders</w:t>
      </w:r>
      <w:r w:rsidRPr="0002465C">
        <w:rPr>
          <w:rFonts w:ascii="Cambria" w:hAnsi="Cambria"/>
        </w:rPr>
        <w:br w:type="page"/>
      </w:r>
    </w:p>
    <w:p w14:paraId="7A6A95B7" w14:textId="77777777" w:rsidR="00494E53" w:rsidRPr="0002465C" w:rsidRDefault="00000000" w:rsidP="002F56F4">
      <w:pPr>
        <w:pStyle w:val="Heading1"/>
        <w:spacing w:line="360" w:lineRule="auto"/>
        <w:jc w:val="both"/>
        <w:rPr>
          <w:rFonts w:ascii="Cambria" w:hAnsi="Cambria"/>
        </w:rPr>
      </w:pPr>
      <w:r w:rsidRPr="0002465C">
        <w:rPr>
          <w:rFonts w:ascii="Cambria" w:hAnsi="Cambria"/>
        </w:rPr>
        <w:lastRenderedPageBreak/>
        <w:t>3. SQL Data Pipeline</w:t>
      </w:r>
    </w:p>
    <w:p w14:paraId="045FE724" w14:textId="77777777" w:rsidR="000E6C2E" w:rsidRPr="0002465C" w:rsidRDefault="000E6C2E" w:rsidP="002F56F4">
      <w:pPr>
        <w:pStyle w:val="Heading2"/>
        <w:rPr>
          <w:rFonts w:ascii="Cambria" w:hAnsi="Cambria"/>
          <w:lang w:val="en-IN"/>
        </w:rPr>
      </w:pPr>
      <w:r w:rsidRPr="0002465C">
        <w:rPr>
          <w:rFonts w:ascii="Cambria" w:hAnsi="Cambria"/>
          <w:lang w:val="en-IN"/>
        </w:rPr>
        <w:t>3.1 Raw Data Understanding</w:t>
      </w:r>
    </w:p>
    <w:p w14:paraId="6E3312D6"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The SQL workflow begins with exploring the raw customers dataset to verify structure, content, and completeness:</w:t>
      </w:r>
    </w:p>
    <w:p w14:paraId="386695E0" w14:textId="77777777" w:rsidR="000E6C2E" w:rsidRPr="0002465C" w:rsidRDefault="000E6C2E" w:rsidP="0002465C">
      <w:pPr>
        <w:pStyle w:val="ListParagraph"/>
        <w:numPr>
          <w:ilvl w:val="0"/>
          <w:numId w:val="81"/>
        </w:numPr>
        <w:spacing w:line="360" w:lineRule="auto"/>
        <w:jc w:val="both"/>
        <w:rPr>
          <w:rFonts w:ascii="Cambria" w:hAnsi="Cambria"/>
          <w:lang w:val="en-IN"/>
        </w:rPr>
      </w:pPr>
      <w:r w:rsidRPr="0002465C">
        <w:rPr>
          <w:rFonts w:ascii="Cambria" w:hAnsi="Cambria"/>
          <w:lang w:val="en-IN"/>
        </w:rPr>
        <w:t>Sample row inspection (SELECT * LIMIT 10)</w:t>
      </w:r>
    </w:p>
    <w:p w14:paraId="52908F36" w14:textId="77777777" w:rsidR="000E6C2E" w:rsidRPr="0002465C" w:rsidRDefault="000E6C2E" w:rsidP="0002465C">
      <w:pPr>
        <w:pStyle w:val="ListParagraph"/>
        <w:numPr>
          <w:ilvl w:val="0"/>
          <w:numId w:val="81"/>
        </w:numPr>
        <w:spacing w:line="360" w:lineRule="auto"/>
        <w:jc w:val="both"/>
        <w:rPr>
          <w:rFonts w:ascii="Cambria" w:hAnsi="Cambria"/>
          <w:lang w:val="en-IN"/>
        </w:rPr>
      </w:pPr>
      <w:r w:rsidRPr="0002465C">
        <w:rPr>
          <w:rFonts w:ascii="Cambria" w:hAnsi="Cambria"/>
          <w:lang w:val="en-IN"/>
        </w:rPr>
        <w:t>Row count validation</w:t>
      </w:r>
    </w:p>
    <w:p w14:paraId="0ED2E67C" w14:textId="77777777" w:rsidR="000E6C2E" w:rsidRPr="0002465C" w:rsidRDefault="000E6C2E" w:rsidP="0002465C">
      <w:pPr>
        <w:pStyle w:val="ListParagraph"/>
        <w:numPr>
          <w:ilvl w:val="0"/>
          <w:numId w:val="81"/>
        </w:numPr>
        <w:spacing w:line="360" w:lineRule="auto"/>
        <w:jc w:val="both"/>
        <w:rPr>
          <w:rFonts w:ascii="Cambria" w:hAnsi="Cambria"/>
          <w:lang w:val="en-IN"/>
        </w:rPr>
      </w:pPr>
      <w:r w:rsidRPr="0002465C">
        <w:rPr>
          <w:rFonts w:ascii="Cambria" w:hAnsi="Cambria"/>
          <w:lang w:val="en-IN"/>
        </w:rPr>
        <w:t>Column-level metadata review (DESCRIBE customers)</w:t>
      </w:r>
    </w:p>
    <w:p w14:paraId="4BE0CAAF" w14:textId="77777777" w:rsidR="000E6C2E" w:rsidRPr="0002465C" w:rsidRDefault="000E6C2E" w:rsidP="0002465C">
      <w:pPr>
        <w:pStyle w:val="ListParagraph"/>
        <w:numPr>
          <w:ilvl w:val="0"/>
          <w:numId w:val="81"/>
        </w:numPr>
        <w:spacing w:line="360" w:lineRule="auto"/>
        <w:jc w:val="both"/>
        <w:rPr>
          <w:rFonts w:ascii="Cambria" w:hAnsi="Cambria"/>
          <w:lang w:val="en-IN"/>
        </w:rPr>
      </w:pPr>
      <w:r w:rsidRPr="0002465C">
        <w:rPr>
          <w:rFonts w:ascii="Cambria" w:hAnsi="Cambria"/>
          <w:lang w:val="en-IN"/>
        </w:rPr>
        <w:t>Identifying data types for all fields</w:t>
      </w:r>
    </w:p>
    <w:p w14:paraId="09CC78CA" w14:textId="77777777" w:rsidR="000E6C2E" w:rsidRPr="0002465C" w:rsidRDefault="000E6C2E" w:rsidP="0002465C">
      <w:pPr>
        <w:pStyle w:val="ListParagraph"/>
        <w:numPr>
          <w:ilvl w:val="0"/>
          <w:numId w:val="81"/>
        </w:numPr>
        <w:spacing w:line="360" w:lineRule="auto"/>
        <w:jc w:val="both"/>
        <w:rPr>
          <w:rFonts w:ascii="Cambria" w:hAnsi="Cambria"/>
          <w:lang w:val="en-IN"/>
        </w:rPr>
      </w:pPr>
      <w:r w:rsidRPr="0002465C">
        <w:rPr>
          <w:rFonts w:ascii="Cambria" w:hAnsi="Cambria"/>
          <w:lang w:val="en-IN"/>
        </w:rPr>
        <w:t>Checking for missing values in key fields</w:t>
      </w:r>
    </w:p>
    <w:p w14:paraId="04428F5D" w14:textId="77777777" w:rsidR="000E6C2E" w:rsidRPr="0002465C" w:rsidRDefault="000E6C2E" w:rsidP="0002465C">
      <w:pPr>
        <w:pStyle w:val="ListParagraph"/>
        <w:numPr>
          <w:ilvl w:val="0"/>
          <w:numId w:val="81"/>
        </w:numPr>
        <w:spacing w:line="360" w:lineRule="auto"/>
        <w:jc w:val="both"/>
        <w:rPr>
          <w:rFonts w:ascii="Cambria" w:hAnsi="Cambria"/>
          <w:lang w:val="en-IN"/>
        </w:rPr>
      </w:pPr>
      <w:r w:rsidRPr="0002465C">
        <w:rPr>
          <w:rFonts w:ascii="Cambria" w:hAnsi="Cambria"/>
          <w:lang w:val="en-IN"/>
        </w:rPr>
        <w:t>Scanning for invalid or unexpected category values</w:t>
      </w:r>
    </w:p>
    <w:p w14:paraId="08829C2F" w14:textId="77777777" w:rsidR="000E6C2E" w:rsidRPr="0002465C" w:rsidRDefault="000E6C2E" w:rsidP="0002465C">
      <w:pPr>
        <w:pStyle w:val="ListParagraph"/>
        <w:numPr>
          <w:ilvl w:val="0"/>
          <w:numId w:val="81"/>
        </w:numPr>
        <w:spacing w:line="360" w:lineRule="auto"/>
        <w:jc w:val="both"/>
        <w:rPr>
          <w:rFonts w:ascii="Cambria" w:hAnsi="Cambria"/>
          <w:lang w:val="en-IN"/>
        </w:rPr>
      </w:pPr>
      <w:r w:rsidRPr="0002465C">
        <w:rPr>
          <w:rFonts w:ascii="Cambria" w:hAnsi="Cambria"/>
          <w:lang w:val="en-IN"/>
        </w:rPr>
        <w:t>Ensuring customer IDs are unique (duplicate check)</w:t>
      </w:r>
    </w:p>
    <w:p w14:paraId="15AE6FCC"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These checks confirm the dataset’s readiness for transformation and guide the upcoming cleaning steps.</w:t>
      </w:r>
    </w:p>
    <w:p w14:paraId="6003ABD7" w14:textId="77777777" w:rsidR="000E6C2E" w:rsidRPr="0002465C" w:rsidRDefault="00000000" w:rsidP="002F56F4">
      <w:pPr>
        <w:spacing w:line="360" w:lineRule="auto"/>
        <w:jc w:val="both"/>
        <w:rPr>
          <w:rFonts w:ascii="Cambria" w:hAnsi="Cambria"/>
          <w:lang w:val="en-IN"/>
        </w:rPr>
      </w:pPr>
      <w:r w:rsidRPr="0002465C">
        <w:rPr>
          <w:rFonts w:ascii="Cambria" w:hAnsi="Cambria"/>
          <w:lang w:val="en-IN"/>
        </w:rPr>
        <w:pict w14:anchorId="7F2FDB9A">
          <v:rect id="_x0000_i1029" style="width:0;height:1.5pt" o:hralign="center" o:hrstd="t" o:hr="t" fillcolor="#a0a0a0" stroked="f"/>
        </w:pict>
      </w:r>
    </w:p>
    <w:p w14:paraId="07E442EE" w14:textId="77777777" w:rsidR="000E6C2E" w:rsidRPr="0002465C" w:rsidRDefault="000E6C2E" w:rsidP="002F56F4">
      <w:pPr>
        <w:pStyle w:val="Heading2"/>
        <w:rPr>
          <w:rFonts w:ascii="Cambria" w:hAnsi="Cambria"/>
          <w:lang w:val="en-IN"/>
        </w:rPr>
      </w:pPr>
      <w:r w:rsidRPr="0002465C">
        <w:rPr>
          <w:rFonts w:ascii="Cambria" w:hAnsi="Cambria"/>
          <w:lang w:val="en-IN"/>
        </w:rPr>
        <w:t>3.2 Data Quality Checks</w:t>
      </w:r>
    </w:p>
    <w:p w14:paraId="5AE8668C"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A series of structured validation queries ensured data integrity:</w:t>
      </w:r>
    </w:p>
    <w:p w14:paraId="20B2EAA5"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Missing Value Identification</w:t>
      </w:r>
    </w:p>
    <w:p w14:paraId="0AE070FF" w14:textId="77777777" w:rsidR="000E6C2E" w:rsidRPr="0002465C" w:rsidRDefault="000E6C2E" w:rsidP="0002465C">
      <w:pPr>
        <w:pStyle w:val="ListParagraph"/>
        <w:numPr>
          <w:ilvl w:val="0"/>
          <w:numId w:val="82"/>
        </w:numPr>
        <w:spacing w:line="360" w:lineRule="auto"/>
        <w:jc w:val="both"/>
        <w:rPr>
          <w:rFonts w:ascii="Cambria" w:hAnsi="Cambria"/>
          <w:lang w:val="en-IN"/>
        </w:rPr>
      </w:pPr>
      <w:r w:rsidRPr="0002465C">
        <w:rPr>
          <w:rFonts w:ascii="Cambria" w:hAnsi="Cambria"/>
          <w:lang w:val="en-IN"/>
        </w:rPr>
        <w:t>Year of birth</w:t>
      </w:r>
    </w:p>
    <w:p w14:paraId="5F5B8AD3" w14:textId="77777777" w:rsidR="000E6C2E" w:rsidRPr="0002465C" w:rsidRDefault="000E6C2E" w:rsidP="0002465C">
      <w:pPr>
        <w:pStyle w:val="ListParagraph"/>
        <w:numPr>
          <w:ilvl w:val="0"/>
          <w:numId w:val="82"/>
        </w:numPr>
        <w:spacing w:line="360" w:lineRule="auto"/>
        <w:jc w:val="both"/>
        <w:rPr>
          <w:rFonts w:ascii="Cambria" w:hAnsi="Cambria"/>
          <w:lang w:val="en-IN"/>
        </w:rPr>
      </w:pPr>
      <w:r w:rsidRPr="0002465C">
        <w:rPr>
          <w:rFonts w:ascii="Cambria" w:hAnsi="Cambria"/>
          <w:lang w:val="en-IN"/>
        </w:rPr>
        <w:t>Education</w:t>
      </w:r>
    </w:p>
    <w:p w14:paraId="55E9B697" w14:textId="77777777" w:rsidR="000E6C2E" w:rsidRPr="0002465C" w:rsidRDefault="000E6C2E" w:rsidP="0002465C">
      <w:pPr>
        <w:pStyle w:val="ListParagraph"/>
        <w:numPr>
          <w:ilvl w:val="0"/>
          <w:numId w:val="82"/>
        </w:numPr>
        <w:spacing w:line="360" w:lineRule="auto"/>
        <w:jc w:val="both"/>
        <w:rPr>
          <w:rFonts w:ascii="Cambria" w:hAnsi="Cambria"/>
          <w:lang w:val="en-IN"/>
        </w:rPr>
      </w:pPr>
      <w:r w:rsidRPr="0002465C">
        <w:rPr>
          <w:rFonts w:ascii="Cambria" w:hAnsi="Cambria"/>
          <w:lang w:val="en-IN"/>
        </w:rPr>
        <w:t>Income</w:t>
      </w:r>
    </w:p>
    <w:p w14:paraId="020E94F4" w14:textId="77777777" w:rsidR="000E6C2E" w:rsidRPr="0002465C" w:rsidRDefault="000E6C2E" w:rsidP="0002465C">
      <w:pPr>
        <w:pStyle w:val="ListParagraph"/>
        <w:numPr>
          <w:ilvl w:val="0"/>
          <w:numId w:val="82"/>
        </w:numPr>
        <w:spacing w:line="360" w:lineRule="auto"/>
        <w:jc w:val="both"/>
        <w:rPr>
          <w:rFonts w:ascii="Cambria" w:hAnsi="Cambria"/>
          <w:lang w:val="en-IN"/>
        </w:rPr>
      </w:pPr>
      <w:r w:rsidRPr="0002465C">
        <w:rPr>
          <w:rFonts w:ascii="Cambria" w:hAnsi="Cambria"/>
          <w:lang w:val="en-IN"/>
        </w:rPr>
        <w:t>Customer join date</w:t>
      </w:r>
    </w:p>
    <w:p w14:paraId="0474FCCE"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This helps determine whether rows require cleaning or exclusion.</w:t>
      </w:r>
    </w:p>
    <w:p w14:paraId="17132C1B"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Category Validation</w:t>
      </w:r>
    </w:p>
    <w:p w14:paraId="558FB3EE"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Distinct value scans were performed for:</w:t>
      </w:r>
    </w:p>
    <w:p w14:paraId="04F6A1E5" w14:textId="77777777" w:rsidR="000E6C2E" w:rsidRPr="0002465C" w:rsidRDefault="000E6C2E" w:rsidP="0002465C">
      <w:pPr>
        <w:pStyle w:val="ListParagraph"/>
        <w:numPr>
          <w:ilvl w:val="0"/>
          <w:numId w:val="83"/>
        </w:numPr>
        <w:spacing w:line="360" w:lineRule="auto"/>
        <w:jc w:val="both"/>
        <w:rPr>
          <w:rFonts w:ascii="Cambria" w:hAnsi="Cambria"/>
          <w:lang w:val="en-IN"/>
        </w:rPr>
      </w:pPr>
      <w:r w:rsidRPr="0002465C">
        <w:rPr>
          <w:rFonts w:ascii="Cambria" w:hAnsi="Cambria"/>
          <w:lang w:val="en-IN"/>
        </w:rPr>
        <w:t>Education</w:t>
      </w:r>
    </w:p>
    <w:p w14:paraId="04AD83B2" w14:textId="77777777" w:rsidR="000E6C2E" w:rsidRPr="0002465C" w:rsidRDefault="000E6C2E" w:rsidP="0002465C">
      <w:pPr>
        <w:pStyle w:val="ListParagraph"/>
        <w:numPr>
          <w:ilvl w:val="0"/>
          <w:numId w:val="83"/>
        </w:numPr>
        <w:spacing w:line="360" w:lineRule="auto"/>
        <w:jc w:val="both"/>
        <w:rPr>
          <w:rFonts w:ascii="Cambria" w:hAnsi="Cambria"/>
          <w:lang w:val="en-IN"/>
        </w:rPr>
      </w:pPr>
      <w:r w:rsidRPr="0002465C">
        <w:rPr>
          <w:rFonts w:ascii="Cambria" w:hAnsi="Cambria"/>
          <w:lang w:val="en-IN"/>
        </w:rPr>
        <w:t>Marital status</w:t>
      </w:r>
    </w:p>
    <w:p w14:paraId="0FA1EB4E" w14:textId="77777777" w:rsidR="000E6C2E" w:rsidRPr="0002465C" w:rsidRDefault="000E6C2E" w:rsidP="0002465C">
      <w:pPr>
        <w:pStyle w:val="ListParagraph"/>
        <w:numPr>
          <w:ilvl w:val="0"/>
          <w:numId w:val="83"/>
        </w:numPr>
        <w:spacing w:line="360" w:lineRule="auto"/>
        <w:jc w:val="both"/>
        <w:rPr>
          <w:rFonts w:ascii="Cambria" w:hAnsi="Cambria"/>
          <w:lang w:val="en-IN"/>
        </w:rPr>
      </w:pPr>
      <w:r w:rsidRPr="0002465C">
        <w:rPr>
          <w:rFonts w:ascii="Cambria" w:hAnsi="Cambria"/>
          <w:lang w:val="en-IN"/>
        </w:rPr>
        <w:t>Country</w:t>
      </w:r>
    </w:p>
    <w:p w14:paraId="51CCC62F"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lastRenderedPageBreak/>
        <w:t>This ensures values are standardised and consistent for downstream segmentation.</w:t>
      </w:r>
    </w:p>
    <w:p w14:paraId="37DBD16A"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Range Validations</w:t>
      </w:r>
    </w:p>
    <w:p w14:paraId="06FDAF45" w14:textId="77777777" w:rsidR="000E6C2E" w:rsidRPr="0002465C" w:rsidRDefault="000E6C2E" w:rsidP="0002465C">
      <w:pPr>
        <w:pStyle w:val="ListParagraph"/>
        <w:numPr>
          <w:ilvl w:val="0"/>
          <w:numId w:val="84"/>
        </w:numPr>
        <w:spacing w:line="360" w:lineRule="auto"/>
        <w:jc w:val="both"/>
        <w:rPr>
          <w:rFonts w:ascii="Cambria" w:hAnsi="Cambria"/>
          <w:lang w:val="en-IN"/>
        </w:rPr>
      </w:pPr>
      <w:r w:rsidRPr="0002465C">
        <w:rPr>
          <w:rFonts w:ascii="Cambria" w:hAnsi="Cambria"/>
          <w:lang w:val="en-IN"/>
        </w:rPr>
        <w:t>Age distribution based on year of birth</w:t>
      </w:r>
    </w:p>
    <w:p w14:paraId="4D39A2C9" w14:textId="77777777" w:rsidR="000E6C2E" w:rsidRPr="0002465C" w:rsidRDefault="000E6C2E" w:rsidP="0002465C">
      <w:pPr>
        <w:pStyle w:val="ListParagraph"/>
        <w:numPr>
          <w:ilvl w:val="0"/>
          <w:numId w:val="84"/>
        </w:numPr>
        <w:spacing w:line="360" w:lineRule="auto"/>
        <w:jc w:val="both"/>
        <w:rPr>
          <w:rFonts w:ascii="Cambria" w:hAnsi="Cambria"/>
          <w:lang w:val="en-IN"/>
        </w:rPr>
      </w:pPr>
      <w:r w:rsidRPr="0002465C">
        <w:rPr>
          <w:rFonts w:ascii="Cambria" w:hAnsi="Cambria"/>
          <w:lang w:val="en-IN"/>
        </w:rPr>
        <w:t>Income buckets (to detect unrealistic values)</w:t>
      </w:r>
    </w:p>
    <w:p w14:paraId="3726E61E" w14:textId="77777777" w:rsidR="000E6C2E" w:rsidRPr="0002465C" w:rsidRDefault="000E6C2E" w:rsidP="0002465C">
      <w:pPr>
        <w:pStyle w:val="ListParagraph"/>
        <w:numPr>
          <w:ilvl w:val="0"/>
          <w:numId w:val="84"/>
        </w:numPr>
        <w:spacing w:line="360" w:lineRule="auto"/>
        <w:jc w:val="both"/>
        <w:rPr>
          <w:rFonts w:ascii="Cambria" w:hAnsi="Cambria"/>
          <w:lang w:val="en-IN"/>
        </w:rPr>
      </w:pPr>
      <w:r w:rsidRPr="0002465C">
        <w:rPr>
          <w:rFonts w:ascii="Cambria" w:hAnsi="Cambria"/>
          <w:lang w:val="en-IN"/>
        </w:rPr>
        <w:t>Recency min/max/average</w:t>
      </w:r>
    </w:p>
    <w:p w14:paraId="6A56D25B" w14:textId="77777777" w:rsidR="000E6C2E" w:rsidRPr="0002465C" w:rsidRDefault="000E6C2E" w:rsidP="0002465C">
      <w:pPr>
        <w:pStyle w:val="ListParagraph"/>
        <w:numPr>
          <w:ilvl w:val="0"/>
          <w:numId w:val="84"/>
        </w:numPr>
        <w:spacing w:line="360" w:lineRule="auto"/>
        <w:jc w:val="both"/>
        <w:rPr>
          <w:rFonts w:ascii="Cambria" w:hAnsi="Cambria"/>
          <w:lang w:val="en-IN"/>
        </w:rPr>
      </w:pPr>
      <w:r w:rsidRPr="0002465C">
        <w:rPr>
          <w:rFonts w:ascii="Cambria" w:hAnsi="Cambria"/>
          <w:lang w:val="en-IN"/>
        </w:rPr>
        <w:t>Campaign response values strictly 0/1</w:t>
      </w:r>
    </w:p>
    <w:p w14:paraId="1FD0D583"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Any outliers or invalid entries were flagged for correction or filtering.</w:t>
      </w:r>
    </w:p>
    <w:p w14:paraId="299BBE02" w14:textId="77777777" w:rsidR="000E6C2E" w:rsidRPr="0002465C" w:rsidRDefault="00000000" w:rsidP="002F56F4">
      <w:pPr>
        <w:spacing w:line="360" w:lineRule="auto"/>
        <w:jc w:val="both"/>
        <w:rPr>
          <w:rFonts w:ascii="Cambria" w:hAnsi="Cambria"/>
          <w:lang w:val="en-IN"/>
        </w:rPr>
      </w:pPr>
      <w:r w:rsidRPr="0002465C">
        <w:rPr>
          <w:rFonts w:ascii="Cambria" w:hAnsi="Cambria"/>
          <w:lang w:val="en-IN"/>
        </w:rPr>
        <w:pict w14:anchorId="6A08A29F">
          <v:rect id="_x0000_i1030" style="width:0;height:1.5pt" o:hralign="center" o:hrstd="t" o:hr="t" fillcolor="#a0a0a0" stroked="f"/>
        </w:pict>
      </w:r>
    </w:p>
    <w:p w14:paraId="56D52E23" w14:textId="77777777" w:rsidR="000E6C2E" w:rsidRPr="0002465C" w:rsidRDefault="000E6C2E" w:rsidP="002F56F4">
      <w:pPr>
        <w:pStyle w:val="Heading2"/>
        <w:rPr>
          <w:rFonts w:ascii="Cambria" w:hAnsi="Cambria"/>
          <w:lang w:val="en-IN"/>
        </w:rPr>
      </w:pPr>
      <w:r w:rsidRPr="0002465C">
        <w:rPr>
          <w:rFonts w:ascii="Cambria" w:hAnsi="Cambria"/>
          <w:lang w:val="en-IN"/>
        </w:rPr>
        <w:t>3.3 Data Cleaning Steps</w:t>
      </w:r>
    </w:p>
    <w:p w14:paraId="4B57E5A2"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Based on the results of data quality checks, cleaning rules were applied:</w:t>
      </w:r>
    </w:p>
    <w:p w14:paraId="5FEDF6B0" w14:textId="2EA25A0A" w:rsidR="000E6C2E" w:rsidRPr="0002465C" w:rsidRDefault="000E6C2E" w:rsidP="002F56F4">
      <w:pPr>
        <w:spacing w:line="360" w:lineRule="auto"/>
        <w:jc w:val="both"/>
        <w:rPr>
          <w:rFonts w:ascii="Cambria" w:hAnsi="Cambria"/>
          <w:lang w:val="en-IN"/>
        </w:rPr>
      </w:pPr>
      <w:r w:rsidRPr="0002465C">
        <w:rPr>
          <w:rFonts w:ascii="Cambria" w:hAnsi="Cambria"/>
          <w:lang w:val="en-IN"/>
        </w:rPr>
        <w:t>Age Filtering</w:t>
      </w:r>
      <w:r w:rsidR="0002465C">
        <w:rPr>
          <w:rFonts w:ascii="Cambria" w:hAnsi="Cambria"/>
          <w:lang w:val="en-IN"/>
        </w:rPr>
        <w:t xml:space="preserve">: </w:t>
      </w:r>
      <w:r w:rsidRPr="0002465C">
        <w:rPr>
          <w:rFonts w:ascii="Cambria" w:hAnsi="Cambria"/>
          <w:lang w:val="en-IN"/>
        </w:rPr>
        <w:t xml:space="preserve">Customers outside the range </w:t>
      </w:r>
      <w:r w:rsidRPr="0002465C">
        <w:rPr>
          <w:rFonts w:ascii="Cambria" w:hAnsi="Cambria"/>
          <w:b/>
          <w:bCs/>
          <w:lang w:val="en-IN"/>
        </w:rPr>
        <w:t>18–90 years</w:t>
      </w:r>
      <w:r w:rsidRPr="0002465C">
        <w:rPr>
          <w:rFonts w:ascii="Cambria" w:hAnsi="Cambria"/>
          <w:lang w:val="en-IN"/>
        </w:rPr>
        <w:t xml:space="preserve"> were excluded to maintain demographic relevance.</w:t>
      </w:r>
    </w:p>
    <w:p w14:paraId="59623047" w14:textId="6F3BC47B"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Income Filtering</w:t>
      </w:r>
      <w:r w:rsidR="0002465C">
        <w:rPr>
          <w:rFonts w:ascii="Cambria" w:hAnsi="Cambria"/>
          <w:b/>
          <w:bCs/>
          <w:lang w:val="en-IN"/>
        </w:rPr>
        <w:t xml:space="preserve">: </w:t>
      </w:r>
      <w:r w:rsidRPr="0002465C">
        <w:rPr>
          <w:rFonts w:ascii="Cambria" w:hAnsi="Cambria"/>
          <w:lang w:val="en-IN"/>
        </w:rPr>
        <w:t xml:space="preserve">Records with income outside </w:t>
      </w:r>
      <w:r w:rsidRPr="0002465C">
        <w:rPr>
          <w:rFonts w:ascii="Cambria" w:hAnsi="Cambria"/>
          <w:b/>
          <w:bCs/>
          <w:lang w:val="en-IN"/>
        </w:rPr>
        <w:t>€5,000–€250,000</w:t>
      </w:r>
      <w:r w:rsidRPr="0002465C">
        <w:rPr>
          <w:rFonts w:ascii="Cambria" w:hAnsi="Cambria"/>
          <w:lang w:val="en-IN"/>
        </w:rPr>
        <w:t xml:space="preserve"> were removed to ensure financial plausibility.</w:t>
      </w:r>
    </w:p>
    <w:p w14:paraId="6BF6C3AF" w14:textId="46D5F5F8"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Marital Status Standardisation</w:t>
      </w:r>
      <w:r w:rsidR="0002465C">
        <w:rPr>
          <w:rFonts w:ascii="Cambria" w:hAnsi="Cambria"/>
          <w:b/>
          <w:bCs/>
          <w:lang w:val="en-IN"/>
        </w:rPr>
        <w:t xml:space="preserve">: </w:t>
      </w:r>
      <w:r w:rsidRPr="0002465C">
        <w:rPr>
          <w:rFonts w:ascii="Cambria" w:hAnsi="Cambria"/>
          <w:lang w:val="en-IN"/>
        </w:rPr>
        <w:t xml:space="preserve">Irregular categories such as </w:t>
      </w:r>
      <w:r w:rsidRPr="0002465C">
        <w:rPr>
          <w:rFonts w:ascii="Cambria" w:hAnsi="Cambria"/>
          <w:i/>
          <w:iCs/>
          <w:lang w:val="en-IN"/>
        </w:rPr>
        <w:t>“Alone”</w:t>
      </w:r>
      <w:r w:rsidRPr="0002465C">
        <w:rPr>
          <w:rFonts w:ascii="Cambria" w:hAnsi="Cambria"/>
          <w:lang w:val="en-IN"/>
        </w:rPr>
        <w:t xml:space="preserve">, </w:t>
      </w:r>
      <w:r w:rsidRPr="0002465C">
        <w:rPr>
          <w:rFonts w:ascii="Cambria" w:hAnsi="Cambria"/>
          <w:i/>
          <w:iCs/>
          <w:lang w:val="en-IN"/>
        </w:rPr>
        <w:t>“YOLO”</w:t>
      </w:r>
      <w:r w:rsidRPr="0002465C">
        <w:rPr>
          <w:rFonts w:ascii="Cambria" w:hAnsi="Cambria"/>
          <w:lang w:val="en-IN"/>
        </w:rPr>
        <w:t xml:space="preserve">, and </w:t>
      </w:r>
      <w:r w:rsidRPr="0002465C">
        <w:rPr>
          <w:rFonts w:ascii="Cambria" w:hAnsi="Cambria"/>
          <w:i/>
          <w:iCs/>
          <w:lang w:val="en-IN"/>
        </w:rPr>
        <w:t>“Absurd”</w:t>
      </w:r>
      <w:r w:rsidRPr="0002465C">
        <w:rPr>
          <w:rFonts w:ascii="Cambria" w:hAnsi="Cambria"/>
          <w:lang w:val="en-IN"/>
        </w:rPr>
        <w:t xml:space="preserve"> were reclassified under a unified </w:t>
      </w:r>
      <w:r w:rsidRPr="0002465C">
        <w:rPr>
          <w:rFonts w:ascii="Cambria" w:hAnsi="Cambria"/>
          <w:b/>
          <w:bCs/>
          <w:lang w:val="en-IN"/>
        </w:rPr>
        <w:t>“Other”</w:t>
      </w:r>
      <w:r w:rsidRPr="0002465C">
        <w:rPr>
          <w:rFonts w:ascii="Cambria" w:hAnsi="Cambria"/>
          <w:lang w:val="en-IN"/>
        </w:rPr>
        <w:t xml:space="preserve"> group.</w:t>
      </w:r>
    </w:p>
    <w:p w14:paraId="37ADF576" w14:textId="23C3D881"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Null Handling</w:t>
      </w:r>
      <w:r w:rsidR="0002465C">
        <w:rPr>
          <w:rFonts w:ascii="Cambria" w:hAnsi="Cambria"/>
          <w:b/>
          <w:bCs/>
          <w:lang w:val="en-IN"/>
        </w:rPr>
        <w:t xml:space="preserve">: </w:t>
      </w:r>
      <w:r w:rsidRPr="0002465C">
        <w:rPr>
          <w:rFonts w:ascii="Cambria" w:hAnsi="Cambria"/>
          <w:lang w:val="en-IN"/>
        </w:rPr>
        <w:t>Customers missing essential demographic fields were removed or corrected depending on severity.</w:t>
      </w:r>
    </w:p>
    <w:p w14:paraId="27AE8284"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 xml:space="preserve">These cleaning steps produced the </w:t>
      </w:r>
      <w:r w:rsidRPr="0002465C">
        <w:rPr>
          <w:rFonts w:ascii="Cambria" w:hAnsi="Cambria"/>
          <w:b/>
          <w:bCs/>
          <w:lang w:val="en-IN"/>
        </w:rPr>
        <w:t>customers_cleaned1</w:t>
      </w:r>
      <w:r w:rsidRPr="0002465C">
        <w:rPr>
          <w:rFonts w:ascii="Cambria" w:hAnsi="Cambria"/>
          <w:lang w:val="en-IN"/>
        </w:rPr>
        <w:t xml:space="preserve"> dataset, a reliable foundation for enrichment.</w:t>
      </w:r>
    </w:p>
    <w:p w14:paraId="6CD1C2D7" w14:textId="77777777" w:rsidR="000E6C2E" w:rsidRPr="0002465C" w:rsidRDefault="00000000" w:rsidP="002F56F4">
      <w:pPr>
        <w:spacing w:line="360" w:lineRule="auto"/>
        <w:jc w:val="both"/>
        <w:rPr>
          <w:rFonts w:ascii="Cambria" w:hAnsi="Cambria"/>
          <w:lang w:val="en-IN"/>
        </w:rPr>
      </w:pPr>
      <w:r w:rsidRPr="0002465C">
        <w:rPr>
          <w:rFonts w:ascii="Cambria" w:hAnsi="Cambria"/>
          <w:lang w:val="en-IN"/>
        </w:rPr>
        <w:pict w14:anchorId="68539B61">
          <v:rect id="_x0000_i1031" style="width:0;height:1.5pt" o:hralign="center" o:hrstd="t" o:hr="t" fillcolor="#a0a0a0" stroked="f"/>
        </w:pict>
      </w:r>
    </w:p>
    <w:p w14:paraId="462C977C" w14:textId="77777777" w:rsidR="000E6C2E" w:rsidRPr="0002465C" w:rsidRDefault="000E6C2E" w:rsidP="002F56F4">
      <w:pPr>
        <w:pStyle w:val="Heading2"/>
        <w:rPr>
          <w:rFonts w:ascii="Cambria" w:hAnsi="Cambria"/>
          <w:lang w:val="en-IN"/>
        </w:rPr>
      </w:pPr>
      <w:r w:rsidRPr="0002465C">
        <w:rPr>
          <w:rFonts w:ascii="Cambria" w:hAnsi="Cambria"/>
          <w:lang w:val="en-IN"/>
        </w:rPr>
        <w:t>3.4 Feature Engineering</w:t>
      </w:r>
    </w:p>
    <w:p w14:paraId="37BC40BF"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This phase transforms raw fields into meaningful analytical features commonly used in customer insights work.</w:t>
      </w:r>
    </w:p>
    <w:p w14:paraId="4C0CAAEA"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Age Calculation</w:t>
      </w:r>
    </w:p>
    <w:p w14:paraId="1D05B072"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Age = 2025 − Year_Birth</w:t>
      </w:r>
    </w:p>
    <w:p w14:paraId="7E4ECC4B"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lastRenderedPageBreak/>
        <w:t>Tenure Calculation</w:t>
      </w:r>
    </w:p>
    <w:p w14:paraId="30005302"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Customer tenure measured as the number of years since joining:</w:t>
      </w:r>
    </w:p>
    <w:p w14:paraId="177D2DA6"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TIMESTAMPDIFF(YEAR, Dt_Customer, CURDATE())</w:t>
      </w:r>
    </w:p>
    <w:p w14:paraId="384CFC71"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Total Spending</w:t>
      </w:r>
    </w:p>
    <w:p w14:paraId="7C7D4B4C"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Sum of all product category spending:</w:t>
      </w:r>
    </w:p>
    <w:p w14:paraId="6DBE910D" w14:textId="77777777" w:rsidR="000E6C2E" w:rsidRPr="0002465C" w:rsidRDefault="000E6C2E" w:rsidP="0002465C">
      <w:pPr>
        <w:pStyle w:val="ListParagraph"/>
        <w:numPr>
          <w:ilvl w:val="0"/>
          <w:numId w:val="85"/>
        </w:numPr>
        <w:spacing w:line="360" w:lineRule="auto"/>
        <w:jc w:val="both"/>
        <w:rPr>
          <w:rFonts w:ascii="Cambria" w:hAnsi="Cambria"/>
          <w:lang w:val="en-IN"/>
        </w:rPr>
      </w:pPr>
      <w:r w:rsidRPr="0002465C">
        <w:rPr>
          <w:rFonts w:ascii="Cambria" w:hAnsi="Cambria"/>
          <w:lang w:val="en-IN"/>
        </w:rPr>
        <w:t>Wines</w:t>
      </w:r>
    </w:p>
    <w:p w14:paraId="42CF9609" w14:textId="77777777" w:rsidR="000E6C2E" w:rsidRPr="0002465C" w:rsidRDefault="000E6C2E" w:rsidP="0002465C">
      <w:pPr>
        <w:pStyle w:val="ListParagraph"/>
        <w:numPr>
          <w:ilvl w:val="0"/>
          <w:numId w:val="85"/>
        </w:numPr>
        <w:spacing w:line="360" w:lineRule="auto"/>
        <w:jc w:val="both"/>
        <w:rPr>
          <w:rFonts w:ascii="Cambria" w:hAnsi="Cambria"/>
          <w:lang w:val="en-IN"/>
        </w:rPr>
      </w:pPr>
      <w:r w:rsidRPr="0002465C">
        <w:rPr>
          <w:rFonts w:ascii="Cambria" w:hAnsi="Cambria"/>
          <w:lang w:val="en-IN"/>
        </w:rPr>
        <w:t>Fruits</w:t>
      </w:r>
    </w:p>
    <w:p w14:paraId="30BBA9EB" w14:textId="77777777" w:rsidR="000E6C2E" w:rsidRPr="0002465C" w:rsidRDefault="000E6C2E" w:rsidP="0002465C">
      <w:pPr>
        <w:pStyle w:val="ListParagraph"/>
        <w:numPr>
          <w:ilvl w:val="0"/>
          <w:numId w:val="85"/>
        </w:numPr>
        <w:spacing w:line="360" w:lineRule="auto"/>
        <w:jc w:val="both"/>
        <w:rPr>
          <w:rFonts w:ascii="Cambria" w:hAnsi="Cambria"/>
          <w:lang w:val="en-IN"/>
        </w:rPr>
      </w:pPr>
      <w:r w:rsidRPr="0002465C">
        <w:rPr>
          <w:rFonts w:ascii="Cambria" w:hAnsi="Cambria"/>
          <w:lang w:val="en-IN"/>
        </w:rPr>
        <w:t>Meat</w:t>
      </w:r>
    </w:p>
    <w:p w14:paraId="2A725D43" w14:textId="77777777" w:rsidR="000E6C2E" w:rsidRPr="0002465C" w:rsidRDefault="000E6C2E" w:rsidP="0002465C">
      <w:pPr>
        <w:pStyle w:val="ListParagraph"/>
        <w:numPr>
          <w:ilvl w:val="0"/>
          <w:numId w:val="85"/>
        </w:numPr>
        <w:spacing w:line="360" w:lineRule="auto"/>
        <w:jc w:val="both"/>
        <w:rPr>
          <w:rFonts w:ascii="Cambria" w:hAnsi="Cambria"/>
          <w:lang w:val="en-IN"/>
        </w:rPr>
      </w:pPr>
      <w:r w:rsidRPr="0002465C">
        <w:rPr>
          <w:rFonts w:ascii="Cambria" w:hAnsi="Cambria"/>
          <w:lang w:val="en-IN"/>
        </w:rPr>
        <w:t>Fish</w:t>
      </w:r>
    </w:p>
    <w:p w14:paraId="0070925C" w14:textId="77777777" w:rsidR="000E6C2E" w:rsidRPr="0002465C" w:rsidRDefault="000E6C2E" w:rsidP="0002465C">
      <w:pPr>
        <w:pStyle w:val="ListParagraph"/>
        <w:numPr>
          <w:ilvl w:val="0"/>
          <w:numId w:val="85"/>
        </w:numPr>
        <w:spacing w:line="360" w:lineRule="auto"/>
        <w:jc w:val="both"/>
        <w:rPr>
          <w:rFonts w:ascii="Cambria" w:hAnsi="Cambria"/>
          <w:lang w:val="en-IN"/>
        </w:rPr>
      </w:pPr>
      <w:r w:rsidRPr="0002465C">
        <w:rPr>
          <w:rFonts w:ascii="Cambria" w:hAnsi="Cambria"/>
          <w:lang w:val="en-IN"/>
        </w:rPr>
        <w:t>Sweets</w:t>
      </w:r>
    </w:p>
    <w:p w14:paraId="79AB7DAE" w14:textId="77777777" w:rsidR="000E6C2E" w:rsidRPr="0002465C" w:rsidRDefault="000E6C2E" w:rsidP="0002465C">
      <w:pPr>
        <w:pStyle w:val="ListParagraph"/>
        <w:numPr>
          <w:ilvl w:val="0"/>
          <w:numId w:val="85"/>
        </w:numPr>
        <w:spacing w:line="360" w:lineRule="auto"/>
        <w:jc w:val="both"/>
        <w:rPr>
          <w:rFonts w:ascii="Cambria" w:hAnsi="Cambria"/>
          <w:lang w:val="en-IN"/>
        </w:rPr>
      </w:pPr>
      <w:r w:rsidRPr="0002465C">
        <w:rPr>
          <w:rFonts w:ascii="Cambria" w:hAnsi="Cambria"/>
          <w:lang w:val="en-IN"/>
        </w:rPr>
        <w:t>Gold products</w:t>
      </w:r>
    </w:p>
    <w:p w14:paraId="43016723"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Total Purchases</w:t>
      </w:r>
    </w:p>
    <w:p w14:paraId="27DE7086"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Total store, catalog, and web purchases combined.</w:t>
      </w:r>
    </w:p>
    <w:p w14:paraId="1B8F911C"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Household Size</w:t>
      </w:r>
    </w:p>
    <w:p w14:paraId="6DBE9D23"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Total_Kids = Kidhome + Teenhome</w:t>
      </w:r>
    </w:p>
    <w:p w14:paraId="449F29DF"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Campaign Aggregation</w:t>
      </w:r>
    </w:p>
    <w:p w14:paraId="2916280E"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Total_Accepted_Campaigns = AcceptedCmp1 + … + AcceptedCmp5</w:t>
      </w:r>
    </w:p>
    <w:p w14:paraId="520B64F8"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 xml:space="preserve">These engineered fields were added to the </w:t>
      </w:r>
      <w:r w:rsidRPr="0002465C">
        <w:rPr>
          <w:rFonts w:ascii="Cambria" w:hAnsi="Cambria"/>
          <w:b/>
          <w:bCs/>
          <w:lang w:val="en-IN"/>
        </w:rPr>
        <w:t>customers_enriched1</w:t>
      </w:r>
      <w:r w:rsidRPr="0002465C">
        <w:rPr>
          <w:rFonts w:ascii="Cambria" w:hAnsi="Cambria"/>
          <w:lang w:val="en-IN"/>
        </w:rPr>
        <w:t xml:space="preserve"> table.</w:t>
      </w:r>
    </w:p>
    <w:p w14:paraId="1A2D6DAA" w14:textId="77777777" w:rsidR="000E6C2E" w:rsidRPr="0002465C" w:rsidRDefault="00000000" w:rsidP="002F56F4">
      <w:pPr>
        <w:spacing w:line="360" w:lineRule="auto"/>
        <w:jc w:val="both"/>
        <w:rPr>
          <w:rFonts w:ascii="Cambria" w:hAnsi="Cambria"/>
          <w:lang w:val="en-IN"/>
        </w:rPr>
      </w:pPr>
      <w:r w:rsidRPr="0002465C">
        <w:rPr>
          <w:rFonts w:ascii="Cambria" w:hAnsi="Cambria"/>
          <w:lang w:val="en-IN"/>
        </w:rPr>
        <w:pict w14:anchorId="6A7CCE79">
          <v:rect id="_x0000_i1032" style="width:0;height:1.5pt" o:hralign="center" o:hrstd="t" o:hr="t" fillcolor="#a0a0a0" stroked="f"/>
        </w:pict>
      </w:r>
    </w:p>
    <w:p w14:paraId="5BD4D7FD" w14:textId="77777777" w:rsidR="000E6C2E" w:rsidRPr="0002465C" w:rsidRDefault="000E6C2E" w:rsidP="002F56F4">
      <w:pPr>
        <w:pStyle w:val="Heading2"/>
        <w:rPr>
          <w:rFonts w:ascii="Cambria" w:hAnsi="Cambria"/>
          <w:lang w:val="en-IN"/>
        </w:rPr>
      </w:pPr>
      <w:r w:rsidRPr="0002465C">
        <w:rPr>
          <w:rFonts w:ascii="Cambria" w:hAnsi="Cambria"/>
          <w:lang w:val="en-IN"/>
        </w:rPr>
        <w:t>3.5 Customer Segmentation Logic</w:t>
      </w:r>
    </w:p>
    <w:p w14:paraId="0F6EFED2"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The enrichment layer introduces segmentation fields used throughout the dashboards:</w:t>
      </w:r>
    </w:p>
    <w:p w14:paraId="30328612"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Recency Buckets</w:t>
      </w:r>
    </w:p>
    <w:p w14:paraId="1D4E3AD5" w14:textId="77777777" w:rsidR="000E6C2E" w:rsidRPr="0002465C" w:rsidRDefault="000E6C2E" w:rsidP="0002465C">
      <w:pPr>
        <w:pStyle w:val="ListParagraph"/>
        <w:numPr>
          <w:ilvl w:val="0"/>
          <w:numId w:val="86"/>
        </w:numPr>
        <w:spacing w:line="360" w:lineRule="auto"/>
        <w:jc w:val="both"/>
        <w:rPr>
          <w:rFonts w:ascii="Cambria" w:hAnsi="Cambria"/>
          <w:lang w:val="en-IN"/>
        </w:rPr>
      </w:pPr>
      <w:r w:rsidRPr="0002465C">
        <w:rPr>
          <w:rFonts w:ascii="Cambria" w:hAnsi="Cambria"/>
          <w:b/>
          <w:bCs/>
          <w:lang w:val="en-IN"/>
        </w:rPr>
        <w:t>Active:</w:t>
      </w:r>
      <w:r w:rsidRPr="0002465C">
        <w:rPr>
          <w:rFonts w:ascii="Cambria" w:hAnsi="Cambria"/>
          <w:lang w:val="en-IN"/>
        </w:rPr>
        <w:t xml:space="preserve"> ≤ 30 days</w:t>
      </w:r>
    </w:p>
    <w:p w14:paraId="5D33AC22" w14:textId="77777777" w:rsidR="000E6C2E" w:rsidRPr="0002465C" w:rsidRDefault="000E6C2E" w:rsidP="0002465C">
      <w:pPr>
        <w:pStyle w:val="ListParagraph"/>
        <w:numPr>
          <w:ilvl w:val="0"/>
          <w:numId w:val="86"/>
        </w:numPr>
        <w:spacing w:line="360" w:lineRule="auto"/>
        <w:jc w:val="both"/>
        <w:rPr>
          <w:rFonts w:ascii="Cambria" w:hAnsi="Cambria"/>
          <w:lang w:val="en-IN"/>
        </w:rPr>
      </w:pPr>
      <w:r w:rsidRPr="0002465C">
        <w:rPr>
          <w:rFonts w:ascii="Cambria" w:hAnsi="Cambria"/>
          <w:b/>
          <w:bCs/>
          <w:lang w:val="en-IN"/>
        </w:rPr>
        <w:t>Warm:</w:t>
      </w:r>
      <w:r w:rsidRPr="0002465C">
        <w:rPr>
          <w:rFonts w:ascii="Cambria" w:hAnsi="Cambria"/>
          <w:lang w:val="en-IN"/>
        </w:rPr>
        <w:t xml:space="preserve"> 31–90 days</w:t>
      </w:r>
    </w:p>
    <w:p w14:paraId="225F7B61" w14:textId="77777777" w:rsidR="000E6C2E" w:rsidRPr="0002465C" w:rsidRDefault="000E6C2E" w:rsidP="0002465C">
      <w:pPr>
        <w:pStyle w:val="ListParagraph"/>
        <w:numPr>
          <w:ilvl w:val="0"/>
          <w:numId w:val="86"/>
        </w:numPr>
        <w:spacing w:line="360" w:lineRule="auto"/>
        <w:jc w:val="both"/>
        <w:rPr>
          <w:rFonts w:ascii="Cambria" w:hAnsi="Cambria"/>
          <w:lang w:val="en-IN"/>
        </w:rPr>
      </w:pPr>
      <w:r w:rsidRPr="0002465C">
        <w:rPr>
          <w:rFonts w:ascii="Cambria" w:hAnsi="Cambria"/>
          <w:b/>
          <w:bCs/>
          <w:lang w:val="en-IN"/>
        </w:rPr>
        <w:t>Dormant:</w:t>
      </w:r>
      <w:r w:rsidRPr="0002465C">
        <w:rPr>
          <w:rFonts w:ascii="Cambria" w:hAnsi="Cambria"/>
          <w:lang w:val="en-IN"/>
        </w:rPr>
        <w:t xml:space="preserve"> &gt; 90 days</w:t>
      </w:r>
    </w:p>
    <w:p w14:paraId="440D08B6"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lastRenderedPageBreak/>
        <w:t>Responder Classification</w:t>
      </w:r>
    </w:p>
    <w:p w14:paraId="43140B1A" w14:textId="77777777" w:rsidR="000E6C2E" w:rsidRPr="0002465C" w:rsidRDefault="000E6C2E" w:rsidP="0002465C">
      <w:pPr>
        <w:pStyle w:val="ListParagraph"/>
        <w:numPr>
          <w:ilvl w:val="0"/>
          <w:numId w:val="88"/>
        </w:numPr>
        <w:spacing w:line="360" w:lineRule="auto"/>
        <w:jc w:val="both"/>
        <w:rPr>
          <w:rFonts w:ascii="Cambria" w:hAnsi="Cambria"/>
          <w:lang w:val="en-IN"/>
        </w:rPr>
      </w:pPr>
      <w:r w:rsidRPr="0002465C">
        <w:rPr>
          <w:rFonts w:ascii="Cambria" w:hAnsi="Cambria"/>
          <w:b/>
          <w:bCs/>
          <w:lang w:val="en-IN"/>
        </w:rPr>
        <w:t>Responder:</w:t>
      </w:r>
      <w:r w:rsidRPr="0002465C">
        <w:rPr>
          <w:rFonts w:ascii="Cambria" w:hAnsi="Cambria"/>
          <w:lang w:val="en-IN"/>
        </w:rPr>
        <w:t xml:space="preserve"> Latest campaign response = 1</w:t>
      </w:r>
    </w:p>
    <w:p w14:paraId="72FACE3E" w14:textId="77777777" w:rsidR="000E6C2E" w:rsidRPr="0002465C" w:rsidRDefault="000E6C2E" w:rsidP="0002465C">
      <w:pPr>
        <w:pStyle w:val="ListParagraph"/>
        <w:numPr>
          <w:ilvl w:val="0"/>
          <w:numId w:val="88"/>
        </w:numPr>
        <w:spacing w:line="360" w:lineRule="auto"/>
        <w:jc w:val="both"/>
        <w:rPr>
          <w:rFonts w:ascii="Cambria" w:hAnsi="Cambria"/>
          <w:lang w:val="en-IN"/>
        </w:rPr>
      </w:pPr>
      <w:r w:rsidRPr="0002465C">
        <w:rPr>
          <w:rFonts w:ascii="Cambria" w:hAnsi="Cambria"/>
          <w:b/>
          <w:bCs/>
          <w:lang w:val="en-IN"/>
        </w:rPr>
        <w:t>Non-Responder:</w:t>
      </w:r>
      <w:r w:rsidRPr="0002465C">
        <w:rPr>
          <w:rFonts w:ascii="Cambria" w:hAnsi="Cambria"/>
          <w:lang w:val="en-IN"/>
        </w:rPr>
        <w:t xml:space="preserve"> Latest campaign response = 0</w:t>
      </w:r>
    </w:p>
    <w:p w14:paraId="1AC70CA6"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Campaign Response Type</w:t>
      </w:r>
    </w:p>
    <w:p w14:paraId="613CF3FA" w14:textId="77777777" w:rsidR="000E6C2E" w:rsidRPr="0002465C" w:rsidRDefault="000E6C2E" w:rsidP="0002465C">
      <w:pPr>
        <w:pStyle w:val="ListParagraph"/>
        <w:numPr>
          <w:ilvl w:val="0"/>
          <w:numId w:val="89"/>
        </w:numPr>
        <w:spacing w:line="360" w:lineRule="auto"/>
        <w:jc w:val="both"/>
        <w:rPr>
          <w:rFonts w:ascii="Cambria" w:hAnsi="Cambria"/>
          <w:lang w:val="en-IN"/>
        </w:rPr>
      </w:pPr>
      <w:r w:rsidRPr="0002465C">
        <w:rPr>
          <w:rFonts w:ascii="Cambria" w:hAnsi="Cambria"/>
          <w:b/>
          <w:bCs/>
          <w:lang w:val="en-IN"/>
        </w:rPr>
        <w:t>Repeat Responder:</w:t>
      </w:r>
      <w:r w:rsidRPr="0002465C">
        <w:rPr>
          <w:rFonts w:ascii="Cambria" w:hAnsi="Cambria"/>
          <w:lang w:val="en-IN"/>
        </w:rPr>
        <w:t xml:space="preserve"> Previously responded + responded now</w:t>
      </w:r>
    </w:p>
    <w:p w14:paraId="7A689615" w14:textId="77777777" w:rsidR="000E6C2E" w:rsidRPr="0002465C" w:rsidRDefault="000E6C2E" w:rsidP="0002465C">
      <w:pPr>
        <w:pStyle w:val="ListParagraph"/>
        <w:numPr>
          <w:ilvl w:val="0"/>
          <w:numId w:val="89"/>
        </w:numPr>
        <w:spacing w:line="360" w:lineRule="auto"/>
        <w:jc w:val="both"/>
        <w:rPr>
          <w:rFonts w:ascii="Cambria" w:hAnsi="Cambria"/>
          <w:lang w:val="en-IN"/>
        </w:rPr>
      </w:pPr>
      <w:r w:rsidRPr="0002465C">
        <w:rPr>
          <w:rFonts w:ascii="Cambria" w:hAnsi="Cambria"/>
          <w:b/>
          <w:bCs/>
          <w:lang w:val="en-IN"/>
        </w:rPr>
        <w:t>New Responder:</w:t>
      </w:r>
      <w:r w:rsidRPr="0002465C">
        <w:rPr>
          <w:rFonts w:ascii="Cambria" w:hAnsi="Cambria"/>
          <w:lang w:val="en-IN"/>
        </w:rPr>
        <w:t xml:space="preserve"> First-time response</w:t>
      </w:r>
    </w:p>
    <w:p w14:paraId="1952A2C9" w14:textId="77777777" w:rsidR="000E6C2E" w:rsidRPr="0002465C" w:rsidRDefault="000E6C2E" w:rsidP="0002465C">
      <w:pPr>
        <w:pStyle w:val="ListParagraph"/>
        <w:numPr>
          <w:ilvl w:val="0"/>
          <w:numId w:val="89"/>
        </w:numPr>
        <w:spacing w:line="360" w:lineRule="auto"/>
        <w:jc w:val="both"/>
        <w:rPr>
          <w:rFonts w:ascii="Cambria" w:hAnsi="Cambria"/>
          <w:lang w:val="en-IN"/>
        </w:rPr>
      </w:pPr>
      <w:r w:rsidRPr="0002465C">
        <w:rPr>
          <w:rFonts w:ascii="Cambria" w:hAnsi="Cambria"/>
          <w:b/>
          <w:bCs/>
          <w:lang w:val="en-IN"/>
        </w:rPr>
        <w:t>Previously Engaged:</w:t>
      </w:r>
      <w:r w:rsidRPr="0002465C">
        <w:rPr>
          <w:rFonts w:ascii="Cambria" w:hAnsi="Cambria"/>
          <w:lang w:val="en-IN"/>
        </w:rPr>
        <w:t xml:space="preserve"> Responded before but not now</w:t>
      </w:r>
    </w:p>
    <w:p w14:paraId="123BB5F0" w14:textId="77777777" w:rsidR="000E6C2E" w:rsidRPr="0002465C" w:rsidRDefault="000E6C2E" w:rsidP="0002465C">
      <w:pPr>
        <w:pStyle w:val="ListParagraph"/>
        <w:numPr>
          <w:ilvl w:val="0"/>
          <w:numId w:val="89"/>
        </w:numPr>
        <w:spacing w:line="360" w:lineRule="auto"/>
        <w:jc w:val="both"/>
        <w:rPr>
          <w:rFonts w:ascii="Cambria" w:hAnsi="Cambria"/>
          <w:lang w:val="en-IN"/>
        </w:rPr>
      </w:pPr>
      <w:r w:rsidRPr="0002465C">
        <w:rPr>
          <w:rFonts w:ascii="Cambria" w:hAnsi="Cambria"/>
          <w:b/>
          <w:bCs/>
          <w:lang w:val="en-IN"/>
        </w:rPr>
        <w:t>Never Engaged:</w:t>
      </w:r>
      <w:r w:rsidRPr="0002465C">
        <w:rPr>
          <w:rFonts w:ascii="Cambria" w:hAnsi="Cambria"/>
          <w:lang w:val="en-IN"/>
        </w:rPr>
        <w:t xml:space="preserve"> No responses across all campaigns</w:t>
      </w:r>
    </w:p>
    <w:p w14:paraId="17BF8584"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Ever Accepted Flag</w:t>
      </w:r>
    </w:p>
    <w:p w14:paraId="2971DDD0"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Binary indicator capturing customers who accepted any past campaign.</w:t>
      </w:r>
    </w:p>
    <w:p w14:paraId="10574BA2"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These segments enable advanced behavioural analysis and storytelling.</w:t>
      </w:r>
    </w:p>
    <w:p w14:paraId="7FFD3BDF" w14:textId="77777777" w:rsidR="000E6C2E" w:rsidRPr="0002465C" w:rsidRDefault="00000000" w:rsidP="002F56F4">
      <w:pPr>
        <w:spacing w:line="360" w:lineRule="auto"/>
        <w:jc w:val="both"/>
        <w:rPr>
          <w:rFonts w:ascii="Cambria" w:hAnsi="Cambria"/>
          <w:lang w:val="en-IN"/>
        </w:rPr>
      </w:pPr>
      <w:r w:rsidRPr="0002465C">
        <w:rPr>
          <w:rFonts w:ascii="Cambria" w:hAnsi="Cambria"/>
          <w:lang w:val="en-IN"/>
        </w:rPr>
        <w:pict w14:anchorId="5109E9EC">
          <v:rect id="_x0000_i1033" style="width:0;height:1.5pt" o:hralign="center" o:hrstd="t" o:hr="t" fillcolor="#a0a0a0" stroked="f"/>
        </w:pict>
      </w:r>
    </w:p>
    <w:p w14:paraId="30EED8CB" w14:textId="77777777" w:rsidR="000E6C2E" w:rsidRPr="0002465C" w:rsidRDefault="000E6C2E" w:rsidP="002F56F4">
      <w:pPr>
        <w:pStyle w:val="Heading2"/>
        <w:rPr>
          <w:rFonts w:ascii="Cambria" w:hAnsi="Cambria"/>
          <w:lang w:val="en-IN"/>
        </w:rPr>
      </w:pPr>
      <w:r w:rsidRPr="0002465C">
        <w:rPr>
          <w:rFonts w:ascii="Cambria" w:hAnsi="Cambria"/>
          <w:lang w:val="en-IN"/>
        </w:rPr>
        <w:t>3.6 Final Dataset Used for Dashboarding</w:t>
      </w:r>
    </w:p>
    <w:p w14:paraId="55FFA41C"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After all cleaning and enrichment steps, the final curated dataset contained:</w:t>
      </w:r>
    </w:p>
    <w:p w14:paraId="4B47A122" w14:textId="77777777" w:rsidR="000E6C2E" w:rsidRPr="0002465C" w:rsidRDefault="000E6C2E" w:rsidP="0002465C">
      <w:pPr>
        <w:pStyle w:val="ListParagraph"/>
        <w:numPr>
          <w:ilvl w:val="0"/>
          <w:numId w:val="90"/>
        </w:numPr>
        <w:spacing w:line="360" w:lineRule="auto"/>
        <w:jc w:val="both"/>
        <w:rPr>
          <w:rFonts w:ascii="Cambria" w:hAnsi="Cambria"/>
          <w:lang w:val="en-IN"/>
        </w:rPr>
      </w:pPr>
      <w:r w:rsidRPr="0002465C">
        <w:rPr>
          <w:rFonts w:ascii="Cambria" w:hAnsi="Cambria"/>
          <w:b/>
          <w:bCs/>
          <w:lang w:val="en-IN"/>
        </w:rPr>
        <w:t>2,206 valid customers</w:t>
      </w:r>
    </w:p>
    <w:p w14:paraId="15FD82D3" w14:textId="77777777" w:rsidR="000E6C2E" w:rsidRPr="0002465C" w:rsidRDefault="000E6C2E" w:rsidP="0002465C">
      <w:pPr>
        <w:pStyle w:val="ListParagraph"/>
        <w:numPr>
          <w:ilvl w:val="0"/>
          <w:numId w:val="90"/>
        </w:numPr>
        <w:spacing w:line="360" w:lineRule="auto"/>
        <w:jc w:val="both"/>
        <w:rPr>
          <w:rFonts w:ascii="Cambria" w:hAnsi="Cambria"/>
          <w:lang w:val="en-IN"/>
        </w:rPr>
      </w:pPr>
      <w:r w:rsidRPr="0002465C">
        <w:rPr>
          <w:rFonts w:ascii="Cambria" w:hAnsi="Cambria"/>
          <w:b/>
          <w:bCs/>
          <w:lang w:val="en-IN"/>
        </w:rPr>
        <w:t>Fully engineered features</w:t>
      </w:r>
    </w:p>
    <w:p w14:paraId="39909A97" w14:textId="77777777" w:rsidR="000E6C2E" w:rsidRPr="0002465C" w:rsidRDefault="000E6C2E" w:rsidP="0002465C">
      <w:pPr>
        <w:pStyle w:val="ListParagraph"/>
        <w:numPr>
          <w:ilvl w:val="0"/>
          <w:numId w:val="90"/>
        </w:numPr>
        <w:spacing w:line="360" w:lineRule="auto"/>
        <w:jc w:val="both"/>
        <w:rPr>
          <w:rFonts w:ascii="Cambria" w:hAnsi="Cambria"/>
          <w:lang w:val="en-IN"/>
        </w:rPr>
      </w:pPr>
      <w:r w:rsidRPr="0002465C">
        <w:rPr>
          <w:rFonts w:ascii="Cambria" w:hAnsi="Cambria"/>
          <w:b/>
          <w:bCs/>
          <w:lang w:val="en-IN"/>
        </w:rPr>
        <w:t>No missing or inconsistent values</w:t>
      </w:r>
    </w:p>
    <w:p w14:paraId="7B8766B2" w14:textId="77777777" w:rsidR="000E6C2E" w:rsidRPr="0002465C" w:rsidRDefault="000E6C2E" w:rsidP="0002465C">
      <w:pPr>
        <w:pStyle w:val="ListParagraph"/>
        <w:numPr>
          <w:ilvl w:val="0"/>
          <w:numId w:val="90"/>
        </w:numPr>
        <w:spacing w:line="360" w:lineRule="auto"/>
        <w:jc w:val="both"/>
        <w:rPr>
          <w:rFonts w:ascii="Cambria" w:hAnsi="Cambria"/>
          <w:lang w:val="en-IN"/>
        </w:rPr>
      </w:pPr>
      <w:r w:rsidRPr="0002465C">
        <w:rPr>
          <w:rFonts w:ascii="Cambria" w:hAnsi="Cambria"/>
          <w:b/>
          <w:bCs/>
          <w:lang w:val="en-IN"/>
        </w:rPr>
        <w:t>Clean demographic, financial, and behavioural fields</w:t>
      </w:r>
    </w:p>
    <w:p w14:paraId="147BC4AF" w14:textId="77777777" w:rsidR="000E6C2E" w:rsidRPr="0002465C" w:rsidRDefault="000E6C2E" w:rsidP="0002465C">
      <w:pPr>
        <w:pStyle w:val="ListParagraph"/>
        <w:numPr>
          <w:ilvl w:val="0"/>
          <w:numId w:val="90"/>
        </w:numPr>
        <w:spacing w:line="360" w:lineRule="auto"/>
        <w:jc w:val="both"/>
        <w:rPr>
          <w:rFonts w:ascii="Cambria" w:hAnsi="Cambria"/>
          <w:lang w:val="en-IN"/>
        </w:rPr>
      </w:pPr>
      <w:r w:rsidRPr="0002465C">
        <w:rPr>
          <w:rFonts w:ascii="Cambria" w:hAnsi="Cambria"/>
          <w:b/>
          <w:bCs/>
          <w:lang w:val="en-IN"/>
        </w:rPr>
        <w:t>Marketing performance fields</w:t>
      </w:r>
    </w:p>
    <w:p w14:paraId="6B353787" w14:textId="77777777" w:rsidR="000E6C2E" w:rsidRPr="0002465C" w:rsidRDefault="000E6C2E" w:rsidP="0002465C">
      <w:pPr>
        <w:pStyle w:val="ListParagraph"/>
        <w:numPr>
          <w:ilvl w:val="0"/>
          <w:numId w:val="90"/>
        </w:numPr>
        <w:spacing w:line="360" w:lineRule="auto"/>
        <w:jc w:val="both"/>
        <w:rPr>
          <w:rFonts w:ascii="Cambria" w:hAnsi="Cambria"/>
          <w:lang w:val="en-IN"/>
        </w:rPr>
      </w:pPr>
      <w:r w:rsidRPr="0002465C">
        <w:rPr>
          <w:rFonts w:ascii="Cambria" w:hAnsi="Cambria"/>
          <w:b/>
          <w:bCs/>
          <w:lang w:val="en-IN"/>
        </w:rPr>
        <w:t>Segmentation attributes</w:t>
      </w:r>
    </w:p>
    <w:p w14:paraId="73A01A98"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This dataset was exported and connected to Tableau, where three analytical dashboards were built:</w:t>
      </w:r>
    </w:p>
    <w:p w14:paraId="6029306E" w14:textId="77777777" w:rsidR="000E6C2E" w:rsidRPr="0002465C" w:rsidRDefault="000E6C2E" w:rsidP="0002465C">
      <w:pPr>
        <w:pStyle w:val="ListParagraph"/>
        <w:numPr>
          <w:ilvl w:val="0"/>
          <w:numId w:val="91"/>
        </w:numPr>
        <w:spacing w:line="360" w:lineRule="auto"/>
        <w:jc w:val="both"/>
        <w:rPr>
          <w:rFonts w:ascii="Cambria" w:hAnsi="Cambria"/>
          <w:lang w:val="en-IN"/>
        </w:rPr>
      </w:pPr>
      <w:r w:rsidRPr="0002465C">
        <w:rPr>
          <w:rFonts w:ascii="Cambria" w:hAnsi="Cambria"/>
          <w:b/>
          <w:bCs/>
          <w:lang w:val="en-IN"/>
        </w:rPr>
        <w:t>Customer Demographics &amp; Geographic Profile</w:t>
      </w:r>
    </w:p>
    <w:p w14:paraId="2733C581" w14:textId="77777777" w:rsidR="000E6C2E" w:rsidRPr="0002465C" w:rsidRDefault="000E6C2E" w:rsidP="0002465C">
      <w:pPr>
        <w:pStyle w:val="ListParagraph"/>
        <w:numPr>
          <w:ilvl w:val="0"/>
          <w:numId w:val="91"/>
        </w:numPr>
        <w:spacing w:line="360" w:lineRule="auto"/>
        <w:jc w:val="both"/>
        <w:rPr>
          <w:rFonts w:ascii="Cambria" w:hAnsi="Cambria"/>
          <w:lang w:val="en-IN"/>
        </w:rPr>
      </w:pPr>
      <w:r w:rsidRPr="0002465C">
        <w:rPr>
          <w:rFonts w:ascii="Cambria" w:hAnsi="Cambria"/>
          <w:b/>
          <w:bCs/>
          <w:lang w:val="en-IN"/>
        </w:rPr>
        <w:t>Customer Spend, Engagement &amp; Tenure Insights</w:t>
      </w:r>
    </w:p>
    <w:p w14:paraId="082C9BAA" w14:textId="77777777" w:rsidR="000E6C2E" w:rsidRPr="0002465C" w:rsidRDefault="000E6C2E" w:rsidP="0002465C">
      <w:pPr>
        <w:pStyle w:val="ListParagraph"/>
        <w:numPr>
          <w:ilvl w:val="0"/>
          <w:numId w:val="91"/>
        </w:numPr>
        <w:spacing w:line="360" w:lineRule="auto"/>
        <w:jc w:val="both"/>
        <w:rPr>
          <w:rFonts w:ascii="Cambria" w:hAnsi="Cambria"/>
          <w:lang w:val="en-IN"/>
        </w:rPr>
      </w:pPr>
      <w:r w:rsidRPr="0002465C">
        <w:rPr>
          <w:rFonts w:ascii="Cambria" w:hAnsi="Cambria"/>
          <w:b/>
          <w:bCs/>
          <w:lang w:val="en-IN"/>
        </w:rPr>
        <w:t>Marketing Campaign Response &amp; Customer Value Analysis</w:t>
      </w:r>
    </w:p>
    <w:p w14:paraId="701F2F9C" w14:textId="51FC5D7D" w:rsidR="00494E53" w:rsidRPr="0002465C" w:rsidRDefault="00000000" w:rsidP="002F56F4">
      <w:pPr>
        <w:spacing w:line="360" w:lineRule="auto"/>
        <w:jc w:val="both"/>
        <w:rPr>
          <w:rFonts w:ascii="Cambria" w:hAnsi="Cambria"/>
        </w:rPr>
      </w:pPr>
      <w:r w:rsidRPr="0002465C">
        <w:rPr>
          <w:rFonts w:ascii="Cambria" w:hAnsi="Cambria"/>
        </w:rPr>
        <w:br/>
      </w:r>
      <w:r w:rsidRPr="0002465C">
        <w:rPr>
          <w:rFonts w:ascii="Cambria" w:hAnsi="Cambria"/>
        </w:rPr>
        <w:br w:type="page"/>
      </w:r>
    </w:p>
    <w:p w14:paraId="777277C4" w14:textId="77777777" w:rsidR="00494E53" w:rsidRPr="0002465C" w:rsidRDefault="00000000" w:rsidP="002F56F4">
      <w:pPr>
        <w:pStyle w:val="Heading1"/>
        <w:spacing w:line="360" w:lineRule="auto"/>
        <w:jc w:val="both"/>
        <w:rPr>
          <w:rFonts w:ascii="Cambria" w:hAnsi="Cambria"/>
        </w:rPr>
      </w:pPr>
      <w:r w:rsidRPr="0002465C">
        <w:rPr>
          <w:rFonts w:ascii="Cambria" w:hAnsi="Cambria"/>
        </w:rPr>
        <w:lastRenderedPageBreak/>
        <w:t>4. Methodology &amp; Data Preparation</w:t>
      </w:r>
    </w:p>
    <w:p w14:paraId="59828AE2"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This section outlines the structured, end-to-end methodology used to transform the raw customer dataset into a clean, enriched, analytics-ready model for dashboarding and insights. The workflow mirrors the standards followed by analytics and BI teams in data-driven retail organisations like Dunnes Stores.</w:t>
      </w:r>
    </w:p>
    <w:p w14:paraId="0016ED80" w14:textId="77777777" w:rsidR="000E6C2E" w:rsidRPr="0002465C" w:rsidRDefault="00000000" w:rsidP="002F56F4">
      <w:pPr>
        <w:spacing w:line="360" w:lineRule="auto"/>
        <w:jc w:val="both"/>
        <w:rPr>
          <w:rFonts w:ascii="Cambria" w:hAnsi="Cambria"/>
          <w:lang w:val="en-IN"/>
        </w:rPr>
      </w:pPr>
      <w:r w:rsidRPr="0002465C">
        <w:rPr>
          <w:rFonts w:ascii="Cambria" w:hAnsi="Cambria"/>
          <w:lang w:val="en-IN"/>
        </w:rPr>
        <w:pict w14:anchorId="141442FE">
          <v:rect id="_x0000_i1034" style="width:0;height:1.5pt" o:hralign="center" o:hrstd="t" o:hr="t" fillcolor="#a0a0a0" stroked="f"/>
        </w:pict>
      </w:r>
    </w:p>
    <w:p w14:paraId="0AA20279" w14:textId="77777777" w:rsidR="000E6C2E" w:rsidRPr="0002465C" w:rsidRDefault="000E6C2E" w:rsidP="002F56F4">
      <w:pPr>
        <w:pStyle w:val="Heading2"/>
        <w:rPr>
          <w:rFonts w:ascii="Cambria" w:hAnsi="Cambria"/>
          <w:lang w:val="en-IN"/>
        </w:rPr>
      </w:pPr>
      <w:r w:rsidRPr="0002465C">
        <w:rPr>
          <w:rFonts w:ascii="Cambria" w:hAnsi="Cambria"/>
          <w:lang w:val="en-IN"/>
        </w:rPr>
        <w:t>4.1 Data Quality Assessment</w:t>
      </w:r>
    </w:p>
    <w:p w14:paraId="04458D91"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Before performing any transformation or analysis, a full data quality review was conducted across all fields in the raw dataset. The assessment focused on four core areas:</w:t>
      </w:r>
    </w:p>
    <w:p w14:paraId="7B5497E2"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1. Completeness</w:t>
      </w:r>
    </w:p>
    <w:p w14:paraId="7753A730"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Checked for missing values in:</w:t>
      </w:r>
    </w:p>
    <w:p w14:paraId="5F41CE67" w14:textId="77777777" w:rsidR="000E6C2E" w:rsidRPr="0002465C" w:rsidRDefault="000E6C2E" w:rsidP="0002465C">
      <w:pPr>
        <w:pStyle w:val="ListParagraph"/>
        <w:numPr>
          <w:ilvl w:val="0"/>
          <w:numId w:val="92"/>
        </w:numPr>
        <w:spacing w:line="360" w:lineRule="auto"/>
        <w:jc w:val="both"/>
        <w:rPr>
          <w:rFonts w:ascii="Cambria" w:hAnsi="Cambria"/>
          <w:lang w:val="en-IN"/>
        </w:rPr>
      </w:pPr>
      <w:r w:rsidRPr="0002465C">
        <w:rPr>
          <w:rFonts w:ascii="Cambria" w:hAnsi="Cambria"/>
          <w:lang w:val="en-IN"/>
        </w:rPr>
        <w:t>Year of birth</w:t>
      </w:r>
    </w:p>
    <w:p w14:paraId="7A9829E5" w14:textId="77777777" w:rsidR="000E6C2E" w:rsidRPr="0002465C" w:rsidRDefault="000E6C2E" w:rsidP="0002465C">
      <w:pPr>
        <w:pStyle w:val="ListParagraph"/>
        <w:numPr>
          <w:ilvl w:val="0"/>
          <w:numId w:val="92"/>
        </w:numPr>
        <w:spacing w:line="360" w:lineRule="auto"/>
        <w:jc w:val="both"/>
        <w:rPr>
          <w:rFonts w:ascii="Cambria" w:hAnsi="Cambria"/>
          <w:lang w:val="en-IN"/>
        </w:rPr>
      </w:pPr>
      <w:r w:rsidRPr="0002465C">
        <w:rPr>
          <w:rFonts w:ascii="Cambria" w:hAnsi="Cambria"/>
          <w:lang w:val="en-IN"/>
        </w:rPr>
        <w:t>Income</w:t>
      </w:r>
    </w:p>
    <w:p w14:paraId="3A8C2649" w14:textId="77777777" w:rsidR="000E6C2E" w:rsidRPr="0002465C" w:rsidRDefault="000E6C2E" w:rsidP="0002465C">
      <w:pPr>
        <w:pStyle w:val="ListParagraph"/>
        <w:numPr>
          <w:ilvl w:val="0"/>
          <w:numId w:val="92"/>
        </w:numPr>
        <w:spacing w:line="360" w:lineRule="auto"/>
        <w:jc w:val="both"/>
        <w:rPr>
          <w:rFonts w:ascii="Cambria" w:hAnsi="Cambria"/>
          <w:lang w:val="en-IN"/>
        </w:rPr>
      </w:pPr>
      <w:r w:rsidRPr="0002465C">
        <w:rPr>
          <w:rFonts w:ascii="Cambria" w:hAnsi="Cambria"/>
          <w:lang w:val="en-IN"/>
        </w:rPr>
        <w:t>Education</w:t>
      </w:r>
    </w:p>
    <w:p w14:paraId="2DA58E2B" w14:textId="77777777" w:rsidR="000E6C2E" w:rsidRPr="0002465C" w:rsidRDefault="000E6C2E" w:rsidP="0002465C">
      <w:pPr>
        <w:pStyle w:val="ListParagraph"/>
        <w:numPr>
          <w:ilvl w:val="0"/>
          <w:numId w:val="92"/>
        </w:numPr>
        <w:spacing w:line="360" w:lineRule="auto"/>
        <w:jc w:val="both"/>
        <w:rPr>
          <w:rFonts w:ascii="Cambria" w:hAnsi="Cambria"/>
          <w:lang w:val="en-IN"/>
        </w:rPr>
      </w:pPr>
      <w:r w:rsidRPr="0002465C">
        <w:rPr>
          <w:rFonts w:ascii="Cambria" w:hAnsi="Cambria"/>
          <w:lang w:val="en-IN"/>
        </w:rPr>
        <w:t>Customer join date</w:t>
      </w:r>
    </w:p>
    <w:p w14:paraId="434BE4AF" w14:textId="77777777" w:rsidR="000E6C2E" w:rsidRPr="0002465C" w:rsidRDefault="000E6C2E" w:rsidP="0002465C">
      <w:pPr>
        <w:pStyle w:val="ListParagraph"/>
        <w:numPr>
          <w:ilvl w:val="0"/>
          <w:numId w:val="92"/>
        </w:numPr>
        <w:spacing w:line="360" w:lineRule="auto"/>
        <w:jc w:val="both"/>
        <w:rPr>
          <w:rFonts w:ascii="Cambria" w:hAnsi="Cambria"/>
          <w:lang w:val="en-IN"/>
        </w:rPr>
      </w:pPr>
      <w:r w:rsidRPr="0002465C">
        <w:rPr>
          <w:rFonts w:ascii="Cambria" w:hAnsi="Cambria"/>
          <w:lang w:val="en-IN"/>
        </w:rPr>
        <w:t>Campaign response fields</w:t>
      </w:r>
    </w:p>
    <w:p w14:paraId="5190D7FA"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These fields are foundational to segmentation and demographic analysis.</w:t>
      </w:r>
    </w:p>
    <w:p w14:paraId="3CBA79D2"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2. Validity</w:t>
      </w:r>
    </w:p>
    <w:p w14:paraId="58E04B9F"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Evaluated whether category fields contained acceptable and expected values:</w:t>
      </w:r>
    </w:p>
    <w:p w14:paraId="2FC206E7" w14:textId="77777777" w:rsidR="000E6C2E" w:rsidRPr="0002465C" w:rsidRDefault="000E6C2E" w:rsidP="0002465C">
      <w:pPr>
        <w:pStyle w:val="ListParagraph"/>
        <w:numPr>
          <w:ilvl w:val="0"/>
          <w:numId w:val="93"/>
        </w:numPr>
        <w:spacing w:line="360" w:lineRule="auto"/>
        <w:jc w:val="both"/>
        <w:rPr>
          <w:rFonts w:ascii="Cambria" w:hAnsi="Cambria"/>
          <w:lang w:val="en-IN"/>
        </w:rPr>
      </w:pPr>
      <w:r w:rsidRPr="0002465C">
        <w:rPr>
          <w:rFonts w:ascii="Cambria" w:hAnsi="Cambria"/>
          <w:lang w:val="en-IN"/>
        </w:rPr>
        <w:t>Education levels</w:t>
      </w:r>
    </w:p>
    <w:p w14:paraId="418F9439" w14:textId="77777777" w:rsidR="000E6C2E" w:rsidRPr="0002465C" w:rsidRDefault="000E6C2E" w:rsidP="0002465C">
      <w:pPr>
        <w:pStyle w:val="ListParagraph"/>
        <w:numPr>
          <w:ilvl w:val="0"/>
          <w:numId w:val="93"/>
        </w:numPr>
        <w:spacing w:line="360" w:lineRule="auto"/>
        <w:jc w:val="both"/>
        <w:rPr>
          <w:rFonts w:ascii="Cambria" w:hAnsi="Cambria"/>
          <w:lang w:val="en-IN"/>
        </w:rPr>
      </w:pPr>
      <w:r w:rsidRPr="0002465C">
        <w:rPr>
          <w:rFonts w:ascii="Cambria" w:hAnsi="Cambria"/>
          <w:lang w:val="en-IN"/>
        </w:rPr>
        <w:t>Marital status categories</w:t>
      </w:r>
    </w:p>
    <w:p w14:paraId="3C363369" w14:textId="77777777" w:rsidR="000E6C2E" w:rsidRPr="0002465C" w:rsidRDefault="000E6C2E" w:rsidP="0002465C">
      <w:pPr>
        <w:pStyle w:val="ListParagraph"/>
        <w:numPr>
          <w:ilvl w:val="0"/>
          <w:numId w:val="93"/>
        </w:numPr>
        <w:spacing w:line="360" w:lineRule="auto"/>
        <w:jc w:val="both"/>
        <w:rPr>
          <w:rFonts w:ascii="Cambria" w:hAnsi="Cambria"/>
          <w:lang w:val="en-IN"/>
        </w:rPr>
      </w:pPr>
      <w:r w:rsidRPr="0002465C">
        <w:rPr>
          <w:rFonts w:ascii="Cambria" w:hAnsi="Cambria"/>
          <w:lang w:val="en-IN"/>
        </w:rPr>
        <w:t>Country codes</w:t>
      </w:r>
    </w:p>
    <w:p w14:paraId="065F21C8" w14:textId="77777777" w:rsidR="000E6C2E" w:rsidRPr="0002465C" w:rsidRDefault="000E6C2E" w:rsidP="0002465C">
      <w:pPr>
        <w:pStyle w:val="ListParagraph"/>
        <w:numPr>
          <w:ilvl w:val="0"/>
          <w:numId w:val="93"/>
        </w:numPr>
        <w:spacing w:line="360" w:lineRule="auto"/>
        <w:jc w:val="both"/>
        <w:rPr>
          <w:rFonts w:ascii="Cambria" w:hAnsi="Cambria"/>
          <w:lang w:val="en-IN"/>
        </w:rPr>
      </w:pPr>
      <w:r w:rsidRPr="0002465C">
        <w:rPr>
          <w:rFonts w:ascii="Cambria" w:hAnsi="Cambria"/>
          <w:lang w:val="en-IN"/>
        </w:rPr>
        <w:t>Response fields (0/1 only)</w:t>
      </w:r>
    </w:p>
    <w:p w14:paraId="0A9FB8F2"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3. Consistency</w:t>
      </w:r>
    </w:p>
    <w:p w14:paraId="2C86D3BD"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Ensured fields aligned logically:</w:t>
      </w:r>
    </w:p>
    <w:p w14:paraId="4B75B980" w14:textId="77777777" w:rsidR="000E6C2E" w:rsidRPr="0002465C" w:rsidRDefault="000E6C2E" w:rsidP="0002465C">
      <w:pPr>
        <w:pStyle w:val="ListParagraph"/>
        <w:numPr>
          <w:ilvl w:val="0"/>
          <w:numId w:val="96"/>
        </w:numPr>
        <w:spacing w:line="360" w:lineRule="auto"/>
        <w:jc w:val="both"/>
        <w:rPr>
          <w:rFonts w:ascii="Cambria" w:hAnsi="Cambria"/>
          <w:lang w:val="en-IN"/>
        </w:rPr>
      </w:pPr>
      <w:r w:rsidRPr="0002465C">
        <w:rPr>
          <w:rFonts w:ascii="Cambria" w:hAnsi="Cambria"/>
          <w:lang w:val="en-IN"/>
        </w:rPr>
        <w:t>Age must match the year of birth</w:t>
      </w:r>
    </w:p>
    <w:p w14:paraId="7E5A340B" w14:textId="77777777" w:rsidR="000E6C2E" w:rsidRPr="0002465C" w:rsidRDefault="000E6C2E" w:rsidP="0002465C">
      <w:pPr>
        <w:pStyle w:val="ListParagraph"/>
        <w:numPr>
          <w:ilvl w:val="0"/>
          <w:numId w:val="96"/>
        </w:numPr>
        <w:spacing w:line="360" w:lineRule="auto"/>
        <w:jc w:val="both"/>
        <w:rPr>
          <w:rFonts w:ascii="Cambria" w:hAnsi="Cambria"/>
          <w:lang w:val="en-IN"/>
        </w:rPr>
      </w:pPr>
      <w:r w:rsidRPr="0002465C">
        <w:rPr>
          <w:rFonts w:ascii="Cambria" w:hAnsi="Cambria"/>
          <w:lang w:val="en-IN"/>
        </w:rPr>
        <w:t>Purchase counts must be non-negative</w:t>
      </w:r>
    </w:p>
    <w:p w14:paraId="658B9450" w14:textId="77777777" w:rsidR="000E6C2E" w:rsidRPr="0002465C" w:rsidRDefault="000E6C2E" w:rsidP="0002465C">
      <w:pPr>
        <w:pStyle w:val="ListParagraph"/>
        <w:numPr>
          <w:ilvl w:val="0"/>
          <w:numId w:val="96"/>
        </w:numPr>
        <w:spacing w:line="360" w:lineRule="auto"/>
        <w:jc w:val="both"/>
        <w:rPr>
          <w:rFonts w:ascii="Cambria" w:hAnsi="Cambria"/>
          <w:lang w:val="en-IN"/>
        </w:rPr>
      </w:pPr>
      <w:r w:rsidRPr="0002465C">
        <w:rPr>
          <w:rFonts w:ascii="Cambria" w:hAnsi="Cambria"/>
          <w:lang w:val="en-IN"/>
        </w:rPr>
        <w:lastRenderedPageBreak/>
        <w:t>Recency values must align with tenure and join date</w:t>
      </w:r>
    </w:p>
    <w:p w14:paraId="36C5A6E4"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4. Outlier Detection</w:t>
      </w:r>
    </w:p>
    <w:p w14:paraId="57A04CE6"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Identified and addressed:</w:t>
      </w:r>
    </w:p>
    <w:p w14:paraId="3BB2E5C0" w14:textId="77777777" w:rsidR="000E6C2E" w:rsidRPr="0002465C" w:rsidRDefault="000E6C2E" w:rsidP="0002465C">
      <w:pPr>
        <w:pStyle w:val="ListParagraph"/>
        <w:numPr>
          <w:ilvl w:val="0"/>
          <w:numId w:val="95"/>
        </w:numPr>
        <w:spacing w:line="360" w:lineRule="auto"/>
        <w:jc w:val="both"/>
        <w:rPr>
          <w:rFonts w:ascii="Cambria" w:hAnsi="Cambria"/>
          <w:lang w:val="en-IN"/>
        </w:rPr>
      </w:pPr>
      <w:r w:rsidRPr="0002465C">
        <w:rPr>
          <w:rFonts w:ascii="Cambria" w:hAnsi="Cambria"/>
          <w:lang w:val="en-IN"/>
        </w:rPr>
        <w:t>Unreasonably high or low incomes</w:t>
      </w:r>
    </w:p>
    <w:p w14:paraId="5924DA8E" w14:textId="77777777" w:rsidR="000E6C2E" w:rsidRPr="0002465C" w:rsidRDefault="000E6C2E" w:rsidP="0002465C">
      <w:pPr>
        <w:pStyle w:val="ListParagraph"/>
        <w:numPr>
          <w:ilvl w:val="0"/>
          <w:numId w:val="95"/>
        </w:numPr>
        <w:spacing w:line="360" w:lineRule="auto"/>
        <w:jc w:val="both"/>
        <w:rPr>
          <w:rFonts w:ascii="Cambria" w:hAnsi="Cambria"/>
          <w:lang w:val="en-IN"/>
        </w:rPr>
      </w:pPr>
      <w:r w:rsidRPr="0002465C">
        <w:rPr>
          <w:rFonts w:ascii="Cambria" w:hAnsi="Cambria"/>
          <w:lang w:val="en-IN"/>
        </w:rPr>
        <w:t>Implausible ages outside 18–90</w:t>
      </w:r>
    </w:p>
    <w:p w14:paraId="75E15153" w14:textId="77777777" w:rsidR="000E6C2E" w:rsidRPr="0002465C" w:rsidRDefault="000E6C2E" w:rsidP="0002465C">
      <w:pPr>
        <w:pStyle w:val="ListParagraph"/>
        <w:numPr>
          <w:ilvl w:val="0"/>
          <w:numId w:val="95"/>
        </w:numPr>
        <w:spacing w:line="360" w:lineRule="auto"/>
        <w:jc w:val="both"/>
        <w:rPr>
          <w:rFonts w:ascii="Cambria" w:hAnsi="Cambria"/>
          <w:lang w:val="en-IN"/>
        </w:rPr>
      </w:pPr>
      <w:r w:rsidRPr="0002465C">
        <w:rPr>
          <w:rFonts w:ascii="Cambria" w:hAnsi="Cambria"/>
          <w:lang w:val="en-IN"/>
        </w:rPr>
        <w:t>Extreme recency or tenure values</w:t>
      </w:r>
    </w:p>
    <w:p w14:paraId="5FF9D1E4"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This assessment ensured a stable foundation before cleaning.</w:t>
      </w:r>
    </w:p>
    <w:p w14:paraId="0DF5F1AC" w14:textId="77777777" w:rsidR="000E6C2E" w:rsidRPr="0002465C" w:rsidRDefault="00000000" w:rsidP="002F56F4">
      <w:pPr>
        <w:spacing w:line="360" w:lineRule="auto"/>
        <w:jc w:val="both"/>
        <w:rPr>
          <w:rFonts w:ascii="Cambria" w:hAnsi="Cambria"/>
          <w:lang w:val="en-IN"/>
        </w:rPr>
      </w:pPr>
      <w:r w:rsidRPr="0002465C">
        <w:rPr>
          <w:rFonts w:ascii="Cambria" w:hAnsi="Cambria"/>
          <w:lang w:val="en-IN"/>
        </w:rPr>
        <w:pict w14:anchorId="685ACC0F">
          <v:rect id="_x0000_i1035" style="width:0;height:1.5pt" o:hralign="center" o:hrstd="t" o:hr="t" fillcolor="#a0a0a0" stroked="f"/>
        </w:pict>
      </w:r>
    </w:p>
    <w:p w14:paraId="2F44FECB" w14:textId="77777777" w:rsidR="000E6C2E" w:rsidRPr="0002465C" w:rsidRDefault="000E6C2E" w:rsidP="002F56F4">
      <w:pPr>
        <w:pStyle w:val="Heading2"/>
        <w:rPr>
          <w:rFonts w:ascii="Cambria" w:hAnsi="Cambria"/>
          <w:lang w:val="en-IN"/>
        </w:rPr>
      </w:pPr>
      <w:r w:rsidRPr="0002465C">
        <w:rPr>
          <w:rFonts w:ascii="Cambria" w:hAnsi="Cambria"/>
          <w:lang w:val="en-IN"/>
        </w:rPr>
        <w:t>4.2 Data Cleaning Approach</w:t>
      </w:r>
    </w:p>
    <w:p w14:paraId="04EF8B24"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After assessing data quality, a set of systematic cleaning rules was applied:</w:t>
      </w:r>
    </w:p>
    <w:p w14:paraId="74B98BF0"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Age Filtering</w:t>
      </w:r>
    </w:p>
    <w:p w14:paraId="0D3A684F" w14:textId="77777777" w:rsidR="000E6C2E" w:rsidRPr="0002465C" w:rsidRDefault="000E6C2E" w:rsidP="0002465C">
      <w:pPr>
        <w:pStyle w:val="ListParagraph"/>
        <w:numPr>
          <w:ilvl w:val="0"/>
          <w:numId w:val="94"/>
        </w:numPr>
        <w:spacing w:line="360" w:lineRule="auto"/>
        <w:jc w:val="both"/>
        <w:rPr>
          <w:rFonts w:ascii="Cambria" w:hAnsi="Cambria"/>
          <w:lang w:val="en-IN"/>
        </w:rPr>
      </w:pPr>
      <w:r w:rsidRPr="0002465C">
        <w:rPr>
          <w:rFonts w:ascii="Cambria" w:hAnsi="Cambria"/>
          <w:lang w:val="en-IN"/>
        </w:rPr>
        <w:t xml:space="preserve">Customers below </w:t>
      </w:r>
      <w:r w:rsidRPr="0002465C">
        <w:rPr>
          <w:rFonts w:ascii="Cambria" w:hAnsi="Cambria"/>
          <w:b/>
          <w:bCs/>
          <w:lang w:val="en-IN"/>
        </w:rPr>
        <w:t>18</w:t>
      </w:r>
      <w:r w:rsidRPr="0002465C">
        <w:rPr>
          <w:rFonts w:ascii="Cambria" w:hAnsi="Cambria"/>
          <w:lang w:val="en-IN"/>
        </w:rPr>
        <w:t xml:space="preserve"> or above </w:t>
      </w:r>
      <w:r w:rsidRPr="0002465C">
        <w:rPr>
          <w:rFonts w:ascii="Cambria" w:hAnsi="Cambria"/>
          <w:b/>
          <w:bCs/>
          <w:lang w:val="en-IN"/>
        </w:rPr>
        <w:t>90</w:t>
      </w:r>
      <w:r w:rsidRPr="0002465C">
        <w:rPr>
          <w:rFonts w:ascii="Cambria" w:hAnsi="Cambria"/>
          <w:lang w:val="en-IN"/>
        </w:rPr>
        <w:t xml:space="preserve"> were removed.</w:t>
      </w:r>
    </w:p>
    <w:p w14:paraId="14C04464"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Income Filtering</w:t>
      </w:r>
    </w:p>
    <w:p w14:paraId="2F0C71D1" w14:textId="77777777" w:rsidR="000E6C2E" w:rsidRPr="0002465C" w:rsidRDefault="000E6C2E" w:rsidP="0002465C">
      <w:pPr>
        <w:pStyle w:val="ListParagraph"/>
        <w:numPr>
          <w:ilvl w:val="0"/>
          <w:numId w:val="94"/>
        </w:numPr>
        <w:spacing w:line="360" w:lineRule="auto"/>
        <w:jc w:val="both"/>
        <w:rPr>
          <w:rFonts w:ascii="Cambria" w:hAnsi="Cambria"/>
          <w:lang w:val="en-IN"/>
        </w:rPr>
      </w:pPr>
      <w:r w:rsidRPr="0002465C">
        <w:rPr>
          <w:rFonts w:ascii="Cambria" w:hAnsi="Cambria"/>
          <w:lang w:val="en-IN"/>
        </w:rPr>
        <w:t xml:space="preserve">Restricted to </w:t>
      </w:r>
      <w:r w:rsidRPr="0002465C">
        <w:rPr>
          <w:rFonts w:ascii="Cambria" w:hAnsi="Cambria"/>
          <w:b/>
          <w:bCs/>
          <w:lang w:val="en-IN"/>
        </w:rPr>
        <w:t>€5,000–€250,000</w:t>
      </w:r>
      <w:r w:rsidRPr="0002465C">
        <w:rPr>
          <w:rFonts w:ascii="Cambria" w:hAnsi="Cambria"/>
          <w:lang w:val="en-IN"/>
        </w:rPr>
        <w:t xml:space="preserve"> to maintain realistic spending power representation.</w:t>
      </w:r>
    </w:p>
    <w:p w14:paraId="0B772F54"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Marital Status Normalisation</w:t>
      </w:r>
    </w:p>
    <w:p w14:paraId="765F592B" w14:textId="77777777" w:rsidR="000E6C2E" w:rsidRPr="0002465C" w:rsidRDefault="000E6C2E" w:rsidP="0002465C">
      <w:pPr>
        <w:pStyle w:val="ListParagraph"/>
        <w:numPr>
          <w:ilvl w:val="0"/>
          <w:numId w:val="94"/>
        </w:numPr>
        <w:spacing w:line="360" w:lineRule="auto"/>
        <w:jc w:val="both"/>
        <w:rPr>
          <w:rFonts w:ascii="Cambria" w:hAnsi="Cambria"/>
          <w:lang w:val="en-IN"/>
        </w:rPr>
      </w:pPr>
      <w:r w:rsidRPr="0002465C">
        <w:rPr>
          <w:rFonts w:ascii="Cambria" w:hAnsi="Cambria"/>
          <w:lang w:val="en-IN"/>
        </w:rPr>
        <w:t>Mapped inconsistent labels (</w:t>
      </w:r>
      <w:r w:rsidRPr="0002465C">
        <w:rPr>
          <w:rFonts w:ascii="Cambria" w:hAnsi="Cambria"/>
          <w:i/>
          <w:iCs/>
          <w:lang w:val="en-IN"/>
        </w:rPr>
        <w:t>e.g., “YOLO”, “Alone”, “Absurd”</w:t>
      </w:r>
      <w:r w:rsidRPr="0002465C">
        <w:rPr>
          <w:rFonts w:ascii="Cambria" w:hAnsi="Cambria"/>
          <w:lang w:val="en-IN"/>
        </w:rPr>
        <w:t xml:space="preserve">) into a unified </w:t>
      </w:r>
      <w:r w:rsidRPr="0002465C">
        <w:rPr>
          <w:rFonts w:ascii="Cambria" w:hAnsi="Cambria"/>
          <w:b/>
          <w:bCs/>
          <w:lang w:val="en-IN"/>
        </w:rPr>
        <w:t>“Other”</w:t>
      </w:r>
      <w:r w:rsidRPr="0002465C">
        <w:rPr>
          <w:rFonts w:ascii="Cambria" w:hAnsi="Cambria"/>
          <w:lang w:val="en-IN"/>
        </w:rPr>
        <w:t xml:space="preserve"> category.</w:t>
      </w:r>
    </w:p>
    <w:p w14:paraId="42ECB48B"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Null Handling</w:t>
      </w:r>
    </w:p>
    <w:p w14:paraId="0DD6FDF5" w14:textId="77777777" w:rsidR="000E6C2E" w:rsidRPr="0002465C" w:rsidRDefault="000E6C2E" w:rsidP="0002465C">
      <w:pPr>
        <w:pStyle w:val="ListParagraph"/>
        <w:numPr>
          <w:ilvl w:val="0"/>
          <w:numId w:val="94"/>
        </w:numPr>
        <w:spacing w:line="360" w:lineRule="auto"/>
        <w:jc w:val="both"/>
        <w:rPr>
          <w:rFonts w:ascii="Cambria" w:hAnsi="Cambria"/>
          <w:lang w:val="en-IN"/>
        </w:rPr>
      </w:pPr>
      <w:r w:rsidRPr="0002465C">
        <w:rPr>
          <w:rFonts w:ascii="Cambria" w:hAnsi="Cambria"/>
          <w:lang w:val="en-IN"/>
        </w:rPr>
        <w:t>Records with essential demographic or financial data missing were removed.</w:t>
      </w:r>
    </w:p>
    <w:p w14:paraId="0BD96218" w14:textId="77777777" w:rsidR="000E6C2E" w:rsidRPr="0002465C" w:rsidRDefault="000E6C2E" w:rsidP="0002465C">
      <w:pPr>
        <w:pStyle w:val="ListParagraph"/>
        <w:numPr>
          <w:ilvl w:val="0"/>
          <w:numId w:val="94"/>
        </w:numPr>
        <w:spacing w:line="360" w:lineRule="auto"/>
        <w:jc w:val="both"/>
        <w:rPr>
          <w:rFonts w:ascii="Cambria" w:hAnsi="Cambria"/>
          <w:lang w:val="en-IN"/>
        </w:rPr>
      </w:pPr>
      <w:r w:rsidRPr="0002465C">
        <w:rPr>
          <w:rFonts w:ascii="Cambria" w:hAnsi="Cambria"/>
          <w:lang w:val="en-IN"/>
        </w:rPr>
        <w:t>Non-critical fields were imputed or left as-is.</w:t>
      </w:r>
    </w:p>
    <w:p w14:paraId="2D94EE23"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Duplicate Removal</w:t>
      </w:r>
    </w:p>
    <w:p w14:paraId="45809021" w14:textId="77777777" w:rsidR="000E6C2E" w:rsidRPr="0002465C" w:rsidRDefault="000E6C2E" w:rsidP="0002465C">
      <w:pPr>
        <w:pStyle w:val="ListParagraph"/>
        <w:numPr>
          <w:ilvl w:val="0"/>
          <w:numId w:val="97"/>
        </w:numPr>
        <w:spacing w:line="360" w:lineRule="auto"/>
        <w:jc w:val="both"/>
        <w:rPr>
          <w:rFonts w:ascii="Cambria" w:hAnsi="Cambria"/>
          <w:lang w:val="en-IN"/>
        </w:rPr>
      </w:pPr>
      <w:r w:rsidRPr="0002465C">
        <w:rPr>
          <w:rFonts w:ascii="Cambria" w:hAnsi="Cambria"/>
          <w:lang w:val="en-IN"/>
        </w:rPr>
        <w:t>No duplicates were found based on customer ID.</w:t>
      </w:r>
    </w:p>
    <w:p w14:paraId="70260C8A"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lastRenderedPageBreak/>
        <w:t xml:space="preserve">After cleaning, the dataset was reduced to </w:t>
      </w:r>
      <w:r w:rsidRPr="0002465C">
        <w:rPr>
          <w:rFonts w:ascii="Cambria" w:hAnsi="Cambria"/>
          <w:b/>
          <w:bCs/>
          <w:lang w:val="en-IN"/>
        </w:rPr>
        <w:t>2,206 high-quality customer records</w:t>
      </w:r>
      <w:r w:rsidRPr="0002465C">
        <w:rPr>
          <w:rFonts w:ascii="Cambria" w:hAnsi="Cambria"/>
          <w:lang w:val="en-IN"/>
        </w:rPr>
        <w:t>, suitable for reliable analysis.</w:t>
      </w:r>
    </w:p>
    <w:p w14:paraId="7EBC0011" w14:textId="77777777" w:rsidR="000E6C2E" w:rsidRPr="0002465C" w:rsidRDefault="00000000" w:rsidP="002F56F4">
      <w:pPr>
        <w:spacing w:line="360" w:lineRule="auto"/>
        <w:jc w:val="both"/>
        <w:rPr>
          <w:rFonts w:ascii="Cambria" w:hAnsi="Cambria"/>
          <w:lang w:val="en-IN"/>
        </w:rPr>
      </w:pPr>
      <w:r w:rsidRPr="0002465C">
        <w:rPr>
          <w:rFonts w:ascii="Cambria" w:hAnsi="Cambria"/>
          <w:lang w:val="en-IN"/>
        </w:rPr>
        <w:pict w14:anchorId="7E5347B8">
          <v:rect id="_x0000_i1036" style="width:0;height:1.5pt" o:hralign="center" o:hrstd="t" o:hr="t" fillcolor="#a0a0a0" stroked="f"/>
        </w:pict>
      </w:r>
    </w:p>
    <w:p w14:paraId="0D5B88C9" w14:textId="77777777" w:rsidR="000E6C2E" w:rsidRPr="0002465C" w:rsidRDefault="000E6C2E" w:rsidP="002F56F4">
      <w:pPr>
        <w:pStyle w:val="Heading2"/>
        <w:rPr>
          <w:rFonts w:ascii="Cambria" w:hAnsi="Cambria"/>
          <w:lang w:val="en-IN"/>
        </w:rPr>
      </w:pPr>
      <w:r w:rsidRPr="0002465C">
        <w:rPr>
          <w:rFonts w:ascii="Cambria" w:hAnsi="Cambria"/>
          <w:lang w:val="en-IN"/>
        </w:rPr>
        <w:t>4.3 Feature Dictionary</w:t>
      </w:r>
    </w:p>
    <w:p w14:paraId="0F2D50D2" w14:textId="0BE6F2E0" w:rsidR="0002465C" w:rsidRPr="0002465C" w:rsidRDefault="000E6C2E" w:rsidP="002F56F4">
      <w:pPr>
        <w:spacing w:line="360" w:lineRule="auto"/>
        <w:jc w:val="both"/>
        <w:rPr>
          <w:rFonts w:ascii="Cambria" w:hAnsi="Cambria"/>
          <w:lang w:val="en-IN"/>
        </w:rPr>
      </w:pPr>
      <w:r w:rsidRPr="0002465C">
        <w:rPr>
          <w:rFonts w:ascii="Cambria" w:hAnsi="Cambria"/>
          <w:lang w:val="en-IN"/>
        </w:rPr>
        <w:t>A full feature dictionary was created to document the new engineered fields:</w:t>
      </w:r>
    </w:p>
    <w:tbl>
      <w:tblPr>
        <w:tblStyle w:val="TableGrid"/>
        <w:tblW w:w="0" w:type="auto"/>
        <w:tblLook w:val="04A0" w:firstRow="1" w:lastRow="0" w:firstColumn="1" w:lastColumn="0" w:noHBand="0" w:noVBand="1"/>
      </w:tblPr>
      <w:tblGrid>
        <w:gridCol w:w="2944"/>
        <w:gridCol w:w="3326"/>
        <w:gridCol w:w="2586"/>
      </w:tblGrid>
      <w:tr w:rsidR="000E6C2E" w:rsidRPr="0002465C" w14:paraId="749672AA" w14:textId="77777777" w:rsidTr="0002465C">
        <w:tc>
          <w:tcPr>
            <w:tcW w:w="0" w:type="auto"/>
            <w:hideMark/>
          </w:tcPr>
          <w:p w14:paraId="5D876727"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Feature</w:t>
            </w:r>
          </w:p>
        </w:tc>
        <w:tc>
          <w:tcPr>
            <w:tcW w:w="0" w:type="auto"/>
            <w:hideMark/>
          </w:tcPr>
          <w:p w14:paraId="2E8D21A7"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Definition</w:t>
            </w:r>
          </w:p>
        </w:tc>
        <w:tc>
          <w:tcPr>
            <w:tcW w:w="0" w:type="auto"/>
            <w:hideMark/>
          </w:tcPr>
          <w:p w14:paraId="7750DF61"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Purpose</w:t>
            </w:r>
          </w:p>
        </w:tc>
      </w:tr>
      <w:tr w:rsidR="000E6C2E" w:rsidRPr="0002465C" w14:paraId="49CFC11C" w14:textId="77777777" w:rsidTr="0002465C">
        <w:tc>
          <w:tcPr>
            <w:tcW w:w="0" w:type="auto"/>
            <w:hideMark/>
          </w:tcPr>
          <w:p w14:paraId="4AB9C949" w14:textId="77777777" w:rsidR="000E6C2E" w:rsidRPr="0002465C" w:rsidRDefault="000E6C2E" w:rsidP="002F56F4">
            <w:pPr>
              <w:spacing w:line="360" w:lineRule="auto"/>
              <w:jc w:val="both"/>
              <w:rPr>
                <w:rFonts w:ascii="Cambria" w:hAnsi="Cambria"/>
                <w:lang w:val="en-IN"/>
              </w:rPr>
            </w:pPr>
            <w:r w:rsidRPr="0002465C">
              <w:rPr>
                <w:rFonts w:ascii="Cambria" w:hAnsi="Cambria"/>
                <w:b/>
                <w:bCs/>
                <w:lang w:val="en-IN"/>
              </w:rPr>
              <w:t>Age</w:t>
            </w:r>
          </w:p>
        </w:tc>
        <w:tc>
          <w:tcPr>
            <w:tcW w:w="0" w:type="auto"/>
            <w:hideMark/>
          </w:tcPr>
          <w:p w14:paraId="546BD427"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Calculated as 2025 - Year_Birth</w:t>
            </w:r>
          </w:p>
        </w:tc>
        <w:tc>
          <w:tcPr>
            <w:tcW w:w="0" w:type="auto"/>
            <w:hideMark/>
          </w:tcPr>
          <w:p w14:paraId="47B6C5D1"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Standardised demographic metric</w:t>
            </w:r>
          </w:p>
        </w:tc>
      </w:tr>
      <w:tr w:rsidR="000E6C2E" w:rsidRPr="0002465C" w14:paraId="52D1121D" w14:textId="77777777" w:rsidTr="0002465C">
        <w:tc>
          <w:tcPr>
            <w:tcW w:w="0" w:type="auto"/>
            <w:hideMark/>
          </w:tcPr>
          <w:p w14:paraId="42303560" w14:textId="77777777" w:rsidR="000E6C2E" w:rsidRPr="0002465C" w:rsidRDefault="000E6C2E" w:rsidP="002F56F4">
            <w:pPr>
              <w:spacing w:line="360" w:lineRule="auto"/>
              <w:jc w:val="both"/>
              <w:rPr>
                <w:rFonts w:ascii="Cambria" w:hAnsi="Cambria"/>
                <w:lang w:val="en-IN"/>
              </w:rPr>
            </w:pPr>
            <w:r w:rsidRPr="0002465C">
              <w:rPr>
                <w:rFonts w:ascii="Cambria" w:hAnsi="Cambria"/>
                <w:b/>
                <w:bCs/>
                <w:lang w:val="en-IN"/>
              </w:rPr>
              <w:t>Tenure_Years</w:t>
            </w:r>
          </w:p>
        </w:tc>
        <w:tc>
          <w:tcPr>
            <w:tcW w:w="0" w:type="auto"/>
            <w:hideMark/>
          </w:tcPr>
          <w:p w14:paraId="4E7C746C"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Years since customer joined Dunnes</w:t>
            </w:r>
          </w:p>
        </w:tc>
        <w:tc>
          <w:tcPr>
            <w:tcW w:w="0" w:type="auto"/>
            <w:hideMark/>
          </w:tcPr>
          <w:p w14:paraId="178B3731"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Indicates loyalty/retention time</w:t>
            </w:r>
          </w:p>
        </w:tc>
      </w:tr>
      <w:tr w:rsidR="000E6C2E" w:rsidRPr="0002465C" w14:paraId="0225EBF8" w14:textId="77777777" w:rsidTr="0002465C">
        <w:tc>
          <w:tcPr>
            <w:tcW w:w="0" w:type="auto"/>
            <w:hideMark/>
          </w:tcPr>
          <w:p w14:paraId="39B0CF08" w14:textId="77777777" w:rsidR="000E6C2E" w:rsidRPr="0002465C" w:rsidRDefault="000E6C2E" w:rsidP="002F56F4">
            <w:pPr>
              <w:spacing w:line="360" w:lineRule="auto"/>
              <w:jc w:val="both"/>
              <w:rPr>
                <w:rFonts w:ascii="Cambria" w:hAnsi="Cambria"/>
                <w:lang w:val="en-IN"/>
              </w:rPr>
            </w:pPr>
            <w:r w:rsidRPr="0002465C">
              <w:rPr>
                <w:rFonts w:ascii="Cambria" w:hAnsi="Cambria"/>
                <w:b/>
                <w:bCs/>
                <w:lang w:val="en-IN"/>
              </w:rPr>
              <w:t>Total_Spend</w:t>
            </w:r>
          </w:p>
        </w:tc>
        <w:tc>
          <w:tcPr>
            <w:tcW w:w="0" w:type="auto"/>
            <w:hideMark/>
          </w:tcPr>
          <w:p w14:paraId="4F034058"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Sum of all category-level spending fields</w:t>
            </w:r>
          </w:p>
        </w:tc>
        <w:tc>
          <w:tcPr>
            <w:tcW w:w="0" w:type="auto"/>
            <w:hideMark/>
          </w:tcPr>
          <w:p w14:paraId="4AC85306"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Measures overall customer value</w:t>
            </w:r>
          </w:p>
        </w:tc>
      </w:tr>
      <w:tr w:rsidR="000E6C2E" w:rsidRPr="0002465C" w14:paraId="35428F6B" w14:textId="77777777" w:rsidTr="0002465C">
        <w:tc>
          <w:tcPr>
            <w:tcW w:w="0" w:type="auto"/>
            <w:hideMark/>
          </w:tcPr>
          <w:p w14:paraId="03DA33F5" w14:textId="77777777" w:rsidR="000E6C2E" w:rsidRPr="0002465C" w:rsidRDefault="000E6C2E" w:rsidP="002F56F4">
            <w:pPr>
              <w:spacing w:line="360" w:lineRule="auto"/>
              <w:jc w:val="both"/>
              <w:rPr>
                <w:rFonts w:ascii="Cambria" w:hAnsi="Cambria"/>
                <w:lang w:val="en-IN"/>
              </w:rPr>
            </w:pPr>
            <w:r w:rsidRPr="0002465C">
              <w:rPr>
                <w:rFonts w:ascii="Cambria" w:hAnsi="Cambria"/>
                <w:b/>
                <w:bCs/>
                <w:lang w:val="en-IN"/>
              </w:rPr>
              <w:t>Total_Purchases</w:t>
            </w:r>
          </w:p>
        </w:tc>
        <w:tc>
          <w:tcPr>
            <w:tcW w:w="0" w:type="auto"/>
            <w:hideMark/>
          </w:tcPr>
          <w:p w14:paraId="6507ED95"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Sum of web, catalog, and store purchases</w:t>
            </w:r>
          </w:p>
        </w:tc>
        <w:tc>
          <w:tcPr>
            <w:tcW w:w="0" w:type="auto"/>
            <w:hideMark/>
          </w:tcPr>
          <w:p w14:paraId="7C326B12"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Highlights multi-channel engagement</w:t>
            </w:r>
          </w:p>
        </w:tc>
      </w:tr>
      <w:tr w:rsidR="000E6C2E" w:rsidRPr="0002465C" w14:paraId="7D96A85F" w14:textId="77777777" w:rsidTr="0002465C">
        <w:tc>
          <w:tcPr>
            <w:tcW w:w="0" w:type="auto"/>
            <w:hideMark/>
          </w:tcPr>
          <w:p w14:paraId="5584DBB4" w14:textId="77777777" w:rsidR="000E6C2E" w:rsidRPr="0002465C" w:rsidRDefault="000E6C2E" w:rsidP="002F56F4">
            <w:pPr>
              <w:spacing w:line="360" w:lineRule="auto"/>
              <w:jc w:val="both"/>
              <w:rPr>
                <w:rFonts w:ascii="Cambria" w:hAnsi="Cambria"/>
                <w:lang w:val="en-IN"/>
              </w:rPr>
            </w:pPr>
            <w:r w:rsidRPr="0002465C">
              <w:rPr>
                <w:rFonts w:ascii="Cambria" w:hAnsi="Cambria"/>
                <w:b/>
                <w:bCs/>
                <w:lang w:val="en-IN"/>
              </w:rPr>
              <w:t>Total_Kids</w:t>
            </w:r>
          </w:p>
        </w:tc>
        <w:tc>
          <w:tcPr>
            <w:tcW w:w="0" w:type="auto"/>
            <w:hideMark/>
          </w:tcPr>
          <w:p w14:paraId="64ED6E71"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Kidhome + Teenhome</w:t>
            </w:r>
          </w:p>
        </w:tc>
        <w:tc>
          <w:tcPr>
            <w:tcW w:w="0" w:type="auto"/>
            <w:hideMark/>
          </w:tcPr>
          <w:p w14:paraId="03B2CE08"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Household overview</w:t>
            </w:r>
          </w:p>
        </w:tc>
      </w:tr>
      <w:tr w:rsidR="000E6C2E" w:rsidRPr="0002465C" w14:paraId="3FF55313" w14:textId="77777777" w:rsidTr="0002465C">
        <w:tc>
          <w:tcPr>
            <w:tcW w:w="0" w:type="auto"/>
            <w:hideMark/>
          </w:tcPr>
          <w:p w14:paraId="17C64FCE" w14:textId="77777777" w:rsidR="000E6C2E" w:rsidRPr="0002465C" w:rsidRDefault="000E6C2E" w:rsidP="002F56F4">
            <w:pPr>
              <w:spacing w:line="360" w:lineRule="auto"/>
              <w:jc w:val="both"/>
              <w:rPr>
                <w:rFonts w:ascii="Cambria" w:hAnsi="Cambria"/>
                <w:lang w:val="en-IN"/>
              </w:rPr>
            </w:pPr>
            <w:r w:rsidRPr="0002465C">
              <w:rPr>
                <w:rFonts w:ascii="Cambria" w:hAnsi="Cambria"/>
                <w:b/>
                <w:bCs/>
                <w:lang w:val="en-IN"/>
              </w:rPr>
              <w:t>Total_Accepted_Campaigns</w:t>
            </w:r>
          </w:p>
        </w:tc>
        <w:tc>
          <w:tcPr>
            <w:tcW w:w="0" w:type="auto"/>
            <w:hideMark/>
          </w:tcPr>
          <w:p w14:paraId="2DF05F17"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Sum of all campaign acceptance flags</w:t>
            </w:r>
          </w:p>
        </w:tc>
        <w:tc>
          <w:tcPr>
            <w:tcW w:w="0" w:type="auto"/>
            <w:hideMark/>
          </w:tcPr>
          <w:p w14:paraId="797CB33E"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Captures historical engagement</w:t>
            </w:r>
          </w:p>
        </w:tc>
      </w:tr>
      <w:tr w:rsidR="000E6C2E" w:rsidRPr="0002465C" w14:paraId="0A595266" w14:textId="77777777" w:rsidTr="0002465C">
        <w:tc>
          <w:tcPr>
            <w:tcW w:w="0" w:type="auto"/>
            <w:hideMark/>
          </w:tcPr>
          <w:p w14:paraId="4180DBFD" w14:textId="77777777" w:rsidR="000E6C2E" w:rsidRPr="0002465C" w:rsidRDefault="000E6C2E" w:rsidP="002F56F4">
            <w:pPr>
              <w:spacing w:line="360" w:lineRule="auto"/>
              <w:jc w:val="both"/>
              <w:rPr>
                <w:rFonts w:ascii="Cambria" w:hAnsi="Cambria"/>
                <w:lang w:val="en-IN"/>
              </w:rPr>
            </w:pPr>
            <w:r w:rsidRPr="0002465C">
              <w:rPr>
                <w:rFonts w:ascii="Cambria" w:hAnsi="Cambria"/>
                <w:b/>
                <w:bCs/>
                <w:lang w:val="en-IN"/>
              </w:rPr>
              <w:t>Recency_Bucket</w:t>
            </w:r>
          </w:p>
        </w:tc>
        <w:tc>
          <w:tcPr>
            <w:tcW w:w="0" w:type="auto"/>
            <w:hideMark/>
          </w:tcPr>
          <w:p w14:paraId="07845BD2"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Active/Warm/Dormant segmentation</w:t>
            </w:r>
          </w:p>
        </w:tc>
        <w:tc>
          <w:tcPr>
            <w:tcW w:w="0" w:type="auto"/>
            <w:hideMark/>
          </w:tcPr>
          <w:p w14:paraId="7BC331C5"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Used for behaviour-based campaigns</w:t>
            </w:r>
          </w:p>
        </w:tc>
      </w:tr>
      <w:tr w:rsidR="000E6C2E" w:rsidRPr="0002465C" w14:paraId="1C229018" w14:textId="77777777" w:rsidTr="0002465C">
        <w:tc>
          <w:tcPr>
            <w:tcW w:w="0" w:type="auto"/>
            <w:hideMark/>
          </w:tcPr>
          <w:p w14:paraId="1FBAC209" w14:textId="77777777" w:rsidR="000E6C2E" w:rsidRPr="0002465C" w:rsidRDefault="000E6C2E" w:rsidP="002F56F4">
            <w:pPr>
              <w:spacing w:line="360" w:lineRule="auto"/>
              <w:jc w:val="both"/>
              <w:rPr>
                <w:rFonts w:ascii="Cambria" w:hAnsi="Cambria"/>
                <w:lang w:val="en-IN"/>
              </w:rPr>
            </w:pPr>
            <w:r w:rsidRPr="0002465C">
              <w:rPr>
                <w:rFonts w:ascii="Cambria" w:hAnsi="Cambria"/>
                <w:b/>
                <w:bCs/>
                <w:lang w:val="en-IN"/>
              </w:rPr>
              <w:t>Is_Responder</w:t>
            </w:r>
          </w:p>
        </w:tc>
        <w:tc>
          <w:tcPr>
            <w:tcW w:w="0" w:type="auto"/>
            <w:hideMark/>
          </w:tcPr>
          <w:p w14:paraId="5AB2A8D6"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Whether customer responded to latest campaign</w:t>
            </w:r>
          </w:p>
        </w:tc>
        <w:tc>
          <w:tcPr>
            <w:tcW w:w="0" w:type="auto"/>
            <w:hideMark/>
          </w:tcPr>
          <w:p w14:paraId="13040438"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Simplifies response analysis</w:t>
            </w:r>
          </w:p>
        </w:tc>
      </w:tr>
      <w:tr w:rsidR="000E6C2E" w:rsidRPr="0002465C" w14:paraId="0BDFA6EC" w14:textId="77777777" w:rsidTr="0002465C">
        <w:tc>
          <w:tcPr>
            <w:tcW w:w="0" w:type="auto"/>
            <w:hideMark/>
          </w:tcPr>
          <w:p w14:paraId="74FEA196" w14:textId="77777777" w:rsidR="000E6C2E" w:rsidRPr="0002465C" w:rsidRDefault="000E6C2E" w:rsidP="002F56F4">
            <w:pPr>
              <w:spacing w:line="360" w:lineRule="auto"/>
              <w:jc w:val="both"/>
              <w:rPr>
                <w:rFonts w:ascii="Cambria" w:hAnsi="Cambria"/>
                <w:lang w:val="en-IN"/>
              </w:rPr>
            </w:pPr>
            <w:r w:rsidRPr="0002465C">
              <w:rPr>
                <w:rFonts w:ascii="Cambria" w:hAnsi="Cambria"/>
                <w:b/>
                <w:bCs/>
                <w:lang w:val="en-IN"/>
              </w:rPr>
              <w:t>Campaign_Response_Type</w:t>
            </w:r>
          </w:p>
        </w:tc>
        <w:tc>
          <w:tcPr>
            <w:tcW w:w="0" w:type="auto"/>
            <w:hideMark/>
          </w:tcPr>
          <w:p w14:paraId="6789F286"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Repeat/New/Previously Engaged/Never Engaged</w:t>
            </w:r>
          </w:p>
        </w:tc>
        <w:tc>
          <w:tcPr>
            <w:tcW w:w="0" w:type="auto"/>
            <w:hideMark/>
          </w:tcPr>
          <w:p w14:paraId="3229E269"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Explains long-term behavioural patterns</w:t>
            </w:r>
          </w:p>
        </w:tc>
      </w:tr>
      <w:tr w:rsidR="000E6C2E" w:rsidRPr="0002465C" w14:paraId="4D3B93C9" w14:textId="77777777" w:rsidTr="0002465C">
        <w:tc>
          <w:tcPr>
            <w:tcW w:w="0" w:type="auto"/>
            <w:hideMark/>
          </w:tcPr>
          <w:p w14:paraId="1E1357DF" w14:textId="77777777" w:rsidR="000E6C2E" w:rsidRPr="0002465C" w:rsidRDefault="000E6C2E" w:rsidP="002F56F4">
            <w:pPr>
              <w:spacing w:line="360" w:lineRule="auto"/>
              <w:jc w:val="both"/>
              <w:rPr>
                <w:rFonts w:ascii="Cambria" w:hAnsi="Cambria"/>
                <w:lang w:val="en-IN"/>
              </w:rPr>
            </w:pPr>
            <w:r w:rsidRPr="0002465C">
              <w:rPr>
                <w:rFonts w:ascii="Cambria" w:hAnsi="Cambria"/>
                <w:b/>
                <w:bCs/>
                <w:lang w:val="en-IN"/>
              </w:rPr>
              <w:t>Ever_Accepted</w:t>
            </w:r>
          </w:p>
        </w:tc>
        <w:tc>
          <w:tcPr>
            <w:tcW w:w="0" w:type="auto"/>
            <w:hideMark/>
          </w:tcPr>
          <w:p w14:paraId="671EB8F6"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Binary flag for historical campaign acceptance</w:t>
            </w:r>
          </w:p>
        </w:tc>
        <w:tc>
          <w:tcPr>
            <w:tcW w:w="0" w:type="auto"/>
            <w:hideMark/>
          </w:tcPr>
          <w:p w14:paraId="20AAA2FD"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Identifies previously engaged customers</w:t>
            </w:r>
          </w:p>
        </w:tc>
      </w:tr>
    </w:tbl>
    <w:p w14:paraId="01A151A0"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This dictionary ensures clarity for future stakeholders and reproducibility.</w:t>
      </w:r>
    </w:p>
    <w:p w14:paraId="24C5252B" w14:textId="77777777" w:rsidR="000E6C2E" w:rsidRPr="0002465C" w:rsidRDefault="00000000" w:rsidP="002F56F4">
      <w:pPr>
        <w:spacing w:line="360" w:lineRule="auto"/>
        <w:jc w:val="both"/>
        <w:rPr>
          <w:rFonts w:ascii="Cambria" w:hAnsi="Cambria"/>
          <w:lang w:val="en-IN"/>
        </w:rPr>
      </w:pPr>
      <w:r w:rsidRPr="0002465C">
        <w:rPr>
          <w:rFonts w:ascii="Cambria" w:hAnsi="Cambria"/>
          <w:lang w:val="en-IN"/>
        </w:rPr>
        <w:pict w14:anchorId="5BF349BD">
          <v:rect id="_x0000_i1037" style="width:0;height:1.5pt" o:hralign="center" o:hrstd="t" o:hr="t" fillcolor="#a0a0a0" stroked="f"/>
        </w:pict>
      </w:r>
    </w:p>
    <w:p w14:paraId="3A2FA562" w14:textId="77777777" w:rsidR="000E6C2E" w:rsidRPr="0002465C" w:rsidRDefault="000E6C2E" w:rsidP="002F56F4">
      <w:pPr>
        <w:pStyle w:val="Heading2"/>
        <w:rPr>
          <w:rFonts w:ascii="Cambria" w:hAnsi="Cambria"/>
          <w:lang w:val="en-IN"/>
        </w:rPr>
      </w:pPr>
      <w:r w:rsidRPr="0002465C">
        <w:rPr>
          <w:rFonts w:ascii="Cambria" w:hAnsi="Cambria"/>
          <w:lang w:val="en-IN"/>
        </w:rPr>
        <w:t>4.4 Segmentation Logic</w:t>
      </w:r>
    </w:p>
    <w:p w14:paraId="50E87FDF"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Segmentation is central to understanding customer behaviour. Three key segmentation models were implemented:</w:t>
      </w:r>
    </w:p>
    <w:p w14:paraId="027E7950"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lastRenderedPageBreak/>
        <w:t>1. Recency Segmentation</w:t>
      </w:r>
    </w:p>
    <w:p w14:paraId="4900A9BC"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Based on recency (days since last purchase):</w:t>
      </w:r>
    </w:p>
    <w:p w14:paraId="397C6991" w14:textId="77777777" w:rsidR="000E6C2E" w:rsidRPr="0002465C" w:rsidRDefault="000E6C2E" w:rsidP="0002465C">
      <w:pPr>
        <w:pStyle w:val="ListParagraph"/>
        <w:numPr>
          <w:ilvl w:val="0"/>
          <w:numId w:val="97"/>
        </w:numPr>
        <w:spacing w:line="360" w:lineRule="auto"/>
        <w:jc w:val="both"/>
        <w:rPr>
          <w:rFonts w:ascii="Cambria" w:hAnsi="Cambria"/>
          <w:lang w:val="en-IN"/>
        </w:rPr>
      </w:pPr>
      <w:r w:rsidRPr="0002465C">
        <w:rPr>
          <w:rFonts w:ascii="Cambria" w:hAnsi="Cambria"/>
          <w:b/>
          <w:bCs/>
          <w:lang w:val="en-IN"/>
        </w:rPr>
        <w:t>Active:</w:t>
      </w:r>
      <w:r w:rsidRPr="0002465C">
        <w:rPr>
          <w:rFonts w:ascii="Cambria" w:hAnsi="Cambria"/>
          <w:lang w:val="en-IN"/>
        </w:rPr>
        <w:t xml:space="preserve"> ≤ 30 days</w:t>
      </w:r>
    </w:p>
    <w:p w14:paraId="74EAA91A" w14:textId="77777777" w:rsidR="000E6C2E" w:rsidRPr="0002465C" w:rsidRDefault="000E6C2E" w:rsidP="0002465C">
      <w:pPr>
        <w:pStyle w:val="ListParagraph"/>
        <w:numPr>
          <w:ilvl w:val="0"/>
          <w:numId w:val="97"/>
        </w:numPr>
        <w:spacing w:line="360" w:lineRule="auto"/>
        <w:jc w:val="both"/>
        <w:rPr>
          <w:rFonts w:ascii="Cambria" w:hAnsi="Cambria"/>
          <w:lang w:val="en-IN"/>
        </w:rPr>
      </w:pPr>
      <w:r w:rsidRPr="0002465C">
        <w:rPr>
          <w:rFonts w:ascii="Cambria" w:hAnsi="Cambria"/>
          <w:b/>
          <w:bCs/>
          <w:lang w:val="en-IN"/>
        </w:rPr>
        <w:t>Warm:</w:t>
      </w:r>
      <w:r w:rsidRPr="0002465C">
        <w:rPr>
          <w:rFonts w:ascii="Cambria" w:hAnsi="Cambria"/>
          <w:lang w:val="en-IN"/>
        </w:rPr>
        <w:t xml:space="preserve"> 31–90 days</w:t>
      </w:r>
    </w:p>
    <w:p w14:paraId="69664AF2" w14:textId="77777777" w:rsidR="000E6C2E" w:rsidRPr="0002465C" w:rsidRDefault="000E6C2E" w:rsidP="0002465C">
      <w:pPr>
        <w:pStyle w:val="ListParagraph"/>
        <w:numPr>
          <w:ilvl w:val="0"/>
          <w:numId w:val="97"/>
        </w:numPr>
        <w:spacing w:line="360" w:lineRule="auto"/>
        <w:jc w:val="both"/>
        <w:rPr>
          <w:rFonts w:ascii="Cambria" w:hAnsi="Cambria"/>
          <w:lang w:val="en-IN"/>
        </w:rPr>
      </w:pPr>
      <w:r w:rsidRPr="0002465C">
        <w:rPr>
          <w:rFonts w:ascii="Cambria" w:hAnsi="Cambria"/>
          <w:b/>
          <w:bCs/>
          <w:lang w:val="en-IN"/>
        </w:rPr>
        <w:t>Dormant:</w:t>
      </w:r>
      <w:r w:rsidRPr="0002465C">
        <w:rPr>
          <w:rFonts w:ascii="Cambria" w:hAnsi="Cambria"/>
          <w:lang w:val="en-IN"/>
        </w:rPr>
        <w:t xml:space="preserve"> &gt; 90 days</w:t>
      </w:r>
    </w:p>
    <w:p w14:paraId="1456138A"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This allows targeting customers based on current engagement state.</w:t>
      </w:r>
    </w:p>
    <w:p w14:paraId="45383EA5"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2. Campaign Response Segmentation</w:t>
      </w:r>
    </w:p>
    <w:p w14:paraId="19C80B8C"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Based on historical campaign interactions:</w:t>
      </w:r>
    </w:p>
    <w:p w14:paraId="2A6FB7E7" w14:textId="77777777" w:rsidR="000E6C2E" w:rsidRPr="0002465C" w:rsidRDefault="000E6C2E" w:rsidP="0002465C">
      <w:pPr>
        <w:pStyle w:val="ListParagraph"/>
        <w:numPr>
          <w:ilvl w:val="0"/>
          <w:numId w:val="98"/>
        </w:numPr>
        <w:spacing w:line="360" w:lineRule="auto"/>
        <w:jc w:val="both"/>
        <w:rPr>
          <w:rFonts w:ascii="Cambria" w:hAnsi="Cambria"/>
          <w:lang w:val="en-IN"/>
        </w:rPr>
      </w:pPr>
      <w:r w:rsidRPr="0002465C">
        <w:rPr>
          <w:rFonts w:ascii="Cambria" w:hAnsi="Cambria"/>
          <w:b/>
          <w:bCs/>
          <w:lang w:val="en-IN"/>
        </w:rPr>
        <w:t>Repeat Responder</w:t>
      </w:r>
    </w:p>
    <w:p w14:paraId="1AEEDBAF" w14:textId="77777777" w:rsidR="000E6C2E" w:rsidRPr="0002465C" w:rsidRDefault="000E6C2E" w:rsidP="0002465C">
      <w:pPr>
        <w:pStyle w:val="ListParagraph"/>
        <w:numPr>
          <w:ilvl w:val="0"/>
          <w:numId w:val="98"/>
        </w:numPr>
        <w:spacing w:line="360" w:lineRule="auto"/>
        <w:jc w:val="both"/>
        <w:rPr>
          <w:rFonts w:ascii="Cambria" w:hAnsi="Cambria"/>
          <w:lang w:val="en-IN"/>
        </w:rPr>
      </w:pPr>
      <w:r w:rsidRPr="0002465C">
        <w:rPr>
          <w:rFonts w:ascii="Cambria" w:hAnsi="Cambria"/>
          <w:b/>
          <w:bCs/>
          <w:lang w:val="en-IN"/>
        </w:rPr>
        <w:t>New Responder</w:t>
      </w:r>
    </w:p>
    <w:p w14:paraId="586E75FB" w14:textId="77777777" w:rsidR="000E6C2E" w:rsidRPr="0002465C" w:rsidRDefault="000E6C2E" w:rsidP="0002465C">
      <w:pPr>
        <w:pStyle w:val="ListParagraph"/>
        <w:numPr>
          <w:ilvl w:val="0"/>
          <w:numId w:val="98"/>
        </w:numPr>
        <w:spacing w:line="360" w:lineRule="auto"/>
        <w:jc w:val="both"/>
        <w:rPr>
          <w:rFonts w:ascii="Cambria" w:hAnsi="Cambria"/>
          <w:lang w:val="en-IN"/>
        </w:rPr>
      </w:pPr>
      <w:r w:rsidRPr="0002465C">
        <w:rPr>
          <w:rFonts w:ascii="Cambria" w:hAnsi="Cambria"/>
          <w:b/>
          <w:bCs/>
          <w:lang w:val="en-IN"/>
        </w:rPr>
        <w:t>Previously Engaged</w:t>
      </w:r>
    </w:p>
    <w:p w14:paraId="20B0FADF" w14:textId="77777777" w:rsidR="000E6C2E" w:rsidRPr="0002465C" w:rsidRDefault="000E6C2E" w:rsidP="0002465C">
      <w:pPr>
        <w:pStyle w:val="ListParagraph"/>
        <w:numPr>
          <w:ilvl w:val="0"/>
          <w:numId w:val="98"/>
        </w:numPr>
        <w:spacing w:line="360" w:lineRule="auto"/>
        <w:jc w:val="both"/>
        <w:rPr>
          <w:rFonts w:ascii="Cambria" w:hAnsi="Cambria"/>
          <w:lang w:val="en-IN"/>
        </w:rPr>
      </w:pPr>
      <w:r w:rsidRPr="0002465C">
        <w:rPr>
          <w:rFonts w:ascii="Cambria" w:hAnsi="Cambria"/>
          <w:b/>
          <w:bCs/>
          <w:lang w:val="en-IN"/>
        </w:rPr>
        <w:t>Never Engaged</w:t>
      </w:r>
    </w:p>
    <w:p w14:paraId="40950AF0"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Helps identify responsiveness trends and customer loyalty signals.</w:t>
      </w:r>
    </w:p>
    <w:p w14:paraId="30D16F6E"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3. Value-Based Segmentation</w:t>
      </w:r>
    </w:p>
    <w:p w14:paraId="6DACAB6C"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Derived from:</w:t>
      </w:r>
    </w:p>
    <w:p w14:paraId="14392D9F" w14:textId="77777777" w:rsidR="000E6C2E" w:rsidRPr="0002465C" w:rsidRDefault="000E6C2E" w:rsidP="0002465C">
      <w:pPr>
        <w:pStyle w:val="ListParagraph"/>
        <w:numPr>
          <w:ilvl w:val="0"/>
          <w:numId w:val="99"/>
        </w:numPr>
        <w:spacing w:line="360" w:lineRule="auto"/>
        <w:jc w:val="both"/>
        <w:rPr>
          <w:rFonts w:ascii="Cambria" w:hAnsi="Cambria"/>
          <w:lang w:val="en-IN"/>
        </w:rPr>
      </w:pPr>
      <w:r w:rsidRPr="0002465C">
        <w:rPr>
          <w:rFonts w:ascii="Cambria" w:hAnsi="Cambria"/>
          <w:lang w:val="en-IN"/>
        </w:rPr>
        <w:t>Total spend</w:t>
      </w:r>
    </w:p>
    <w:p w14:paraId="7097E914" w14:textId="77777777" w:rsidR="000E6C2E" w:rsidRPr="0002465C" w:rsidRDefault="000E6C2E" w:rsidP="0002465C">
      <w:pPr>
        <w:pStyle w:val="ListParagraph"/>
        <w:numPr>
          <w:ilvl w:val="0"/>
          <w:numId w:val="99"/>
        </w:numPr>
        <w:spacing w:line="360" w:lineRule="auto"/>
        <w:jc w:val="both"/>
        <w:rPr>
          <w:rFonts w:ascii="Cambria" w:hAnsi="Cambria"/>
          <w:lang w:val="en-IN"/>
        </w:rPr>
      </w:pPr>
      <w:r w:rsidRPr="0002465C">
        <w:rPr>
          <w:rFonts w:ascii="Cambria" w:hAnsi="Cambria"/>
          <w:lang w:val="en-IN"/>
        </w:rPr>
        <w:t>Tenure</w:t>
      </w:r>
    </w:p>
    <w:p w14:paraId="0ED58693" w14:textId="77777777" w:rsidR="000E6C2E" w:rsidRPr="0002465C" w:rsidRDefault="000E6C2E" w:rsidP="0002465C">
      <w:pPr>
        <w:pStyle w:val="ListParagraph"/>
        <w:numPr>
          <w:ilvl w:val="0"/>
          <w:numId w:val="99"/>
        </w:numPr>
        <w:spacing w:line="360" w:lineRule="auto"/>
        <w:jc w:val="both"/>
        <w:rPr>
          <w:rFonts w:ascii="Cambria" w:hAnsi="Cambria"/>
          <w:lang w:val="en-IN"/>
        </w:rPr>
      </w:pPr>
      <w:r w:rsidRPr="0002465C">
        <w:rPr>
          <w:rFonts w:ascii="Cambria" w:hAnsi="Cambria"/>
          <w:lang w:val="en-IN"/>
        </w:rPr>
        <w:t>Campaign acceptance history</w:t>
      </w:r>
    </w:p>
    <w:p w14:paraId="309874DE"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Supports differentiating between high-, medium-, and low-value customers.</w:t>
      </w:r>
    </w:p>
    <w:p w14:paraId="63C83CB7"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These segmentation layers were intentionally designed to support both marketing strategy and predictive modelling.</w:t>
      </w:r>
    </w:p>
    <w:p w14:paraId="13CE310B" w14:textId="27FD6515" w:rsidR="000E6C2E" w:rsidRDefault="00000000" w:rsidP="002F56F4">
      <w:pPr>
        <w:spacing w:line="360" w:lineRule="auto"/>
        <w:jc w:val="both"/>
        <w:rPr>
          <w:rFonts w:ascii="Cambria" w:hAnsi="Cambria"/>
          <w:lang w:val="en-IN"/>
        </w:rPr>
      </w:pPr>
      <w:r w:rsidRPr="0002465C">
        <w:rPr>
          <w:rFonts w:ascii="Cambria" w:hAnsi="Cambria"/>
          <w:lang w:val="en-IN"/>
        </w:rPr>
        <w:pict w14:anchorId="1F60C715">
          <v:rect id="_x0000_i1171" style="width:0;height:1.5pt" o:hralign="center" o:bullet="t" o:hrstd="t" o:hr="t" fillcolor="#a0a0a0" stroked="f"/>
        </w:pict>
      </w:r>
    </w:p>
    <w:p w14:paraId="61E41170" w14:textId="77777777" w:rsidR="0002465C" w:rsidRDefault="0002465C" w:rsidP="002F56F4">
      <w:pPr>
        <w:spacing w:line="360" w:lineRule="auto"/>
        <w:jc w:val="both"/>
        <w:rPr>
          <w:rFonts w:ascii="Cambria" w:hAnsi="Cambria"/>
          <w:lang w:val="en-IN"/>
        </w:rPr>
      </w:pPr>
    </w:p>
    <w:p w14:paraId="582319A5" w14:textId="77777777" w:rsidR="0002465C" w:rsidRPr="0002465C" w:rsidRDefault="0002465C" w:rsidP="002F56F4">
      <w:pPr>
        <w:spacing w:line="360" w:lineRule="auto"/>
        <w:jc w:val="both"/>
        <w:rPr>
          <w:rFonts w:ascii="Cambria" w:hAnsi="Cambria"/>
          <w:lang w:val="en-IN"/>
        </w:rPr>
      </w:pPr>
    </w:p>
    <w:p w14:paraId="683C306F" w14:textId="5A2060B2" w:rsidR="000E6C2E" w:rsidRPr="0002465C" w:rsidRDefault="000E6C2E" w:rsidP="002F56F4">
      <w:pPr>
        <w:pStyle w:val="Heading2"/>
        <w:rPr>
          <w:rFonts w:ascii="Cambria" w:hAnsi="Cambria"/>
          <w:lang w:val="en-IN"/>
        </w:rPr>
      </w:pPr>
      <w:r w:rsidRPr="0002465C">
        <w:rPr>
          <w:rFonts w:ascii="Cambria" w:hAnsi="Cambria"/>
          <w:lang w:val="en-IN"/>
        </w:rPr>
        <w:lastRenderedPageBreak/>
        <w:t>4.5 Processing Workflow Diagram</w:t>
      </w:r>
    </w:p>
    <w:p w14:paraId="520836E9" w14:textId="77777777" w:rsidR="0002465C" w:rsidRDefault="0002465C" w:rsidP="002F56F4">
      <w:pPr>
        <w:spacing w:line="360" w:lineRule="auto"/>
        <w:jc w:val="center"/>
        <w:rPr>
          <w:rFonts w:ascii="Cambria" w:hAnsi="Cambria"/>
          <w:lang w:val="en-IN"/>
        </w:rPr>
      </w:pPr>
    </w:p>
    <w:p w14:paraId="681B106D" w14:textId="559BB8AA" w:rsidR="000E6C2E" w:rsidRPr="0002465C" w:rsidRDefault="000E6C2E" w:rsidP="002F56F4">
      <w:pPr>
        <w:spacing w:line="360" w:lineRule="auto"/>
        <w:jc w:val="center"/>
        <w:rPr>
          <w:rFonts w:ascii="Cambria" w:hAnsi="Cambria"/>
          <w:lang w:val="en-IN"/>
        </w:rPr>
      </w:pPr>
      <w:r w:rsidRPr="0002465C">
        <w:rPr>
          <w:rFonts w:ascii="Cambria" w:hAnsi="Cambria"/>
          <w:lang w:val="en-IN"/>
        </w:rPr>
        <w:t>Below is the conceptual workflow used throughout the project:</w:t>
      </w:r>
    </w:p>
    <w:p w14:paraId="71521A55" w14:textId="70F4C822" w:rsidR="000E6C2E" w:rsidRPr="0002465C" w:rsidRDefault="000E6C2E" w:rsidP="002F56F4">
      <w:pPr>
        <w:spacing w:line="360" w:lineRule="auto"/>
        <w:jc w:val="center"/>
        <w:rPr>
          <w:rFonts w:ascii="Cambria" w:hAnsi="Cambria"/>
          <w:lang w:val="en-IN"/>
        </w:rPr>
      </w:pPr>
      <w:r w:rsidRPr="0002465C">
        <w:rPr>
          <w:rFonts w:ascii="Cambria" w:hAnsi="Cambria"/>
          <w:lang w:val="en-IN"/>
        </w:rPr>
        <w:t>Raw Customer Data</w:t>
      </w:r>
    </w:p>
    <w:p w14:paraId="75C92EEE" w14:textId="79AEB6A9" w:rsidR="000E6C2E" w:rsidRPr="0002465C" w:rsidRDefault="000E6C2E" w:rsidP="002F56F4">
      <w:pPr>
        <w:spacing w:line="360" w:lineRule="auto"/>
        <w:jc w:val="center"/>
        <w:rPr>
          <w:rFonts w:ascii="Cambria" w:hAnsi="Cambria"/>
          <w:lang w:val="en-IN"/>
        </w:rPr>
      </w:pPr>
      <w:r w:rsidRPr="0002465C">
        <w:rPr>
          <w:rFonts w:ascii="Cambria" w:hAnsi="Cambria"/>
          <w:lang w:val="en-IN"/>
        </w:rPr>
        <w:t>│</w:t>
      </w:r>
    </w:p>
    <w:p w14:paraId="421A4AA2" w14:textId="3EA26A67" w:rsidR="000E6C2E" w:rsidRPr="0002465C" w:rsidRDefault="000E6C2E" w:rsidP="002F56F4">
      <w:pPr>
        <w:spacing w:line="360" w:lineRule="auto"/>
        <w:jc w:val="center"/>
        <w:rPr>
          <w:rFonts w:ascii="Cambria" w:hAnsi="Cambria"/>
          <w:lang w:val="en-IN"/>
        </w:rPr>
      </w:pPr>
      <w:r w:rsidRPr="0002465C">
        <w:rPr>
          <w:rFonts w:ascii="Cambria" w:hAnsi="Cambria"/>
          <w:lang w:val="en-IN"/>
        </w:rPr>
        <w:t>▼</w:t>
      </w:r>
    </w:p>
    <w:p w14:paraId="05AE1188" w14:textId="77D8D8BE" w:rsidR="000E6C2E" w:rsidRPr="0002465C" w:rsidRDefault="000E6C2E" w:rsidP="002F56F4">
      <w:pPr>
        <w:spacing w:line="360" w:lineRule="auto"/>
        <w:jc w:val="center"/>
        <w:rPr>
          <w:rFonts w:ascii="Cambria" w:hAnsi="Cambria"/>
          <w:lang w:val="en-IN"/>
        </w:rPr>
      </w:pPr>
      <w:r w:rsidRPr="0002465C">
        <w:rPr>
          <w:rFonts w:ascii="Cambria" w:hAnsi="Cambria"/>
          <w:lang w:val="en-IN"/>
        </w:rPr>
        <w:t>Data Quality Assessment</w:t>
      </w:r>
    </w:p>
    <w:p w14:paraId="01E3385F" w14:textId="54FFDD5E" w:rsidR="000E6C2E" w:rsidRPr="0002465C" w:rsidRDefault="000E6C2E" w:rsidP="002F56F4">
      <w:pPr>
        <w:spacing w:line="360" w:lineRule="auto"/>
        <w:jc w:val="center"/>
        <w:rPr>
          <w:rFonts w:ascii="Cambria" w:hAnsi="Cambria"/>
          <w:lang w:val="en-IN"/>
        </w:rPr>
      </w:pPr>
      <w:r w:rsidRPr="0002465C">
        <w:rPr>
          <w:rFonts w:ascii="Cambria" w:hAnsi="Cambria"/>
          <w:lang w:val="en-IN"/>
        </w:rPr>
        <w:t>(Missing, Outliers)</w:t>
      </w:r>
    </w:p>
    <w:p w14:paraId="04F63D34" w14:textId="76DC5229" w:rsidR="000E6C2E" w:rsidRPr="0002465C" w:rsidRDefault="000E6C2E" w:rsidP="002F56F4">
      <w:pPr>
        <w:spacing w:line="360" w:lineRule="auto"/>
        <w:jc w:val="center"/>
        <w:rPr>
          <w:rFonts w:ascii="Cambria" w:hAnsi="Cambria"/>
          <w:lang w:val="en-IN"/>
        </w:rPr>
      </w:pPr>
      <w:r w:rsidRPr="0002465C">
        <w:rPr>
          <w:rFonts w:ascii="Cambria" w:hAnsi="Cambria"/>
          <w:lang w:val="en-IN"/>
        </w:rPr>
        <w:t>│</w:t>
      </w:r>
    </w:p>
    <w:p w14:paraId="75969934" w14:textId="7D48E820" w:rsidR="000E6C2E" w:rsidRPr="0002465C" w:rsidRDefault="000E6C2E" w:rsidP="002F56F4">
      <w:pPr>
        <w:spacing w:line="360" w:lineRule="auto"/>
        <w:jc w:val="center"/>
        <w:rPr>
          <w:rFonts w:ascii="Cambria" w:hAnsi="Cambria"/>
          <w:lang w:val="en-IN"/>
        </w:rPr>
      </w:pPr>
      <w:r w:rsidRPr="0002465C">
        <w:rPr>
          <w:rFonts w:ascii="Cambria" w:hAnsi="Cambria"/>
          <w:lang w:val="en-IN"/>
        </w:rPr>
        <w:t>▼</w:t>
      </w:r>
    </w:p>
    <w:p w14:paraId="2D806242" w14:textId="70FE0FEE" w:rsidR="000E6C2E" w:rsidRPr="0002465C" w:rsidRDefault="000E6C2E" w:rsidP="002F56F4">
      <w:pPr>
        <w:spacing w:line="360" w:lineRule="auto"/>
        <w:jc w:val="center"/>
        <w:rPr>
          <w:rFonts w:ascii="Cambria" w:hAnsi="Cambria"/>
          <w:lang w:val="en-IN"/>
        </w:rPr>
      </w:pPr>
      <w:r w:rsidRPr="0002465C">
        <w:rPr>
          <w:rFonts w:ascii="Cambria" w:hAnsi="Cambria"/>
          <w:lang w:val="en-IN"/>
        </w:rPr>
        <w:t>Data Cleaning Layer</w:t>
      </w:r>
    </w:p>
    <w:p w14:paraId="31464AC7" w14:textId="5DB6047C" w:rsidR="000E6C2E" w:rsidRPr="0002465C" w:rsidRDefault="000E6C2E" w:rsidP="002F56F4">
      <w:pPr>
        <w:spacing w:line="360" w:lineRule="auto"/>
        <w:jc w:val="center"/>
        <w:rPr>
          <w:rFonts w:ascii="Cambria" w:hAnsi="Cambria"/>
          <w:lang w:val="en-IN"/>
        </w:rPr>
      </w:pPr>
      <w:r w:rsidRPr="0002465C">
        <w:rPr>
          <w:rFonts w:ascii="Cambria" w:hAnsi="Cambria"/>
          <w:lang w:val="en-IN"/>
        </w:rPr>
        <w:t>(Fix categories, remove invalids)</w:t>
      </w:r>
    </w:p>
    <w:p w14:paraId="70AF9519" w14:textId="2AD6FFF6" w:rsidR="000E6C2E" w:rsidRPr="0002465C" w:rsidRDefault="000E6C2E" w:rsidP="002F56F4">
      <w:pPr>
        <w:spacing w:line="360" w:lineRule="auto"/>
        <w:jc w:val="center"/>
        <w:rPr>
          <w:rFonts w:ascii="Cambria" w:hAnsi="Cambria"/>
          <w:lang w:val="en-IN"/>
        </w:rPr>
      </w:pPr>
      <w:r w:rsidRPr="0002465C">
        <w:rPr>
          <w:rFonts w:ascii="Cambria" w:hAnsi="Cambria"/>
          <w:lang w:val="en-IN"/>
        </w:rPr>
        <w:t>│</w:t>
      </w:r>
    </w:p>
    <w:p w14:paraId="1AF7D400" w14:textId="15263DF6" w:rsidR="000E6C2E" w:rsidRPr="0002465C" w:rsidRDefault="000E6C2E" w:rsidP="002F56F4">
      <w:pPr>
        <w:spacing w:line="360" w:lineRule="auto"/>
        <w:jc w:val="center"/>
        <w:rPr>
          <w:rFonts w:ascii="Cambria" w:hAnsi="Cambria"/>
          <w:lang w:val="en-IN"/>
        </w:rPr>
      </w:pPr>
      <w:r w:rsidRPr="0002465C">
        <w:rPr>
          <w:rFonts w:ascii="Cambria" w:hAnsi="Cambria"/>
          <w:lang w:val="en-IN"/>
        </w:rPr>
        <w:t>▼</w:t>
      </w:r>
    </w:p>
    <w:p w14:paraId="308CB77A" w14:textId="7723C5AE" w:rsidR="000E6C2E" w:rsidRPr="0002465C" w:rsidRDefault="000E6C2E" w:rsidP="002F56F4">
      <w:pPr>
        <w:spacing w:line="360" w:lineRule="auto"/>
        <w:jc w:val="center"/>
        <w:rPr>
          <w:rFonts w:ascii="Cambria" w:hAnsi="Cambria"/>
          <w:lang w:val="en-IN"/>
        </w:rPr>
      </w:pPr>
      <w:r w:rsidRPr="0002465C">
        <w:rPr>
          <w:rFonts w:ascii="Cambria" w:hAnsi="Cambria"/>
          <w:lang w:val="en-IN"/>
        </w:rPr>
        <w:t>Feature Engineering Layer</w:t>
      </w:r>
    </w:p>
    <w:p w14:paraId="216794FF" w14:textId="326390B5" w:rsidR="000E6C2E" w:rsidRPr="0002465C" w:rsidRDefault="000E6C2E" w:rsidP="002F56F4">
      <w:pPr>
        <w:spacing w:line="360" w:lineRule="auto"/>
        <w:jc w:val="center"/>
        <w:rPr>
          <w:rFonts w:ascii="Cambria" w:hAnsi="Cambria"/>
          <w:lang w:val="en-IN"/>
        </w:rPr>
      </w:pPr>
      <w:r w:rsidRPr="0002465C">
        <w:rPr>
          <w:rFonts w:ascii="Cambria" w:hAnsi="Cambria"/>
          <w:lang w:val="en-IN"/>
        </w:rPr>
        <w:t>(Spend, Tenure, Recency, Segments)</w:t>
      </w:r>
    </w:p>
    <w:p w14:paraId="1DCBADAA" w14:textId="30B34A32" w:rsidR="000E6C2E" w:rsidRPr="0002465C" w:rsidRDefault="000E6C2E" w:rsidP="002F56F4">
      <w:pPr>
        <w:spacing w:line="360" w:lineRule="auto"/>
        <w:jc w:val="center"/>
        <w:rPr>
          <w:rFonts w:ascii="Cambria" w:hAnsi="Cambria"/>
          <w:lang w:val="en-IN"/>
        </w:rPr>
      </w:pPr>
      <w:r w:rsidRPr="0002465C">
        <w:rPr>
          <w:rFonts w:ascii="Cambria" w:hAnsi="Cambria"/>
          <w:lang w:val="en-IN"/>
        </w:rPr>
        <w:t>│</w:t>
      </w:r>
    </w:p>
    <w:p w14:paraId="29D220FC" w14:textId="69321CDB" w:rsidR="000E6C2E" w:rsidRPr="0002465C" w:rsidRDefault="000E6C2E" w:rsidP="002F56F4">
      <w:pPr>
        <w:spacing w:line="360" w:lineRule="auto"/>
        <w:jc w:val="center"/>
        <w:rPr>
          <w:rFonts w:ascii="Cambria" w:hAnsi="Cambria"/>
          <w:lang w:val="en-IN"/>
        </w:rPr>
      </w:pPr>
      <w:r w:rsidRPr="0002465C">
        <w:rPr>
          <w:rFonts w:ascii="Cambria" w:hAnsi="Cambria"/>
          <w:lang w:val="en-IN"/>
        </w:rPr>
        <w:t>▼</w:t>
      </w:r>
    </w:p>
    <w:p w14:paraId="7D482F4C" w14:textId="4289DC58" w:rsidR="000E6C2E" w:rsidRPr="0002465C" w:rsidRDefault="000E6C2E" w:rsidP="002F56F4">
      <w:pPr>
        <w:spacing w:line="360" w:lineRule="auto"/>
        <w:jc w:val="center"/>
        <w:rPr>
          <w:rFonts w:ascii="Cambria" w:hAnsi="Cambria"/>
          <w:lang w:val="en-IN"/>
        </w:rPr>
      </w:pPr>
      <w:r w:rsidRPr="0002465C">
        <w:rPr>
          <w:rFonts w:ascii="Cambria" w:hAnsi="Cambria"/>
          <w:lang w:val="en-IN"/>
        </w:rPr>
        <w:t>Enriched Customer Model</w:t>
      </w:r>
    </w:p>
    <w:p w14:paraId="554B68F3" w14:textId="3DD6ED31" w:rsidR="000E6C2E" w:rsidRPr="0002465C" w:rsidRDefault="000E6C2E" w:rsidP="002F56F4">
      <w:pPr>
        <w:spacing w:line="360" w:lineRule="auto"/>
        <w:jc w:val="center"/>
        <w:rPr>
          <w:rFonts w:ascii="Cambria" w:hAnsi="Cambria"/>
          <w:lang w:val="en-IN"/>
        </w:rPr>
      </w:pPr>
      <w:r w:rsidRPr="0002465C">
        <w:rPr>
          <w:rFonts w:ascii="Cambria" w:hAnsi="Cambria"/>
          <w:lang w:val="en-IN"/>
        </w:rPr>
        <w:t>│</w:t>
      </w:r>
    </w:p>
    <w:p w14:paraId="4906134F" w14:textId="795646BE" w:rsidR="000E6C2E" w:rsidRPr="0002465C" w:rsidRDefault="000E6C2E" w:rsidP="002F56F4">
      <w:pPr>
        <w:spacing w:line="360" w:lineRule="auto"/>
        <w:jc w:val="center"/>
        <w:rPr>
          <w:rFonts w:ascii="Cambria" w:hAnsi="Cambria"/>
          <w:lang w:val="en-IN"/>
        </w:rPr>
      </w:pPr>
      <w:r w:rsidRPr="0002465C">
        <w:rPr>
          <w:rFonts w:ascii="Cambria" w:hAnsi="Cambria"/>
          <w:lang w:val="en-IN"/>
        </w:rPr>
        <w:t>▼</w:t>
      </w:r>
    </w:p>
    <w:p w14:paraId="091FA029" w14:textId="7DE4CDF9" w:rsidR="000E6C2E" w:rsidRPr="0002465C" w:rsidRDefault="000E6C2E" w:rsidP="002F56F4">
      <w:pPr>
        <w:spacing w:line="360" w:lineRule="auto"/>
        <w:jc w:val="center"/>
        <w:rPr>
          <w:rFonts w:ascii="Cambria" w:hAnsi="Cambria"/>
          <w:lang w:val="en-IN"/>
        </w:rPr>
      </w:pPr>
      <w:r w:rsidRPr="0002465C">
        <w:rPr>
          <w:rFonts w:ascii="Cambria" w:hAnsi="Cambria"/>
          <w:lang w:val="en-IN"/>
        </w:rPr>
        <w:t>Tableau Dashboard Development</w:t>
      </w:r>
    </w:p>
    <w:p w14:paraId="1D4FEBEF" w14:textId="4DBEB979" w:rsidR="000E6C2E" w:rsidRPr="0002465C" w:rsidRDefault="000E6C2E" w:rsidP="002F56F4">
      <w:pPr>
        <w:spacing w:line="360" w:lineRule="auto"/>
        <w:jc w:val="center"/>
        <w:rPr>
          <w:rFonts w:ascii="Cambria" w:hAnsi="Cambria"/>
          <w:lang w:val="en-IN"/>
        </w:rPr>
      </w:pPr>
      <w:r w:rsidRPr="0002465C">
        <w:rPr>
          <w:rFonts w:ascii="Cambria" w:hAnsi="Cambria"/>
          <w:lang w:val="en-IN"/>
        </w:rPr>
        <w:t>│</w:t>
      </w:r>
    </w:p>
    <w:p w14:paraId="1E1AFBA7" w14:textId="28DE4614" w:rsidR="000E6C2E" w:rsidRPr="0002465C" w:rsidRDefault="000E6C2E" w:rsidP="002F56F4">
      <w:pPr>
        <w:spacing w:line="360" w:lineRule="auto"/>
        <w:jc w:val="center"/>
        <w:rPr>
          <w:rFonts w:ascii="Cambria" w:hAnsi="Cambria"/>
          <w:lang w:val="en-IN"/>
        </w:rPr>
      </w:pPr>
      <w:r w:rsidRPr="0002465C">
        <w:rPr>
          <w:rFonts w:ascii="Cambria" w:hAnsi="Cambria"/>
          <w:lang w:val="en-IN"/>
        </w:rPr>
        <w:lastRenderedPageBreak/>
        <w:t>▼</w:t>
      </w:r>
    </w:p>
    <w:p w14:paraId="0C35089E" w14:textId="72332F0D" w:rsidR="000E6C2E" w:rsidRPr="0002465C" w:rsidRDefault="000E6C2E" w:rsidP="002F56F4">
      <w:pPr>
        <w:spacing w:line="360" w:lineRule="auto"/>
        <w:jc w:val="center"/>
        <w:rPr>
          <w:rFonts w:ascii="Cambria" w:hAnsi="Cambria"/>
          <w:lang w:val="en-IN"/>
        </w:rPr>
      </w:pPr>
      <w:r w:rsidRPr="0002465C">
        <w:rPr>
          <w:rFonts w:ascii="Cambria" w:hAnsi="Cambria"/>
          <w:lang w:val="en-IN"/>
        </w:rPr>
        <w:t>Insights &amp; Recommendations</w:t>
      </w:r>
    </w:p>
    <w:p w14:paraId="69984BCB"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This represents the end-to-end transformation pipeline from ingestion to insights.</w:t>
      </w:r>
    </w:p>
    <w:p w14:paraId="12A0A602" w14:textId="77777777" w:rsidR="000E6C2E" w:rsidRPr="0002465C" w:rsidRDefault="00000000" w:rsidP="002F56F4">
      <w:pPr>
        <w:spacing w:line="360" w:lineRule="auto"/>
        <w:jc w:val="both"/>
        <w:rPr>
          <w:rFonts w:ascii="Cambria" w:hAnsi="Cambria"/>
          <w:lang w:val="en-IN"/>
        </w:rPr>
      </w:pPr>
      <w:r w:rsidRPr="0002465C">
        <w:rPr>
          <w:rFonts w:ascii="Cambria" w:hAnsi="Cambria"/>
          <w:lang w:val="en-IN"/>
        </w:rPr>
        <w:pict w14:anchorId="5EC227ED">
          <v:rect id="_x0000_i1039" style="width:0;height:1.5pt" o:hralign="center" o:hrstd="t" o:hr="t" fillcolor="#a0a0a0" stroked="f"/>
        </w:pict>
      </w:r>
    </w:p>
    <w:p w14:paraId="380D467C" w14:textId="77777777" w:rsidR="000E6C2E" w:rsidRPr="0002465C" w:rsidRDefault="000E6C2E" w:rsidP="002F56F4">
      <w:pPr>
        <w:pStyle w:val="Heading2"/>
        <w:rPr>
          <w:rFonts w:ascii="Cambria" w:hAnsi="Cambria"/>
          <w:lang w:val="en-IN"/>
        </w:rPr>
      </w:pPr>
      <w:r w:rsidRPr="0002465C">
        <w:rPr>
          <w:rFonts w:ascii="Cambria" w:hAnsi="Cambria"/>
          <w:lang w:val="en-IN"/>
        </w:rPr>
        <w:t>4.6 Final Modelling Flow</w:t>
      </w:r>
    </w:p>
    <w:p w14:paraId="7055DFE1"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Following cleaning, validation, and enrichment, the final dataset was fully prepared for dashboarding. The final dataset offers:</w:t>
      </w:r>
    </w:p>
    <w:p w14:paraId="297ABCF7" w14:textId="77777777" w:rsidR="000E6C2E" w:rsidRPr="0002465C" w:rsidRDefault="000E6C2E" w:rsidP="0002465C">
      <w:pPr>
        <w:pStyle w:val="ListParagraph"/>
        <w:numPr>
          <w:ilvl w:val="0"/>
          <w:numId w:val="100"/>
        </w:numPr>
        <w:spacing w:line="360" w:lineRule="auto"/>
        <w:jc w:val="both"/>
        <w:rPr>
          <w:rFonts w:ascii="Cambria" w:hAnsi="Cambria"/>
          <w:lang w:val="en-IN"/>
        </w:rPr>
      </w:pPr>
      <w:r w:rsidRPr="0002465C">
        <w:rPr>
          <w:rFonts w:ascii="Cambria" w:hAnsi="Cambria"/>
          <w:lang w:val="en-IN"/>
        </w:rPr>
        <w:t>Reliable demographics</w:t>
      </w:r>
    </w:p>
    <w:p w14:paraId="64B01DE1" w14:textId="77777777" w:rsidR="000E6C2E" w:rsidRPr="0002465C" w:rsidRDefault="000E6C2E" w:rsidP="0002465C">
      <w:pPr>
        <w:pStyle w:val="ListParagraph"/>
        <w:numPr>
          <w:ilvl w:val="0"/>
          <w:numId w:val="100"/>
        </w:numPr>
        <w:spacing w:line="360" w:lineRule="auto"/>
        <w:jc w:val="both"/>
        <w:rPr>
          <w:rFonts w:ascii="Cambria" w:hAnsi="Cambria"/>
          <w:lang w:val="en-IN"/>
        </w:rPr>
      </w:pPr>
      <w:r w:rsidRPr="0002465C">
        <w:rPr>
          <w:rFonts w:ascii="Cambria" w:hAnsi="Cambria"/>
          <w:lang w:val="en-IN"/>
        </w:rPr>
        <w:t>Complete financial metrics</w:t>
      </w:r>
    </w:p>
    <w:p w14:paraId="53772BE3" w14:textId="77777777" w:rsidR="000E6C2E" w:rsidRPr="0002465C" w:rsidRDefault="000E6C2E" w:rsidP="0002465C">
      <w:pPr>
        <w:pStyle w:val="ListParagraph"/>
        <w:numPr>
          <w:ilvl w:val="0"/>
          <w:numId w:val="100"/>
        </w:numPr>
        <w:spacing w:line="360" w:lineRule="auto"/>
        <w:jc w:val="both"/>
        <w:rPr>
          <w:rFonts w:ascii="Cambria" w:hAnsi="Cambria"/>
          <w:lang w:val="en-IN"/>
        </w:rPr>
      </w:pPr>
      <w:r w:rsidRPr="0002465C">
        <w:rPr>
          <w:rFonts w:ascii="Cambria" w:hAnsi="Cambria"/>
          <w:lang w:val="en-IN"/>
        </w:rPr>
        <w:t>Well-structured behavioural fields</w:t>
      </w:r>
    </w:p>
    <w:p w14:paraId="1DDB7391" w14:textId="77777777" w:rsidR="000E6C2E" w:rsidRPr="0002465C" w:rsidRDefault="000E6C2E" w:rsidP="0002465C">
      <w:pPr>
        <w:pStyle w:val="ListParagraph"/>
        <w:numPr>
          <w:ilvl w:val="0"/>
          <w:numId w:val="100"/>
        </w:numPr>
        <w:spacing w:line="360" w:lineRule="auto"/>
        <w:jc w:val="both"/>
        <w:rPr>
          <w:rFonts w:ascii="Cambria" w:hAnsi="Cambria"/>
          <w:lang w:val="en-IN"/>
        </w:rPr>
      </w:pPr>
      <w:r w:rsidRPr="0002465C">
        <w:rPr>
          <w:rFonts w:ascii="Cambria" w:hAnsi="Cambria"/>
          <w:lang w:val="en-IN"/>
        </w:rPr>
        <w:t>Clear marketing response indicators</w:t>
      </w:r>
    </w:p>
    <w:p w14:paraId="06ED3BD3" w14:textId="77777777" w:rsidR="000E6C2E" w:rsidRPr="0002465C" w:rsidRDefault="000E6C2E" w:rsidP="0002465C">
      <w:pPr>
        <w:pStyle w:val="ListParagraph"/>
        <w:numPr>
          <w:ilvl w:val="0"/>
          <w:numId w:val="100"/>
        </w:numPr>
        <w:spacing w:line="360" w:lineRule="auto"/>
        <w:jc w:val="both"/>
        <w:rPr>
          <w:rFonts w:ascii="Cambria" w:hAnsi="Cambria"/>
          <w:lang w:val="en-IN"/>
        </w:rPr>
      </w:pPr>
      <w:r w:rsidRPr="0002465C">
        <w:rPr>
          <w:rFonts w:ascii="Cambria" w:hAnsi="Cambria"/>
          <w:lang w:val="en-IN"/>
        </w:rPr>
        <w:t>Actionable segmentation attributes</w:t>
      </w:r>
    </w:p>
    <w:p w14:paraId="7D69A365" w14:textId="1AEECDE4" w:rsidR="00494E53" w:rsidRPr="0002465C" w:rsidRDefault="000E6C2E" w:rsidP="002F56F4">
      <w:pPr>
        <w:spacing w:line="360" w:lineRule="auto"/>
        <w:jc w:val="both"/>
        <w:rPr>
          <w:rFonts w:ascii="Cambria" w:hAnsi="Cambria"/>
          <w:lang w:val="en-IN"/>
        </w:rPr>
      </w:pPr>
      <w:r w:rsidRPr="0002465C">
        <w:rPr>
          <w:rFonts w:ascii="Cambria" w:hAnsi="Cambria"/>
          <w:lang w:val="en-IN"/>
        </w:rPr>
        <w:t>This modelling flow ensures the data was 100% ready for advanced analytics and dashboard storytelling.</w:t>
      </w:r>
    </w:p>
    <w:p w14:paraId="58AE4A02" w14:textId="77777777" w:rsidR="00494E53" w:rsidRPr="0002465C" w:rsidRDefault="00000000" w:rsidP="002F56F4">
      <w:pPr>
        <w:pStyle w:val="Heading1"/>
        <w:spacing w:line="360" w:lineRule="auto"/>
        <w:jc w:val="both"/>
        <w:rPr>
          <w:rFonts w:ascii="Cambria" w:hAnsi="Cambria"/>
        </w:rPr>
      </w:pPr>
      <w:r w:rsidRPr="0002465C">
        <w:rPr>
          <w:rFonts w:ascii="Cambria" w:hAnsi="Cambria"/>
        </w:rPr>
        <w:t>5. Tableau Dashboards</w:t>
      </w:r>
    </w:p>
    <w:p w14:paraId="7DE259ED"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This section presents the interactive dashboards developed in Tableau using the final enriched customer dataset. The dashboards are designed to provide a clear, intuitive understanding of customer demographics, engagement trends, and marketing performance. Each dashboard answers specific business questions and contributes to the overall strategic recommendations.</w:t>
      </w:r>
    </w:p>
    <w:p w14:paraId="6FA0C1EB"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High-resolution screenshots of each dashboard are included below, along with short explanations to guide interpretation.</w:t>
      </w:r>
    </w:p>
    <w:p w14:paraId="053C5913" w14:textId="77777777" w:rsidR="000E6C2E" w:rsidRPr="0002465C" w:rsidRDefault="00000000" w:rsidP="002F56F4">
      <w:pPr>
        <w:spacing w:line="360" w:lineRule="auto"/>
        <w:jc w:val="both"/>
        <w:rPr>
          <w:rFonts w:ascii="Cambria" w:hAnsi="Cambria"/>
          <w:lang w:val="en-IN"/>
        </w:rPr>
      </w:pPr>
      <w:r w:rsidRPr="0002465C">
        <w:rPr>
          <w:rFonts w:ascii="Cambria" w:hAnsi="Cambria"/>
          <w:lang w:val="en-IN"/>
        </w:rPr>
        <w:pict w14:anchorId="0CDC6383">
          <v:rect id="_x0000_i1040" style="width:0;height:1.5pt" o:hralign="center" o:hrstd="t" o:hr="t" fillcolor="#a0a0a0" stroked="f"/>
        </w:pict>
      </w:r>
    </w:p>
    <w:p w14:paraId="7731D563" w14:textId="77777777" w:rsidR="000E6C2E" w:rsidRPr="0002465C" w:rsidRDefault="000E6C2E" w:rsidP="002F56F4">
      <w:pPr>
        <w:pStyle w:val="Heading2"/>
        <w:rPr>
          <w:rFonts w:ascii="Cambria" w:hAnsi="Cambria"/>
          <w:lang w:val="en-IN"/>
        </w:rPr>
      </w:pPr>
      <w:r w:rsidRPr="0002465C">
        <w:rPr>
          <w:rFonts w:ascii="Cambria" w:hAnsi="Cambria"/>
          <w:lang w:val="en-IN"/>
        </w:rPr>
        <w:t>5.1 Customer Demographics &amp; Geographic Profile</w:t>
      </w:r>
    </w:p>
    <w:p w14:paraId="4DD42C9A"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Business Purpose</w:t>
      </w:r>
    </w:p>
    <w:p w14:paraId="5FBFF0AD"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lastRenderedPageBreak/>
        <w:t xml:space="preserve">To understand </w:t>
      </w:r>
      <w:r w:rsidRPr="0002465C">
        <w:rPr>
          <w:rFonts w:ascii="Cambria" w:hAnsi="Cambria"/>
          <w:i/>
          <w:iCs/>
          <w:lang w:val="en-IN"/>
        </w:rPr>
        <w:t>who</w:t>
      </w:r>
      <w:r w:rsidRPr="0002465C">
        <w:rPr>
          <w:rFonts w:ascii="Cambria" w:hAnsi="Cambria"/>
          <w:lang w:val="en-IN"/>
        </w:rPr>
        <w:t xml:space="preserve"> Dunnes Stores’ customers are and </w:t>
      </w:r>
      <w:r w:rsidRPr="0002465C">
        <w:rPr>
          <w:rFonts w:ascii="Cambria" w:hAnsi="Cambria"/>
          <w:i/>
          <w:iCs/>
          <w:lang w:val="en-IN"/>
        </w:rPr>
        <w:t>where</w:t>
      </w:r>
      <w:r w:rsidRPr="0002465C">
        <w:rPr>
          <w:rFonts w:ascii="Cambria" w:hAnsi="Cambria"/>
          <w:lang w:val="en-IN"/>
        </w:rPr>
        <w:t xml:space="preserve"> they are located. Demographic segmentation provides a foundational view of customer behaviour and serves as a basis for campaign targeting.</w:t>
      </w:r>
    </w:p>
    <w:p w14:paraId="618109CB"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Key Views in the Dashboard</w:t>
      </w:r>
    </w:p>
    <w:p w14:paraId="2E618EA2" w14:textId="77777777" w:rsidR="000E6C2E" w:rsidRPr="0002465C" w:rsidRDefault="000E6C2E" w:rsidP="002F56F4">
      <w:pPr>
        <w:numPr>
          <w:ilvl w:val="0"/>
          <w:numId w:val="42"/>
        </w:numPr>
        <w:spacing w:line="360" w:lineRule="auto"/>
        <w:jc w:val="both"/>
        <w:rPr>
          <w:rFonts w:ascii="Cambria" w:hAnsi="Cambria"/>
          <w:lang w:val="en-IN"/>
        </w:rPr>
      </w:pPr>
      <w:r w:rsidRPr="0002465C">
        <w:rPr>
          <w:rFonts w:ascii="Cambria" w:hAnsi="Cambria"/>
          <w:b/>
          <w:bCs/>
          <w:lang w:val="en-IN"/>
        </w:rPr>
        <w:t>Customer Overview Summary</w:t>
      </w:r>
      <w:r w:rsidRPr="0002465C">
        <w:rPr>
          <w:rFonts w:ascii="Cambria" w:hAnsi="Cambria"/>
          <w:lang w:val="en-IN"/>
        </w:rPr>
        <w:t xml:space="preserve"> – Total customers, average age, average income, and household composition.</w:t>
      </w:r>
    </w:p>
    <w:p w14:paraId="6FA9A72E" w14:textId="77777777" w:rsidR="000E6C2E" w:rsidRPr="0002465C" w:rsidRDefault="000E6C2E" w:rsidP="002F56F4">
      <w:pPr>
        <w:numPr>
          <w:ilvl w:val="0"/>
          <w:numId w:val="42"/>
        </w:numPr>
        <w:spacing w:line="360" w:lineRule="auto"/>
        <w:jc w:val="both"/>
        <w:rPr>
          <w:rFonts w:ascii="Cambria" w:hAnsi="Cambria"/>
          <w:lang w:val="en-IN"/>
        </w:rPr>
      </w:pPr>
      <w:r w:rsidRPr="0002465C">
        <w:rPr>
          <w:rFonts w:ascii="Cambria" w:hAnsi="Cambria"/>
          <w:b/>
          <w:bCs/>
          <w:lang w:val="en-IN"/>
        </w:rPr>
        <w:t>Customer Age Distribution</w:t>
      </w:r>
      <w:r w:rsidRPr="0002465C">
        <w:rPr>
          <w:rFonts w:ascii="Cambria" w:hAnsi="Cambria"/>
          <w:lang w:val="en-IN"/>
        </w:rPr>
        <w:t xml:space="preserve"> – Shows a concentration of customers in the 40–60 age range.</w:t>
      </w:r>
    </w:p>
    <w:p w14:paraId="5A7F70BE" w14:textId="77777777" w:rsidR="000E6C2E" w:rsidRPr="0002465C" w:rsidRDefault="000E6C2E" w:rsidP="002F56F4">
      <w:pPr>
        <w:numPr>
          <w:ilvl w:val="0"/>
          <w:numId w:val="42"/>
        </w:numPr>
        <w:spacing w:line="360" w:lineRule="auto"/>
        <w:jc w:val="both"/>
        <w:rPr>
          <w:rFonts w:ascii="Cambria" w:hAnsi="Cambria"/>
          <w:lang w:val="en-IN"/>
        </w:rPr>
      </w:pPr>
      <w:r w:rsidRPr="0002465C">
        <w:rPr>
          <w:rFonts w:ascii="Cambria" w:hAnsi="Cambria"/>
          <w:b/>
          <w:bCs/>
          <w:lang w:val="en-IN"/>
        </w:rPr>
        <w:t>Marital Status Distribution</w:t>
      </w:r>
      <w:r w:rsidRPr="0002465C">
        <w:rPr>
          <w:rFonts w:ascii="Cambria" w:hAnsi="Cambria"/>
          <w:lang w:val="en-IN"/>
        </w:rPr>
        <w:t xml:space="preserve"> – Highlights that most customers are married or cohabiting.</w:t>
      </w:r>
    </w:p>
    <w:p w14:paraId="66150B8D" w14:textId="77777777" w:rsidR="000E6C2E" w:rsidRPr="0002465C" w:rsidRDefault="000E6C2E" w:rsidP="002F56F4">
      <w:pPr>
        <w:numPr>
          <w:ilvl w:val="0"/>
          <w:numId w:val="42"/>
        </w:numPr>
        <w:spacing w:line="360" w:lineRule="auto"/>
        <w:jc w:val="both"/>
        <w:rPr>
          <w:rFonts w:ascii="Cambria" w:hAnsi="Cambria"/>
          <w:lang w:val="en-IN"/>
        </w:rPr>
      </w:pPr>
      <w:r w:rsidRPr="0002465C">
        <w:rPr>
          <w:rFonts w:ascii="Cambria" w:hAnsi="Cambria"/>
          <w:b/>
          <w:bCs/>
          <w:lang w:val="en-IN"/>
        </w:rPr>
        <w:t>Preferred Product Categories</w:t>
      </w:r>
      <w:r w:rsidRPr="0002465C">
        <w:rPr>
          <w:rFonts w:ascii="Cambria" w:hAnsi="Cambria"/>
          <w:lang w:val="en-IN"/>
        </w:rPr>
        <w:t xml:space="preserve"> – Visual breakdown of category-level spending.</w:t>
      </w:r>
    </w:p>
    <w:p w14:paraId="50691AF4" w14:textId="77777777" w:rsidR="000E6C2E" w:rsidRPr="0002465C" w:rsidRDefault="000E6C2E" w:rsidP="002F56F4">
      <w:pPr>
        <w:numPr>
          <w:ilvl w:val="0"/>
          <w:numId w:val="42"/>
        </w:numPr>
        <w:spacing w:line="360" w:lineRule="auto"/>
        <w:jc w:val="both"/>
        <w:rPr>
          <w:rFonts w:ascii="Cambria" w:hAnsi="Cambria"/>
          <w:lang w:val="en-IN"/>
        </w:rPr>
      </w:pPr>
      <w:r w:rsidRPr="0002465C">
        <w:rPr>
          <w:rFonts w:ascii="Cambria" w:hAnsi="Cambria"/>
          <w:b/>
          <w:bCs/>
          <w:lang w:val="en-IN"/>
        </w:rPr>
        <w:t>Geographic Presence</w:t>
      </w:r>
      <w:r w:rsidRPr="0002465C">
        <w:rPr>
          <w:rFonts w:ascii="Cambria" w:hAnsi="Cambria"/>
          <w:lang w:val="en-IN"/>
        </w:rPr>
        <w:t xml:space="preserve"> – World map showing customer distribution across major countries.</w:t>
      </w:r>
    </w:p>
    <w:p w14:paraId="315A135B" w14:textId="77777777" w:rsidR="00494E53" w:rsidRPr="0002465C" w:rsidRDefault="00000000" w:rsidP="002F56F4">
      <w:pPr>
        <w:rPr>
          <w:rFonts w:ascii="Cambria" w:hAnsi="Cambria"/>
          <w:b/>
          <w:bCs/>
        </w:rPr>
      </w:pPr>
      <w:r w:rsidRPr="0002465C">
        <w:rPr>
          <w:rFonts w:ascii="Cambria" w:hAnsi="Cambria"/>
          <w:b/>
          <w:bCs/>
        </w:rPr>
        <w:t>Dashboard 1: Customer Demographics &amp; Geographic Profile</w:t>
      </w:r>
    </w:p>
    <w:p w14:paraId="67A561B9" w14:textId="77777777" w:rsidR="00494E53" w:rsidRPr="0002465C" w:rsidRDefault="00000000" w:rsidP="002F56F4">
      <w:pPr>
        <w:spacing w:line="360" w:lineRule="auto"/>
        <w:jc w:val="both"/>
        <w:rPr>
          <w:rFonts w:ascii="Cambria" w:hAnsi="Cambria"/>
        </w:rPr>
      </w:pPr>
      <w:r w:rsidRPr="0002465C">
        <w:rPr>
          <w:rFonts w:ascii="Cambria" w:hAnsi="Cambria"/>
          <w:noProof/>
        </w:rPr>
        <w:drawing>
          <wp:inline distT="0" distB="0" distL="0" distR="0" wp14:anchorId="5A6A0CAA" wp14:editId="3174B046">
            <wp:extent cx="5486400" cy="30312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30b6cc-4808-4b31-a366-b58101126330.png"/>
                    <pic:cNvPicPr/>
                  </pic:nvPicPr>
                  <pic:blipFill>
                    <a:blip r:embed="rId7"/>
                    <a:stretch>
                      <a:fillRect/>
                    </a:stretch>
                  </pic:blipFill>
                  <pic:spPr>
                    <a:xfrm>
                      <a:off x="0" y="0"/>
                      <a:ext cx="5486400" cy="3031205"/>
                    </a:xfrm>
                    <a:prstGeom prst="rect">
                      <a:avLst/>
                    </a:prstGeom>
                  </pic:spPr>
                </pic:pic>
              </a:graphicData>
            </a:graphic>
          </wp:inline>
        </w:drawing>
      </w:r>
    </w:p>
    <w:p w14:paraId="204C75D7"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Key Insights</w:t>
      </w:r>
    </w:p>
    <w:p w14:paraId="30517BCB" w14:textId="77777777" w:rsidR="000E6C2E" w:rsidRPr="0002465C" w:rsidRDefault="000E6C2E" w:rsidP="0002465C">
      <w:pPr>
        <w:pStyle w:val="ListParagraph"/>
        <w:numPr>
          <w:ilvl w:val="0"/>
          <w:numId w:val="101"/>
        </w:numPr>
        <w:spacing w:line="360" w:lineRule="auto"/>
        <w:jc w:val="both"/>
        <w:rPr>
          <w:rFonts w:ascii="Cambria" w:hAnsi="Cambria"/>
          <w:lang w:val="en-IN"/>
        </w:rPr>
      </w:pPr>
      <w:r w:rsidRPr="0002465C">
        <w:rPr>
          <w:rFonts w:ascii="Cambria" w:hAnsi="Cambria"/>
          <w:lang w:val="en-IN"/>
        </w:rPr>
        <w:t xml:space="preserve">Customer base is </w:t>
      </w:r>
      <w:r w:rsidRPr="0002465C">
        <w:rPr>
          <w:rFonts w:ascii="Cambria" w:hAnsi="Cambria"/>
          <w:b/>
          <w:bCs/>
          <w:lang w:val="en-IN"/>
        </w:rPr>
        <w:t>relatively mature</w:t>
      </w:r>
      <w:r w:rsidRPr="0002465C">
        <w:rPr>
          <w:rFonts w:ascii="Cambria" w:hAnsi="Cambria"/>
          <w:lang w:val="en-IN"/>
        </w:rPr>
        <w:t>, with a median age of 56.</w:t>
      </w:r>
    </w:p>
    <w:p w14:paraId="4106E78C" w14:textId="77777777" w:rsidR="000E6C2E" w:rsidRPr="0002465C" w:rsidRDefault="000E6C2E" w:rsidP="0002465C">
      <w:pPr>
        <w:pStyle w:val="ListParagraph"/>
        <w:numPr>
          <w:ilvl w:val="0"/>
          <w:numId w:val="101"/>
        </w:numPr>
        <w:spacing w:line="360" w:lineRule="auto"/>
        <w:jc w:val="both"/>
        <w:rPr>
          <w:rFonts w:ascii="Cambria" w:hAnsi="Cambria"/>
          <w:lang w:val="en-IN"/>
        </w:rPr>
      </w:pPr>
      <w:r w:rsidRPr="0002465C">
        <w:rPr>
          <w:rFonts w:ascii="Cambria" w:hAnsi="Cambria"/>
          <w:b/>
          <w:bCs/>
          <w:lang w:val="en-IN"/>
        </w:rPr>
        <w:lastRenderedPageBreak/>
        <w:t>Graduates and postgraduates</w:t>
      </w:r>
      <w:r w:rsidRPr="0002465C">
        <w:rPr>
          <w:rFonts w:ascii="Cambria" w:hAnsi="Cambria"/>
          <w:lang w:val="en-IN"/>
        </w:rPr>
        <w:t xml:space="preserve"> form the majority of customers.</w:t>
      </w:r>
    </w:p>
    <w:p w14:paraId="40EDC6AB" w14:textId="77777777" w:rsidR="000E6C2E" w:rsidRPr="0002465C" w:rsidRDefault="000E6C2E" w:rsidP="0002465C">
      <w:pPr>
        <w:pStyle w:val="ListParagraph"/>
        <w:numPr>
          <w:ilvl w:val="0"/>
          <w:numId w:val="101"/>
        </w:numPr>
        <w:spacing w:line="360" w:lineRule="auto"/>
        <w:jc w:val="both"/>
        <w:rPr>
          <w:rFonts w:ascii="Cambria" w:hAnsi="Cambria"/>
          <w:lang w:val="en-IN"/>
        </w:rPr>
      </w:pPr>
      <w:r w:rsidRPr="0002465C">
        <w:rPr>
          <w:rFonts w:ascii="Cambria" w:hAnsi="Cambria"/>
          <w:lang w:val="en-IN"/>
        </w:rPr>
        <w:t xml:space="preserve">Customers from </w:t>
      </w:r>
      <w:r w:rsidRPr="0002465C">
        <w:rPr>
          <w:rFonts w:ascii="Cambria" w:hAnsi="Cambria"/>
          <w:b/>
          <w:bCs/>
          <w:lang w:val="en-IN"/>
        </w:rPr>
        <w:t>Spain, Saudi Arabia, and Canada</w:t>
      </w:r>
      <w:r w:rsidRPr="0002465C">
        <w:rPr>
          <w:rFonts w:ascii="Cambria" w:hAnsi="Cambria"/>
          <w:lang w:val="en-IN"/>
        </w:rPr>
        <w:t xml:space="preserve"> represent a significant share of the international segment.</w:t>
      </w:r>
    </w:p>
    <w:p w14:paraId="7CEB5BAB" w14:textId="77777777" w:rsidR="000E6C2E" w:rsidRPr="0002465C" w:rsidRDefault="000E6C2E" w:rsidP="0002465C">
      <w:pPr>
        <w:pStyle w:val="ListParagraph"/>
        <w:numPr>
          <w:ilvl w:val="0"/>
          <w:numId w:val="101"/>
        </w:numPr>
        <w:spacing w:line="360" w:lineRule="auto"/>
        <w:jc w:val="both"/>
        <w:rPr>
          <w:rFonts w:ascii="Cambria" w:hAnsi="Cambria"/>
          <w:lang w:val="en-IN"/>
        </w:rPr>
      </w:pPr>
      <w:r w:rsidRPr="0002465C">
        <w:rPr>
          <w:rFonts w:ascii="Cambria" w:hAnsi="Cambria"/>
          <w:lang w:val="en-IN"/>
        </w:rPr>
        <w:t xml:space="preserve">Households with children show </w:t>
      </w:r>
      <w:r w:rsidRPr="0002465C">
        <w:rPr>
          <w:rFonts w:ascii="Cambria" w:hAnsi="Cambria"/>
          <w:b/>
          <w:bCs/>
          <w:lang w:val="en-IN"/>
        </w:rPr>
        <w:t>modest purchasing</w:t>
      </w:r>
      <w:r w:rsidRPr="0002465C">
        <w:rPr>
          <w:rFonts w:ascii="Cambria" w:hAnsi="Cambria"/>
          <w:lang w:val="en-IN"/>
        </w:rPr>
        <w:t>, while adult households drive higher spend.</w:t>
      </w:r>
    </w:p>
    <w:p w14:paraId="125999C3" w14:textId="77777777" w:rsidR="000E6C2E" w:rsidRPr="0002465C" w:rsidRDefault="000E6C2E" w:rsidP="002F56F4">
      <w:pPr>
        <w:pStyle w:val="Heading2"/>
        <w:rPr>
          <w:rFonts w:ascii="Cambria" w:hAnsi="Cambria"/>
          <w:lang w:val="en-IN"/>
        </w:rPr>
      </w:pPr>
      <w:r w:rsidRPr="0002465C">
        <w:rPr>
          <w:rFonts w:ascii="Cambria" w:hAnsi="Cambria"/>
          <w:lang w:val="en-IN"/>
        </w:rPr>
        <w:t>5.2 Customer Spend, Engagement &amp; Tenure Insights</w:t>
      </w:r>
    </w:p>
    <w:p w14:paraId="126C940D"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Business Purpose</w:t>
      </w:r>
    </w:p>
    <w:p w14:paraId="6A7871C4"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To understand how customers spend and engage across channels and whether tenure correlates with higher loyalty or spending. This dashboard helps identify high-value behavioural segments.</w:t>
      </w:r>
    </w:p>
    <w:p w14:paraId="29B14B24"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Key Views in the Dashboard</w:t>
      </w:r>
    </w:p>
    <w:p w14:paraId="119C5CE0" w14:textId="77777777" w:rsidR="000E6C2E" w:rsidRPr="0002465C" w:rsidRDefault="000E6C2E" w:rsidP="0002465C">
      <w:pPr>
        <w:pStyle w:val="ListParagraph"/>
        <w:numPr>
          <w:ilvl w:val="0"/>
          <w:numId w:val="102"/>
        </w:numPr>
        <w:spacing w:line="360" w:lineRule="auto"/>
        <w:jc w:val="both"/>
        <w:rPr>
          <w:rFonts w:ascii="Cambria" w:hAnsi="Cambria"/>
          <w:lang w:val="en-IN"/>
        </w:rPr>
      </w:pPr>
      <w:r w:rsidRPr="0002465C">
        <w:rPr>
          <w:rFonts w:ascii="Cambria" w:hAnsi="Cambria"/>
          <w:b/>
          <w:bCs/>
          <w:lang w:val="en-IN"/>
        </w:rPr>
        <w:t>Average Spend by Education</w:t>
      </w:r>
      <w:r w:rsidRPr="0002465C">
        <w:rPr>
          <w:rFonts w:ascii="Cambria" w:hAnsi="Cambria"/>
          <w:lang w:val="en-IN"/>
        </w:rPr>
        <w:t xml:space="preserve"> – Highlights spending power by qualification.</w:t>
      </w:r>
    </w:p>
    <w:p w14:paraId="36A3CB14" w14:textId="77777777" w:rsidR="000E6C2E" w:rsidRPr="0002465C" w:rsidRDefault="000E6C2E" w:rsidP="0002465C">
      <w:pPr>
        <w:pStyle w:val="ListParagraph"/>
        <w:numPr>
          <w:ilvl w:val="0"/>
          <w:numId w:val="102"/>
        </w:numPr>
        <w:spacing w:line="360" w:lineRule="auto"/>
        <w:jc w:val="both"/>
        <w:rPr>
          <w:rFonts w:ascii="Cambria" w:hAnsi="Cambria"/>
          <w:lang w:val="en-IN"/>
        </w:rPr>
      </w:pPr>
      <w:r w:rsidRPr="0002465C">
        <w:rPr>
          <w:rFonts w:ascii="Cambria" w:hAnsi="Cambria"/>
          <w:b/>
          <w:bCs/>
          <w:lang w:val="en-IN"/>
        </w:rPr>
        <w:t>Average Spend by Recency Segment</w:t>
      </w:r>
      <w:r w:rsidRPr="0002465C">
        <w:rPr>
          <w:rFonts w:ascii="Cambria" w:hAnsi="Cambria"/>
          <w:lang w:val="en-IN"/>
        </w:rPr>
        <w:t xml:space="preserve"> – Compares Active, Warm, and Dormant customers.</w:t>
      </w:r>
    </w:p>
    <w:p w14:paraId="44B27F9A" w14:textId="77777777" w:rsidR="000E6C2E" w:rsidRPr="0002465C" w:rsidRDefault="000E6C2E" w:rsidP="0002465C">
      <w:pPr>
        <w:pStyle w:val="ListParagraph"/>
        <w:numPr>
          <w:ilvl w:val="0"/>
          <w:numId w:val="102"/>
        </w:numPr>
        <w:spacing w:line="360" w:lineRule="auto"/>
        <w:jc w:val="both"/>
        <w:rPr>
          <w:rFonts w:ascii="Cambria" w:hAnsi="Cambria"/>
          <w:lang w:val="en-IN"/>
        </w:rPr>
      </w:pPr>
      <w:r w:rsidRPr="0002465C">
        <w:rPr>
          <w:rFonts w:ascii="Cambria" w:hAnsi="Cambria"/>
          <w:b/>
          <w:bCs/>
          <w:lang w:val="en-IN"/>
        </w:rPr>
        <w:t>Customer Tenure vs Purchases</w:t>
      </w:r>
      <w:r w:rsidRPr="0002465C">
        <w:rPr>
          <w:rFonts w:ascii="Cambria" w:hAnsi="Cambria"/>
          <w:lang w:val="en-IN"/>
        </w:rPr>
        <w:t xml:space="preserve"> – Shows how long-term customers behave.</w:t>
      </w:r>
    </w:p>
    <w:p w14:paraId="0ED61FC6" w14:textId="77777777" w:rsidR="000E6C2E" w:rsidRPr="0002465C" w:rsidRDefault="000E6C2E" w:rsidP="0002465C">
      <w:pPr>
        <w:pStyle w:val="ListParagraph"/>
        <w:numPr>
          <w:ilvl w:val="0"/>
          <w:numId w:val="102"/>
        </w:numPr>
        <w:spacing w:line="360" w:lineRule="auto"/>
        <w:jc w:val="both"/>
        <w:rPr>
          <w:rFonts w:ascii="Cambria" w:hAnsi="Cambria"/>
          <w:lang w:val="en-IN"/>
        </w:rPr>
      </w:pPr>
      <w:r w:rsidRPr="0002465C">
        <w:rPr>
          <w:rFonts w:ascii="Cambria" w:hAnsi="Cambria"/>
          <w:b/>
          <w:bCs/>
          <w:lang w:val="en-IN"/>
        </w:rPr>
        <w:t>Average Web Visits by Recency</w:t>
      </w:r>
      <w:r w:rsidRPr="0002465C">
        <w:rPr>
          <w:rFonts w:ascii="Cambria" w:hAnsi="Cambria"/>
          <w:lang w:val="en-IN"/>
        </w:rPr>
        <w:t xml:space="preserve"> – Measures digital engagement.</w:t>
      </w:r>
    </w:p>
    <w:p w14:paraId="478DA6D3" w14:textId="77777777" w:rsidR="000E6C2E" w:rsidRPr="0002465C" w:rsidRDefault="000E6C2E" w:rsidP="0002465C">
      <w:pPr>
        <w:pStyle w:val="ListParagraph"/>
        <w:numPr>
          <w:ilvl w:val="0"/>
          <w:numId w:val="102"/>
        </w:numPr>
        <w:spacing w:line="360" w:lineRule="auto"/>
        <w:jc w:val="both"/>
        <w:rPr>
          <w:rFonts w:ascii="Cambria" w:hAnsi="Cambria"/>
          <w:lang w:val="en-IN"/>
        </w:rPr>
      </w:pPr>
      <w:r w:rsidRPr="0002465C">
        <w:rPr>
          <w:rFonts w:ascii="Cambria" w:hAnsi="Cambria"/>
          <w:b/>
          <w:bCs/>
          <w:lang w:val="en-IN"/>
        </w:rPr>
        <w:t>Spend by Country</w:t>
      </w:r>
      <w:r w:rsidRPr="0002465C">
        <w:rPr>
          <w:rFonts w:ascii="Cambria" w:hAnsi="Cambria"/>
          <w:lang w:val="en-IN"/>
        </w:rPr>
        <w:t xml:space="preserve"> – Helps identify high-value markets.</w:t>
      </w:r>
    </w:p>
    <w:p w14:paraId="4EA2E3FA" w14:textId="77777777" w:rsidR="00494E53" w:rsidRPr="0002465C" w:rsidRDefault="00000000" w:rsidP="002F56F4">
      <w:pPr>
        <w:rPr>
          <w:rFonts w:ascii="Cambria" w:hAnsi="Cambria"/>
          <w:b/>
          <w:bCs/>
        </w:rPr>
      </w:pPr>
      <w:r w:rsidRPr="0002465C">
        <w:rPr>
          <w:rFonts w:ascii="Cambria" w:hAnsi="Cambria"/>
          <w:b/>
          <w:bCs/>
        </w:rPr>
        <w:t>Dashboard 2: Customer Spend, Engagement &amp; Tenure Insights</w:t>
      </w:r>
    </w:p>
    <w:p w14:paraId="5A10CBA1" w14:textId="77777777" w:rsidR="00494E53" w:rsidRPr="0002465C" w:rsidRDefault="00000000" w:rsidP="002F56F4">
      <w:pPr>
        <w:spacing w:line="360" w:lineRule="auto"/>
        <w:jc w:val="both"/>
        <w:rPr>
          <w:rFonts w:ascii="Cambria" w:hAnsi="Cambria"/>
        </w:rPr>
      </w:pPr>
      <w:r w:rsidRPr="0002465C">
        <w:rPr>
          <w:rFonts w:ascii="Cambria" w:hAnsi="Cambria"/>
          <w:noProof/>
        </w:rPr>
        <w:drawing>
          <wp:inline distT="0" distB="0" distL="0" distR="0" wp14:anchorId="649B3117" wp14:editId="30B71A05">
            <wp:extent cx="5486400" cy="30548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d1a788-d55a-4201-8e0c-2e25ecdfc642.png"/>
                    <pic:cNvPicPr/>
                  </pic:nvPicPr>
                  <pic:blipFill>
                    <a:blip r:embed="rId8"/>
                    <a:stretch>
                      <a:fillRect/>
                    </a:stretch>
                  </pic:blipFill>
                  <pic:spPr>
                    <a:xfrm>
                      <a:off x="0" y="0"/>
                      <a:ext cx="5486400" cy="3054834"/>
                    </a:xfrm>
                    <a:prstGeom prst="rect">
                      <a:avLst/>
                    </a:prstGeom>
                  </pic:spPr>
                </pic:pic>
              </a:graphicData>
            </a:graphic>
          </wp:inline>
        </w:drawing>
      </w:r>
    </w:p>
    <w:p w14:paraId="07456214"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lastRenderedPageBreak/>
        <w:t>Key Insights</w:t>
      </w:r>
    </w:p>
    <w:p w14:paraId="0BD0597C" w14:textId="77777777" w:rsidR="000E6C2E" w:rsidRPr="0002465C" w:rsidRDefault="000E6C2E" w:rsidP="0002465C">
      <w:pPr>
        <w:pStyle w:val="ListParagraph"/>
        <w:numPr>
          <w:ilvl w:val="0"/>
          <w:numId w:val="103"/>
        </w:numPr>
        <w:spacing w:line="360" w:lineRule="auto"/>
        <w:jc w:val="both"/>
        <w:rPr>
          <w:rFonts w:ascii="Cambria" w:hAnsi="Cambria"/>
          <w:lang w:val="en-IN"/>
        </w:rPr>
      </w:pPr>
      <w:r w:rsidRPr="0002465C">
        <w:rPr>
          <w:rFonts w:ascii="Cambria" w:hAnsi="Cambria"/>
          <w:b/>
          <w:bCs/>
          <w:lang w:val="en-IN"/>
        </w:rPr>
        <w:t>PhD and Graduate</w:t>
      </w:r>
      <w:r w:rsidRPr="0002465C">
        <w:rPr>
          <w:rFonts w:ascii="Cambria" w:hAnsi="Cambria"/>
          <w:lang w:val="en-IN"/>
        </w:rPr>
        <w:t xml:space="preserve"> customers spend above average.</w:t>
      </w:r>
    </w:p>
    <w:p w14:paraId="530590B6" w14:textId="77777777" w:rsidR="000E6C2E" w:rsidRPr="0002465C" w:rsidRDefault="000E6C2E" w:rsidP="0002465C">
      <w:pPr>
        <w:pStyle w:val="ListParagraph"/>
        <w:numPr>
          <w:ilvl w:val="0"/>
          <w:numId w:val="103"/>
        </w:numPr>
        <w:spacing w:line="360" w:lineRule="auto"/>
        <w:jc w:val="both"/>
        <w:rPr>
          <w:rFonts w:ascii="Cambria" w:hAnsi="Cambria"/>
          <w:lang w:val="en-IN"/>
        </w:rPr>
      </w:pPr>
      <w:r w:rsidRPr="0002465C">
        <w:rPr>
          <w:rFonts w:ascii="Cambria" w:hAnsi="Cambria"/>
          <w:b/>
          <w:bCs/>
          <w:lang w:val="en-IN"/>
        </w:rPr>
        <w:t>Dormant customers</w:t>
      </w:r>
      <w:r w:rsidRPr="0002465C">
        <w:rPr>
          <w:rFonts w:ascii="Cambria" w:hAnsi="Cambria"/>
          <w:lang w:val="en-IN"/>
        </w:rPr>
        <w:t xml:space="preserve">, despite low recency, still show </w:t>
      </w:r>
      <w:r w:rsidRPr="0002465C">
        <w:rPr>
          <w:rFonts w:ascii="Cambria" w:hAnsi="Cambria"/>
          <w:b/>
          <w:bCs/>
          <w:lang w:val="en-IN"/>
        </w:rPr>
        <w:t>higher-than-average spending</w:t>
      </w:r>
      <w:r w:rsidRPr="0002465C">
        <w:rPr>
          <w:rFonts w:ascii="Cambria" w:hAnsi="Cambria"/>
          <w:lang w:val="en-IN"/>
        </w:rPr>
        <w:t xml:space="preserve"> → strong reactivation potential.</w:t>
      </w:r>
    </w:p>
    <w:p w14:paraId="178D6578" w14:textId="77777777" w:rsidR="000E6C2E" w:rsidRPr="0002465C" w:rsidRDefault="000E6C2E" w:rsidP="0002465C">
      <w:pPr>
        <w:pStyle w:val="ListParagraph"/>
        <w:numPr>
          <w:ilvl w:val="0"/>
          <w:numId w:val="103"/>
        </w:numPr>
        <w:spacing w:line="360" w:lineRule="auto"/>
        <w:jc w:val="both"/>
        <w:rPr>
          <w:rFonts w:ascii="Cambria" w:hAnsi="Cambria"/>
          <w:lang w:val="en-IN"/>
        </w:rPr>
      </w:pPr>
      <w:r w:rsidRPr="0002465C">
        <w:rPr>
          <w:rFonts w:ascii="Cambria" w:hAnsi="Cambria"/>
          <w:lang w:val="en-IN"/>
        </w:rPr>
        <w:t xml:space="preserve">Engagement varies widely by geography, with </w:t>
      </w:r>
      <w:r w:rsidRPr="0002465C">
        <w:rPr>
          <w:rFonts w:ascii="Cambria" w:hAnsi="Cambria"/>
          <w:b/>
          <w:bCs/>
          <w:lang w:val="en-IN"/>
        </w:rPr>
        <w:t>Mexico, Saudi Arabia, and Germany</w:t>
      </w:r>
      <w:r w:rsidRPr="0002465C">
        <w:rPr>
          <w:rFonts w:ascii="Cambria" w:hAnsi="Cambria"/>
          <w:lang w:val="en-IN"/>
        </w:rPr>
        <w:t xml:space="preserve"> consistently outperforming others.</w:t>
      </w:r>
    </w:p>
    <w:p w14:paraId="267A6DC9" w14:textId="77777777" w:rsidR="000E6C2E" w:rsidRPr="0002465C" w:rsidRDefault="000E6C2E" w:rsidP="0002465C">
      <w:pPr>
        <w:pStyle w:val="ListParagraph"/>
        <w:numPr>
          <w:ilvl w:val="0"/>
          <w:numId w:val="103"/>
        </w:numPr>
        <w:spacing w:line="360" w:lineRule="auto"/>
        <w:jc w:val="both"/>
        <w:rPr>
          <w:rFonts w:ascii="Cambria" w:hAnsi="Cambria"/>
          <w:lang w:val="en-IN"/>
        </w:rPr>
      </w:pPr>
      <w:r w:rsidRPr="0002465C">
        <w:rPr>
          <w:rFonts w:ascii="Cambria" w:hAnsi="Cambria"/>
          <w:lang w:val="en-IN"/>
        </w:rPr>
        <w:t xml:space="preserve">Longer-tenure customers show </w:t>
      </w:r>
      <w:r w:rsidRPr="0002465C">
        <w:rPr>
          <w:rFonts w:ascii="Cambria" w:hAnsi="Cambria"/>
          <w:b/>
          <w:bCs/>
          <w:lang w:val="en-IN"/>
        </w:rPr>
        <w:t>higher total purchases</w:t>
      </w:r>
      <w:r w:rsidRPr="0002465C">
        <w:rPr>
          <w:rFonts w:ascii="Cambria" w:hAnsi="Cambria"/>
          <w:lang w:val="en-IN"/>
        </w:rPr>
        <w:t>, indicating loyalty-driven value.</w:t>
      </w:r>
    </w:p>
    <w:p w14:paraId="101739CF" w14:textId="77777777" w:rsidR="000E6C2E" w:rsidRPr="0002465C" w:rsidRDefault="000E6C2E" w:rsidP="002F56F4">
      <w:pPr>
        <w:pStyle w:val="Heading2"/>
        <w:rPr>
          <w:rFonts w:ascii="Cambria" w:hAnsi="Cambria"/>
          <w:lang w:val="en-IN"/>
        </w:rPr>
      </w:pPr>
      <w:r w:rsidRPr="0002465C">
        <w:rPr>
          <w:rFonts w:ascii="Cambria" w:hAnsi="Cambria"/>
          <w:lang w:val="en-IN"/>
        </w:rPr>
        <w:t>5.3 Marketing Campaign Response &amp; Customer Value Analysis</w:t>
      </w:r>
    </w:p>
    <w:p w14:paraId="66116A87"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Business Purpose</w:t>
      </w:r>
    </w:p>
    <w:p w14:paraId="45309CF4"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To evaluate the effectiveness of past marketing campaigns and identify which customer segments are most responsive. This helps refine targeting strategies and maximise marketing ROI.</w:t>
      </w:r>
    </w:p>
    <w:p w14:paraId="7502034C"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Key Views in the Dashboard</w:t>
      </w:r>
    </w:p>
    <w:p w14:paraId="69455F76" w14:textId="77777777" w:rsidR="000E6C2E" w:rsidRPr="0002465C" w:rsidRDefault="000E6C2E" w:rsidP="0002465C">
      <w:pPr>
        <w:pStyle w:val="ListParagraph"/>
        <w:numPr>
          <w:ilvl w:val="0"/>
          <w:numId w:val="104"/>
        </w:numPr>
        <w:spacing w:line="360" w:lineRule="auto"/>
        <w:jc w:val="both"/>
        <w:rPr>
          <w:rFonts w:ascii="Cambria" w:hAnsi="Cambria"/>
          <w:lang w:val="en-IN"/>
        </w:rPr>
      </w:pPr>
      <w:r w:rsidRPr="0002465C">
        <w:rPr>
          <w:rFonts w:ascii="Cambria" w:hAnsi="Cambria"/>
          <w:b/>
          <w:bCs/>
          <w:lang w:val="en-IN"/>
        </w:rPr>
        <w:t>Overall Response Rate (KPI Card)</w:t>
      </w:r>
    </w:p>
    <w:p w14:paraId="256C1E97" w14:textId="77777777" w:rsidR="000E6C2E" w:rsidRPr="0002465C" w:rsidRDefault="000E6C2E" w:rsidP="0002465C">
      <w:pPr>
        <w:pStyle w:val="ListParagraph"/>
        <w:numPr>
          <w:ilvl w:val="0"/>
          <w:numId w:val="104"/>
        </w:numPr>
        <w:spacing w:line="360" w:lineRule="auto"/>
        <w:jc w:val="both"/>
        <w:rPr>
          <w:rFonts w:ascii="Cambria" w:hAnsi="Cambria"/>
          <w:lang w:val="en-IN"/>
        </w:rPr>
      </w:pPr>
      <w:r w:rsidRPr="0002465C">
        <w:rPr>
          <w:rFonts w:ascii="Cambria" w:hAnsi="Cambria"/>
          <w:b/>
          <w:bCs/>
          <w:lang w:val="en-IN"/>
        </w:rPr>
        <w:t>Response Rate by Education</w:t>
      </w:r>
    </w:p>
    <w:p w14:paraId="3FDE4FD6" w14:textId="77777777" w:rsidR="000E6C2E" w:rsidRPr="0002465C" w:rsidRDefault="000E6C2E" w:rsidP="0002465C">
      <w:pPr>
        <w:pStyle w:val="ListParagraph"/>
        <w:numPr>
          <w:ilvl w:val="0"/>
          <w:numId w:val="104"/>
        </w:numPr>
        <w:spacing w:line="360" w:lineRule="auto"/>
        <w:jc w:val="both"/>
        <w:rPr>
          <w:rFonts w:ascii="Cambria" w:hAnsi="Cambria"/>
          <w:lang w:val="en-IN"/>
        </w:rPr>
      </w:pPr>
      <w:r w:rsidRPr="0002465C">
        <w:rPr>
          <w:rFonts w:ascii="Cambria" w:hAnsi="Cambria"/>
          <w:b/>
          <w:bCs/>
          <w:lang w:val="en-IN"/>
        </w:rPr>
        <w:t>Response Rate by Marital Status</w:t>
      </w:r>
    </w:p>
    <w:p w14:paraId="4EA99B6F" w14:textId="77777777" w:rsidR="000E6C2E" w:rsidRPr="0002465C" w:rsidRDefault="000E6C2E" w:rsidP="0002465C">
      <w:pPr>
        <w:pStyle w:val="ListParagraph"/>
        <w:numPr>
          <w:ilvl w:val="0"/>
          <w:numId w:val="104"/>
        </w:numPr>
        <w:spacing w:line="360" w:lineRule="auto"/>
        <w:jc w:val="both"/>
        <w:rPr>
          <w:rFonts w:ascii="Cambria" w:hAnsi="Cambria"/>
          <w:lang w:val="en-IN"/>
        </w:rPr>
      </w:pPr>
      <w:r w:rsidRPr="0002465C">
        <w:rPr>
          <w:rFonts w:ascii="Cambria" w:hAnsi="Cambria"/>
          <w:b/>
          <w:bCs/>
          <w:lang w:val="en-IN"/>
        </w:rPr>
        <w:t>Response Rate by Country</w:t>
      </w:r>
    </w:p>
    <w:p w14:paraId="5BBCD13B" w14:textId="77777777" w:rsidR="000E6C2E" w:rsidRPr="0002465C" w:rsidRDefault="000E6C2E" w:rsidP="0002465C">
      <w:pPr>
        <w:pStyle w:val="ListParagraph"/>
        <w:numPr>
          <w:ilvl w:val="0"/>
          <w:numId w:val="104"/>
        </w:numPr>
        <w:spacing w:line="360" w:lineRule="auto"/>
        <w:jc w:val="both"/>
        <w:rPr>
          <w:rFonts w:ascii="Cambria" w:hAnsi="Cambria"/>
          <w:lang w:val="en-IN"/>
        </w:rPr>
      </w:pPr>
      <w:r w:rsidRPr="0002465C">
        <w:rPr>
          <w:rFonts w:ascii="Cambria" w:hAnsi="Cambria"/>
          <w:b/>
          <w:bCs/>
          <w:lang w:val="en-IN"/>
        </w:rPr>
        <w:t>Spend Comparison: Responders vs Non-Responders</w:t>
      </w:r>
    </w:p>
    <w:p w14:paraId="75B3B174" w14:textId="77777777" w:rsidR="000E6C2E" w:rsidRPr="0002465C" w:rsidRDefault="000E6C2E" w:rsidP="0002465C">
      <w:pPr>
        <w:pStyle w:val="ListParagraph"/>
        <w:numPr>
          <w:ilvl w:val="0"/>
          <w:numId w:val="104"/>
        </w:numPr>
        <w:spacing w:line="360" w:lineRule="auto"/>
        <w:jc w:val="both"/>
        <w:rPr>
          <w:rFonts w:ascii="Cambria" w:hAnsi="Cambria"/>
          <w:lang w:val="en-IN"/>
        </w:rPr>
      </w:pPr>
      <w:r w:rsidRPr="0002465C">
        <w:rPr>
          <w:rFonts w:ascii="Cambria" w:hAnsi="Cambria"/>
          <w:b/>
          <w:bCs/>
          <w:lang w:val="en-IN"/>
        </w:rPr>
        <w:t>Campaign Response Type Segmentation</w:t>
      </w:r>
    </w:p>
    <w:p w14:paraId="09AB93FF" w14:textId="77777777" w:rsidR="000E6C2E" w:rsidRPr="0002465C" w:rsidRDefault="000E6C2E" w:rsidP="0002465C">
      <w:pPr>
        <w:pStyle w:val="ListParagraph"/>
        <w:numPr>
          <w:ilvl w:val="0"/>
          <w:numId w:val="104"/>
        </w:numPr>
        <w:spacing w:line="360" w:lineRule="auto"/>
        <w:jc w:val="both"/>
        <w:rPr>
          <w:rFonts w:ascii="Cambria" w:hAnsi="Cambria"/>
          <w:lang w:val="en-IN"/>
        </w:rPr>
      </w:pPr>
      <w:r w:rsidRPr="0002465C">
        <w:rPr>
          <w:rFonts w:ascii="Cambria" w:hAnsi="Cambria"/>
          <w:b/>
          <w:bCs/>
          <w:lang w:val="en-IN"/>
        </w:rPr>
        <w:t>Recency Segment Response Analysis</w:t>
      </w:r>
    </w:p>
    <w:p w14:paraId="165963FF" w14:textId="77777777" w:rsidR="000E6C2E" w:rsidRPr="0002465C" w:rsidRDefault="000E6C2E" w:rsidP="0002465C">
      <w:pPr>
        <w:pStyle w:val="ListParagraph"/>
        <w:numPr>
          <w:ilvl w:val="0"/>
          <w:numId w:val="104"/>
        </w:numPr>
        <w:spacing w:line="360" w:lineRule="auto"/>
        <w:jc w:val="both"/>
        <w:rPr>
          <w:rFonts w:ascii="Cambria" w:hAnsi="Cambria"/>
          <w:lang w:val="en-IN"/>
        </w:rPr>
      </w:pPr>
      <w:r w:rsidRPr="0002465C">
        <w:rPr>
          <w:rFonts w:ascii="Cambria" w:hAnsi="Cambria"/>
          <w:b/>
          <w:bCs/>
          <w:lang w:val="en-IN"/>
        </w:rPr>
        <w:t>Campaign Acceptance Distribution Table</w:t>
      </w:r>
    </w:p>
    <w:p w14:paraId="5F766611" w14:textId="77777777" w:rsidR="0002465C" w:rsidRDefault="0002465C" w:rsidP="002F56F4">
      <w:pPr>
        <w:rPr>
          <w:rFonts w:ascii="Cambria" w:hAnsi="Cambria"/>
        </w:rPr>
      </w:pPr>
    </w:p>
    <w:p w14:paraId="5160C936" w14:textId="3A5EBC9B" w:rsidR="00494E53" w:rsidRPr="0002465C" w:rsidRDefault="00000000" w:rsidP="002F56F4">
      <w:pPr>
        <w:rPr>
          <w:rFonts w:ascii="Cambria" w:hAnsi="Cambria"/>
          <w:b/>
          <w:bCs/>
        </w:rPr>
      </w:pPr>
      <w:r w:rsidRPr="0002465C">
        <w:rPr>
          <w:rFonts w:ascii="Cambria" w:hAnsi="Cambria"/>
          <w:b/>
          <w:bCs/>
        </w:rPr>
        <w:t>Dashboard 3: Marketing Campaign Response &amp; Customer Value Analysis</w:t>
      </w:r>
    </w:p>
    <w:p w14:paraId="091401C6" w14:textId="77777777" w:rsidR="00494E53" w:rsidRPr="0002465C" w:rsidRDefault="00000000" w:rsidP="002F56F4">
      <w:pPr>
        <w:spacing w:line="360" w:lineRule="auto"/>
        <w:jc w:val="both"/>
        <w:rPr>
          <w:rFonts w:ascii="Cambria" w:hAnsi="Cambria"/>
        </w:rPr>
      </w:pPr>
      <w:r w:rsidRPr="0002465C">
        <w:rPr>
          <w:rFonts w:ascii="Cambria" w:hAnsi="Cambria"/>
          <w:noProof/>
        </w:rPr>
        <w:lastRenderedPageBreak/>
        <w:drawing>
          <wp:inline distT="0" distB="0" distL="0" distR="0" wp14:anchorId="7B6E0369" wp14:editId="4685CBEE">
            <wp:extent cx="5486400" cy="30312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6a24162-6de0-4f18-b288-15fec94be92a.png"/>
                    <pic:cNvPicPr/>
                  </pic:nvPicPr>
                  <pic:blipFill>
                    <a:blip r:embed="rId9"/>
                    <a:stretch>
                      <a:fillRect/>
                    </a:stretch>
                  </pic:blipFill>
                  <pic:spPr>
                    <a:xfrm>
                      <a:off x="0" y="0"/>
                      <a:ext cx="5486400" cy="3031205"/>
                    </a:xfrm>
                    <a:prstGeom prst="rect">
                      <a:avLst/>
                    </a:prstGeom>
                  </pic:spPr>
                </pic:pic>
              </a:graphicData>
            </a:graphic>
          </wp:inline>
        </w:drawing>
      </w:r>
    </w:p>
    <w:p w14:paraId="1840CB83"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Key Insights</w:t>
      </w:r>
    </w:p>
    <w:p w14:paraId="08CC1D10" w14:textId="77777777" w:rsidR="000E6C2E" w:rsidRPr="0002465C" w:rsidRDefault="000E6C2E" w:rsidP="0002465C">
      <w:pPr>
        <w:pStyle w:val="ListParagraph"/>
        <w:numPr>
          <w:ilvl w:val="0"/>
          <w:numId w:val="105"/>
        </w:numPr>
        <w:spacing w:line="360" w:lineRule="auto"/>
        <w:jc w:val="both"/>
        <w:rPr>
          <w:rFonts w:ascii="Cambria" w:hAnsi="Cambria"/>
          <w:lang w:val="en-IN"/>
        </w:rPr>
      </w:pPr>
      <w:r w:rsidRPr="0002465C">
        <w:rPr>
          <w:rFonts w:ascii="Cambria" w:hAnsi="Cambria"/>
          <w:lang w:val="en-IN"/>
        </w:rPr>
        <w:t xml:space="preserve">Overall campaign response rate is </w:t>
      </w:r>
      <w:r w:rsidRPr="0002465C">
        <w:rPr>
          <w:rFonts w:ascii="Cambria" w:hAnsi="Cambria"/>
          <w:b/>
          <w:bCs/>
          <w:lang w:val="en-IN"/>
        </w:rPr>
        <w:t>15.1%</w:t>
      </w:r>
      <w:r w:rsidRPr="0002465C">
        <w:rPr>
          <w:rFonts w:ascii="Cambria" w:hAnsi="Cambria"/>
          <w:lang w:val="en-IN"/>
        </w:rPr>
        <w:t xml:space="preserve">, with </w:t>
      </w:r>
      <w:r w:rsidRPr="0002465C">
        <w:rPr>
          <w:rFonts w:ascii="Cambria" w:hAnsi="Cambria"/>
          <w:b/>
          <w:bCs/>
          <w:lang w:val="en-IN"/>
        </w:rPr>
        <w:t>PhD customers (21.1%)</w:t>
      </w:r>
      <w:r w:rsidRPr="0002465C">
        <w:rPr>
          <w:rFonts w:ascii="Cambria" w:hAnsi="Cambria"/>
          <w:lang w:val="en-IN"/>
        </w:rPr>
        <w:t xml:space="preserve"> leading in conversions.</w:t>
      </w:r>
    </w:p>
    <w:p w14:paraId="19839255" w14:textId="77777777" w:rsidR="000E6C2E" w:rsidRPr="0002465C" w:rsidRDefault="000E6C2E" w:rsidP="0002465C">
      <w:pPr>
        <w:pStyle w:val="ListParagraph"/>
        <w:numPr>
          <w:ilvl w:val="0"/>
          <w:numId w:val="105"/>
        </w:numPr>
        <w:spacing w:line="360" w:lineRule="auto"/>
        <w:jc w:val="both"/>
        <w:rPr>
          <w:rFonts w:ascii="Cambria" w:hAnsi="Cambria"/>
          <w:lang w:val="en-IN"/>
        </w:rPr>
      </w:pPr>
      <w:r w:rsidRPr="0002465C">
        <w:rPr>
          <w:rFonts w:ascii="Cambria" w:hAnsi="Cambria"/>
          <w:b/>
          <w:bCs/>
          <w:lang w:val="en-IN"/>
        </w:rPr>
        <w:t>Responders spend 82% more</w:t>
      </w:r>
      <w:r w:rsidRPr="0002465C">
        <w:rPr>
          <w:rFonts w:ascii="Cambria" w:hAnsi="Cambria"/>
          <w:lang w:val="en-IN"/>
        </w:rPr>
        <w:t xml:space="preserve"> than non-responders → high ROI opportunity.</w:t>
      </w:r>
    </w:p>
    <w:p w14:paraId="67917E19" w14:textId="77777777" w:rsidR="000E6C2E" w:rsidRPr="0002465C" w:rsidRDefault="000E6C2E" w:rsidP="0002465C">
      <w:pPr>
        <w:pStyle w:val="ListParagraph"/>
        <w:numPr>
          <w:ilvl w:val="0"/>
          <w:numId w:val="105"/>
        </w:numPr>
        <w:spacing w:line="360" w:lineRule="auto"/>
        <w:jc w:val="both"/>
        <w:rPr>
          <w:rFonts w:ascii="Cambria" w:hAnsi="Cambria"/>
          <w:lang w:val="en-IN"/>
        </w:rPr>
      </w:pPr>
      <w:r w:rsidRPr="0002465C">
        <w:rPr>
          <w:rFonts w:ascii="Cambria" w:hAnsi="Cambria"/>
          <w:lang w:val="en-IN"/>
        </w:rPr>
        <w:t xml:space="preserve">Customers in </w:t>
      </w:r>
      <w:r w:rsidRPr="0002465C">
        <w:rPr>
          <w:rFonts w:ascii="Cambria" w:hAnsi="Cambria"/>
          <w:b/>
          <w:bCs/>
          <w:lang w:val="en-IN"/>
        </w:rPr>
        <w:t>Mexico</w:t>
      </w:r>
      <w:r w:rsidRPr="0002465C">
        <w:rPr>
          <w:rFonts w:ascii="Cambria" w:hAnsi="Cambria"/>
          <w:lang w:val="en-IN"/>
        </w:rPr>
        <w:t xml:space="preserve"> show exceptionally strong response rates.</w:t>
      </w:r>
    </w:p>
    <w:p w14:paraId="539F8043" w14:textId="77777777" w:rsidR="000E6C2E" w:rsidRPr="0002465C" w:rsidRDefault="000E6C2E" w:rsidP="0002465C">
      <w:pPr>
        <w:pStyle w:val="ListParagraph"/>
        <w:numPr>
          <w:ilvl w:val="0"/>
          <w:numId w:val="105"/>
        </w:numPr>
        <w:spacing w:line="360" w:lineRule="auto"/>
        <w:jc w:val="both"/>
        <w:rPr>
          <w:rFonts w:ascii="Cambria" w:hAnsi="Cambria"/>
          <w:lang w:val="en-IN"/>
        </w:rPr>
      </w:pPr>
      <w:r w:rsidRPr="0002465C">
        <w:rPr>
          <w:rFonts w:ascii="Cambria" w:hAnsi="Cambria"/>
          <w:b/>
          <w:bCs/>
          <w:lang w:val="en-IN"/>
        </w:rPr>
        <w:t>Active customers</w:t>
      </w:r>
      <w:r w:rsidRPr="0002465C">
        <w:rPr>
          <w:rFonts w:ascii="Cambria" w:hAnsi="Cambria"/>
          <w:lang w:val="en-IN"/>
        </w:rPr>
        <w:t xml:space="preserve"> demonstrate the highest responsiveness (24.3%), followed by Warm customers.</w:t>
      </w:r>
    </w:p>
    <w:p w14:paraId="29087BDC" w14:textId="77777777" w:rsidR="000E6C2E" w:rsidRPr="0002465C" w:rsidRDefault="000E6C2E" w:rsidP="0002465C">
      <w:pPr>
        <w:pStyle w:val="ListParagraph"/>
        <w:numPr>
          <w:ilvl w:val="0"/>
          <w:numId w:val="105"/>
        </w:numPr>
        <w:spacing w:line="360" w:lineRule="auto"/>
        <w:jc w:val="both"/>
        <w:rPr>
          <w:rFonts w:ascii="Cambria" w:hAnsi="Cambria"/>
          <w:lang w:val="en-IN"/>
        </w:rPr>
      </w:pPr>
      <w:r w:rsidRPr="0002465C">
        <w:rPr>
          <w:rFonts w:ascii="Cambria" w:hAnsi="Cambria"/>
          <w:lang w:val="en-IN"/>
        </w:rPr>
        <w:t>“</w:t>
      </w:r>
      <w:r w:rsidRPr="0002465C">
        <w:rPr>
          <w:rFonts w:ascii="Cambria" w:hAnsi="Cambria"/>
          <w:b/>
          <w:bCs/>
          <w:lang w:val="en-IN"/>
        </w:rPr>
        <w:t>Never Engaged</w:t>
      </w:r>
      <w:r w:rsidRPr="0002465C">
        <w:rPr>
          <w:rFonts w:ascii="Cambria" w:hAnsi="Cambria"/>
          <w:lang w:val="en-IN"/>
        </w:rPr>
        <w:t>” customers represent the majority, showing untapped potential with tailored messaging.</w:t>
      </w:r>
    </w:p>
    <w:p w14:paraId="6948E53A" w14:textId="185A6317" w:rsidR="00494E53" w:rsidRPr="0002465C" w:rsidRDefault="00000000" w:rsidP="002F56F4">
      <w:pPr>
        <w:pStyle w:val="Heading1"/>
        <w:spacing w:line="360" w:lineRule="auto"/>
        <w:jc w:val="both"/>
        <w:rPr>
          <w:rFonts w:ascii="Cambria" w:hAnsi="Cambria"/>
        </w:rPr>
      </w:pPr>
      <w:r w:rsidRPr="0002465C">
        <w:rPr>
          <w:rFonts w:ascii="Cambria" w:hAnsi="Cambria"/>
        </w:rPr>
        <w:t>6. Insights &amp; Recommendations</w:t>
      </w:r>
    </w:p>
    <w:p w14:paraId="15BAAE35"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This section brings together the findings from demographic, behavioural, and campaign analyses to highlight the most important insights for Dunnes Stores. The goal is to translate data into clear business actions that support customer growth, engagement, and retention.</w:t>
      </w:r>
    </w:p>
    <w:p w14:paraId="35B9F256" w14:textId="77777777" w:rsidR="000E6C2E" w:rsidRPr="0002465C" w:rsidRDefault="00000000" w:rsidP="002F56F4">
      <w:pPr>
        <w:spacing w:line="360" w:lineRule="auto"/>
        <w:jc w:val="both"/>
        <w:rPr>
          <w:rFonts w:ascii="Cambria" w:hAnsi="Cambria"/>
          <w:lang w:val="en-IN"/>
        </w:rPr>
      </w:pPr>
      <w:r w:rsidRPr="0002465C">
        <w:rPr>
          <w:rFonts w:ascii="Cambria" w:hAnsi="Cambria"/>
          <w:lang w:val="en-IN"/>
        </w:rPr>
        <w:pict w14:anchorId="63EE5191">
          <v:rect id="_x0000_i1041" style="width:0;height:1.5pt" o:hralign="center" o:hrstd="t" o:hr="t" fillcolor="#a0a0a0" stroked="f"/>
        </w:pict>
      </w:r>
    </w:p>
    <w:p w14:paraId="399297DF" w14:textId="77777777" w:rsidR="000E6C2E" w:rsidRPr="0002465C" w:rsidRDefault="000E6C2E" w:rsidP="002F56F4">
      <w:pPr>
        <w:pStyle w:val="Heading2"/>
        <w:rPr>
          <w:rFonts w:ascii="Cambria" w:hAnsi="Cambria"/>
          <w:lang w:val="en-IN"/>
        </w:rPr>
      </w:pPr>
      <w:r w:rsidRPr="0002465C">
        <w:rPr>
          <w:rFonts w:ascii="Cambria" w:hAnsi="Cambria"/>
          <w:lang w:val="en-IN"/>
        </w:rPr>
        <w:t>6.1 Key Insights</w:t>
      </w:r>
    </w:p>
    <w:p w14:paraId="47D91C8E"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Insight 1 — The Dunnes customer base is mature, highly educated, and financially strong.</w:t>
      </w:r>
    </w:p>
    <w:p w14:paraId="6F29458E"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lastRenderedPageBreak/>
        <w:t xml:space="preserve">Most customers fall between </w:t>
      </w:r>
      <w:r w:rsidRPr="0002465C">
        <w:rPr>
          <w:rFonts w:ascii="Cambria" w:hAnsi="Cambria"/>
          <w:b/>
          <w:bCs/>
          <w:lang w:val="en-IN"/>
        </w:rPr>
        <w:t>40–60 years</w:t>
      </w:r>
      <w:r w:rsidRPr="0002465C">
        <w:rPr>
          <w:rFonts w:ascii="Cambria" w:hAnsi="Cambria"/>
          <w:lang w:val="en-IN"/>
        </w:rPr>
        <w:t>, with a median age of 56.</w:t>
      </w:r>
      <w:r w:rsidRPr="0002465C">
        <w:rPr>
          <w:rFonts w:ascii="Cambria" w:hAnsi="Cambria"/>
          <w:lang w:val="en-IN"/>
        </w:rPr>
        <w:br/>
        <w:t xml:space="preserve">Nearly </w:t>
      </w:r>
      <w:r w:rsidRPr="0002465C">
        <w:rPr>
          <w:rFonts w:ascii="Cambria" w:hAnsi="Cambria"/>
          <w:b/>
          <w:bCs/>
          <w:lang w:val="en-IN"/>
        </w:rPr>
        <w:t>75% hold graduation or postgraduate degrees</w:t>
      </w:r>
      <w:r w:rsidRPr="0002465C">
        <w:rPr>
          <w:rFonts w:ascii="Cambria" w:hAnsi="Cambria"/>
          <w:lang w:val="en-IN"/>
        </w:rPr>
        <w:t xml:space="preserve">, and the average household income is </w:t>
      </w:r>
      <w:r w:rsidRPr="0002465C">
        <w:rPr>
          <w:rFonts w:ascii="Cambria" w:hAnsi="Cambria"/>
          <w:b/>
          <w:bCs/>
          <w:lang w:val="en-IN"/>
        </w:rPr>
        <w:t>€52,091</w:t>
      </w:r>
      <w:r w:rsidRPr="0002465C">
        <w:rPr>
          <w:rFonts w:ascii="Cambria" w:hAnsi="Cambria"/>
          <w:lang w:val="en-IN"/>
        </w:rPr>
        <w:t>.</w:t>
      </w:r>
    </w:p>
    <w:p w14:paraId="1D5E4DDA"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This demographic profile indicates customers who are:</w:t>
      </w:r>
    </w:p>
    <w:p w14:paraId="45DD6203" w14:textId="77777777" w:rsidR="000E6C2E" w:rsidRPr="0002465C" w:rsidRDefault="000E6C2E" w:rsidP="0002465C">
      <w:pPr>
        <w:pStyle w:val="ListParagraph"/>
        <w:numPr>
          <w:ilvl w:val="0"/>
          <w:numId w:val="106"/>
        </w:numPr>
        <w:spacing w:line="360" w:lineRule="auto"/>
        <w:jc w:val="both"/>
        <w:rPr>
          <w:rFonts w:ascii="Cambria" w:hAnsi="Cambria"/>
          <w:lang w:val="en-IN"/>
        </w:rPr>
      </w:pPr>
      <w:r w:rsidRPr="0002465C">
        <w:rPr>
          <w:rFonts w:ascii="Cambria" w:hAnsi="Cambria"/>
          <w:lang w:val="en-IN"/>
        </w:rPr>
        <w:t>Comfortable with discretionary spending</w:t>
      </w:r>
    </w:p>
    <w:p w14:paraId="5905E14F" w14:textId="77777777" w:rsidR="000E6C2E" w:rsidRPr="0002465C" w:rsidRDefault="000E6C2E" w:rsidP="0002465C">
      <w:pPr>
        <w:pStyle w:val="ListParagraph"/>
        <w:numPr>
          <w:ilvl w:val="0"/>
          <w:numId w:val="106"/>
        </w:numPr>
        <w:spacing w:line="360" w:lineRule="auto"/>
        <w:jc w:val="both"/>
        <w:rPr>
          <w:rFonts w:ascii="Cambria" w:hAnsi="Cambria"/>
          <w:lang w:val="en-IN"/>
        </w:rPr>
      </w:pPr>
      <w:r w:rsidRPr="0002465C">
        <w:rPr>
          <w:rFonts w:ascii="Cambria" w:hAnsi="Cambria"/>
          <w:lang w:val="en-IN"/>
        </w:rPr>
        <w:t>Receptive to value-driven messaging</w:t>
      </w:r>
    </w:p>
    <w:p w14:paraId="51A173D5" w14:textId="77777777" w:rsidR="000E6C2E" w:rsidRPr="0002465C" w:rsidRDefault="000E6C2E" w:rsidP="0002465C">
      <w:pPr>
        <w:pStyle w:val="ListParagraph"/>
        <w:numPr>
          <w:ilvl w:val="0"/>
          <w:numId w:val="106"/>
        </w:numPr>
        <w:spacing w:line="360" w:lineRule="auto"/>
        <w:jc w:val="both"/>
        <w:rPr>
          <w:rFonts w:ascii="Cambria" w:hAnsi="Cambria"/>
          <w:lang w:val="en-IN"/>
        </w:rPr>
      </w:pPr>
      <w:r w:rsidRPr="0002465C">
        <w:rPr>
          <w:rFonts w:ascii="Cambria" w:hAnsi="Cambria"/>
          <w:lang w:val="en-IN"/>
        </w:rPr>
        <w:t>Likely to purchase premium categories</w:t>
      </w:r>
    </w:p>
    <w:p w14:paraId="39E58DF1" w14:textId="77777777" w:rsidR="000E6C2E" w:rsidRPr="0002465C" w:rsidRDefault="00000000" w:rsidP="002F56F4">
      <w:pPr>
        <w:spacing w:line="360" w:lineRule="auto"/>
        <w:jc w:val="both"/>
        <w:rPr>
          <w:rFonts w:ascii="Cambria" w:hAnsi="Cambria"/>
          <w:lang w:val="en-IN"/>
        </w:rPr>
      </w:pPr>
      <w:r w:rsidRPr="0002465C">
        <w:rPr>
          <w:rFonts w:ascii="Cambria" w:hAnsi="Cambria"/>
          <w:lang w:val="en-IN"/>
        </w:rPr>
        <w:pict w14:anchorId="48BC02F0">
          <v:rect id="_x0000_i1042" style="width:0;height:1.5pt" o:hralign="center" o:hrstd="t" o:hr="t" fillcolor="#a0a0a0" stroked="f"/>
        </w:pict>
      </w:r>
    </w:p>
    <w:p w14:paraId="36832F0B"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Insight 2 — Spending increases significantly with higher education and longer tenure.</w:t>
      </w:r>
    </w:p>
    <w:p w14:paraId="61B08053"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 xml:space="preserve">Customers with PhD or Graduation backgrounds consistently spend </w:t>
      </w:r>
      <w:r w:rsidRPr="0002465C">
        <w:rPr>
          <w:rFonts w:ascii="Cambria" w:hAnsi="Cambria"/>
          <w:b/>
          <w:bCs/>
          <w:lang w:val="en-IN"/>
        </w:rPr>
        <w:t>8–12% above average</w:t>
      </w:r>
      <w:r w:rsidRPr="0002465C">
        <w:rPr>
          <w:rFonts w:ascii="Cambria" w:hAnsi="Cambria"/>
          <w:lang w:val="en-IN"/>
        </w:rPr>
        <w:t>.</w:t>
      </w:r>
      <w:r w:rsidRPr="0002465C">
        <w:rPr>
          <w:rFonts w:ascii="Cambria" w:hAnsi="Cambria"/>
          <w:lang w:val="en-IN"/>
        </w:rPr>
        <w:br/>
        <w:t xml:space="preserve">Tenure plays an important role — customers with </w:t>
      </w:r>
      <w:r w:rsidRPr="0002465C">
        <w:rPr>
          <w:rFonts w:ascii="Cambria" w:hAnsi="Cambria"/>
          <w:b/>
          <w:bCs/>
          <w:lang w:val="en-IN"/>
        </w:rPr>
        <w:t>12+ years</w:t>
      </w:r>
      <w:r w:rsidRPr="0002465C">
        <w:rPr>
          <w:rFonts w:ascii="Cambria" w:hAnsi="Cambria"/>
          <w:lang w:val="en-IN"/>
        </w:rPr>
        <w:t xml:space="preserve"> of history with Dunnes show markedly higher purchasing.</w:t>
      </w:r>
    </w:p>
    <w:p w14:paraId="4B37ED5B"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This suggests:</w:t>
      </w:r>
    </w:p>
    <w:p w14:paraId="3B99A9E7" w14:textId="77777777" w:rsidR="000E6C2E" w:rsidRPr="0002465C" w:rsidRDefault="000E6C2E" w:rsidP="0002465C">
      <w:pPr>
        <w:pStyle w:val="ListParagraph"/>
        <w:numPr>
          <w:ilvl w:val="0"/>
          <w:numId w:val="107"/>
        </w:numPr>
        <w:spacing w:line="360" w:lineRule="auto"/>
        <w:jc w:val="both"/>
        <w:rPr>
          <w:rFonts w:ascii="Cambria" w:hAnsi="Cambria"/>
          <w:lang w:val="en-IN"/>
        </w:rPr>
      </w:pPr>
      <w:r w:rsidRPr="0002465C">
        <w:rPr>
          <w:rFonts w:ascii="Cambria" w:hAnsi="Cambria"/>
          <w:lang w:val="en-IN"/>
        </w:rPr>
        <w:t>Strong brand loyalty</w:t>
      </w:r>
    </w:p>
    <w:p w14:paraId="1117E7B3" w14:textId="77777777" w:rsidR="000E6C2E" w:rsidRPr="0002465C" w:rsidRDefault="000E6C2E" w:rsidP="0002465C">
      <w:pPr>
        <w:pStyle w:val="ListParagraph"/>
        <w:numPr>
          <w:ilvl w:val="0"/>
          <w:numId w:val="107"/>
        </w:numPr>
        <w:spacing w:line="360" w:lineRule="auto"/>
        <w:jc w:val="both"/>
        <w:rPr>
          <w:rFonts w:ascii="Cambria" w:hAnsi="Cambria"/>
          <w:lang w:val="en-IN"/>
        </w:rPr>
      </w:pPr>
      <w:r w:rsidRPr="0002465C">
        <w:rPr>
          <w:rFonts w:ascii="Cambria" w:hAnsi="Cambria"/>
          <w:lang w:val="en-IN"/>
        </w:rPr>
        <w:t>High Customer Lifetime Value (CLV)</w:t>
      </w:r>
    </w:p>
    <w:p w14:paraId="5D207D44" w14:textId="77777777" w:rsidR="000E6C2E" w:rsidRPr="0002465C" w:rsidRDefault="000E6C2E" w:rsidP="0002465C">
      <w:pPr>
        <w:pStyle w:val="ListParagraph"/>
        <w:numPr>
          <w:ilvl w:val="0"/>
          <w:numId w:val="107"/>
        </w:numPr>
        <w:spacing w:line="360" w:lineRule="auto"/>
        <w:jc w:val="both"/>
        <w:rPr>
          <w:rFonts w:ascii="Cambria" w:hAnsi="Cambria"/>
          <w:lang w:val="en-IN"/>
        </w:rPr>
      </w:pPr>
      <w:r w:rsidRPr="0002465C">
        <w:rPr>
          <w:rFonts w:ascii="Cambria" w:hAnsi="Cambria"/>
          <w:lang w:val="en-IN"/>
        </w:rPr>
        <w:t>Opportunities for exclusive loyalty campaigns</w:t>
      </w:r>
    </w:p>
    <w:p w14:paraId="42727F3B" w14:textId="77777777" w:rsidR="000E6C2E" w:rsidRPr="0002465C" w:rsidRDefault="00000000" w:rsidP="002F56F4">
      <w:pPr>
        <w:spacing w:line="360" w:lineRule="auto"/>
        <w:jc w:val="both"/>
        <w:rPr>
          <w:rFonts w:ascii="Cambria" w:hAnsi="Cambria"/>
          <w:lang w:val="en-IN"/>
        </w:rPr>
      </w:pPr>
      <w:r w:rsidRPr="0002465C">
        <w:rPr>
          <w:rFonts w:ascii="Cambria" w:hAnsi="Cambria"/>
          <w:lang w:val="en-IN"/>
        </w:rPr>
        <w:pict w14:anchorId="6FC99FA1">
          <v:rect id="_x0000_i1043" style="width:0;height:1.5pt" o:hralign="center" o:hrstd="t" o:hr="t" fillcolor="#a0a0a0" stroked="f"/>
        </w:pict>
      </w:r>
    </w:p>
    <w:p w14:paraId="3D87D8FE"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Insight 3 — Dormant customers still hold strong spending potential.</w:t>
      </w:r>
    </w:p>
    <w:p w14:paraId="1F9C6AF5"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 xml:space="preserve">Although Dormant customers (recency &gt; 90 days) show lower visit frequency, they still spend </w:t>
      </w:r>
      <w:r w:rsidRPr="0002465C">
        <w:rPr>
          <w:rFonts w:ascii="Cambria" w:hAnsi="Cambria"/>
          <w:b/>
          <w:bCs/>
          <w:lang w:val="en-IN"/>
        </w:rPr>
        <w:t>above the average customer spend</w:t>
      </w:r>
      <w:r w:rsidRPr="0002465C">
        <w:rPr>
          <w:rFonts w:ascii="Cambria" w:hAnsi="Cambria"/>
          <w:lang w:val="en-IN"/>
        </w:rPr>
        <w:t>.</w:t>
      </w:r>
      <w:r w:rsidRPr="0002465C">
        <w:rPr>
          <w:rFonts w:ascii="Cambria" w:hAnsi="Cambria"/>
          <w:lang w:val="en-IN"/>
        </w:rPr>
        <w:br/>
        <w:t>This is rare and signals an audience worth re-engaging with targeted messaging.</w:t>
      </w:r>
    </w:p>
    <w:p w14:paraId="4EBFF4F2"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Opportunity:</w:t>
      </w:r>
    </w:p>
    <w:p w14:paraId="3524CDBE" w14:textId="77777777" w:rsidR="000E6C2E" w:rsidRPr="0002465C" w:rsidRDefault="000E6C2E" w:rsidP="0002465C">
      <w:pPr>
        <w:pStyle w:val="ListParagraph"/>
        <w:numPr>
          <w:ilvl w:val="0"/>
          <w:numId w:val="108"/>
        </w:numPr>
        <w:spacing w:line="360" w:lineRule="auto"/>
        <w:jc w:val="both"/>
        <w:rPr>
          <w:rFonts w:ascii="Cambria" w:hAnsi="Cambria"/>
          <w:lang w:val="en-IN"/>
        </w:rPr>
      </w:pPr>
      <w:r w:rsidRPr="0002465C">
        <w:rPr>
          <w:rFonts w:ascii="Cambria" w:hAnsi="Cambria"/>
          <w:lang w:val="en-IN"/>
        </w:rPr>
        <w:t>High-value reactivation campaigns</w:t>
      </w:r>
    </w:p>
    <w:p w14:paraId="5FF5C617" w14:textId="77777777" w:rsidR="000E6C2E" w:rsidRPr="0002465C" w:rsidRDefault="000E6C2E" w:rsidP="0002465C">
      <w:pPr>
        <w:pStyle w:val="ListParagraph"/>
        <w:numPr>
          <w:ilvl w:val="0"/>
          <w:numId w:val="108"/>
        </w:numPr>
        <w:spacing w:line="360" w:lineRule="auto"/>
        <w:jc w:val="both"/>
        <w:rPr>
          <w:rFonts w:ascii="Cambria" w:hAnsi="Cambria"/>
          <w:lang w:val="en-IN"/>
        </w:rPr>
      </w:pPr>
      <w:r w:rsidRPr="0002465C">
        <w:rPr>
          <w:rFonts w:ascii="Cambria" w:hAnsi="Cambria"/>
          <w:lang w:val="en-IN"/>
        </w:rPr>
        <w:t>Personalised win-back journeys</w:t>
      </w:r>
    </w:p>
    <w:p w14:paraId="72BD58EA" w14:textId="77777777" w:rsidR="000E6C2E" w:rsidRPr="0002465C" w:rsidRDefault="00000000" w:rsidP="002F56F4">
      <w:pPr>
        <w:spacing w:line="360" w:lineRule="auto"/>
        <w:jc w:val="both"/>
        <w:rPr>
          <w:rFonts w:ascii="Cambria" w:hAnsi="Cambria"/>
          <w:lang w:val="en-IN"/>
        </w:rPr>
      </w:pPr>
      <w:r w:rsidRPr="0002465C">
        <w:rPr>
          <w:rFonts w:ascii="Cambria" w:hAnsi="Cambria"/>
          <w:lang w:val="en-IN"/>
        </w:rPr>
        <w:pict w14:anchorId="24FDD9A7">
          <v:rect id="_x0000_i1044" style="width:0;height:1.5pt" o:hralign="center" o:hrstd="t" o:hr="t" fillcolor="#a0a0a0" stroked="f"/>
        </w:pict>
      </w:r>
    </w:p>
    <w:p w14:paraId="6508ECCF"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lastRenderedPageBreak/>
        <w:t>Insight 4 — Active customers are the best-performing campaign targets.</w:t>
      </w:r>
    </w:p>
    <w:p w14:paraId="2271BF4E"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 xml:space="preserve">Active customers (recency ≤ 30 days) produce the </w:t>
      </w:r>
      <w:r w:rsidRPr="0002465C">
        <w:rPr>
          <w:rFonts w:ascii="Cambria" w:hAnsi="Cambria"/>
          <w:b/>
          <w:bCs/>
          <w:lang w:val="en-IN"/>
        </w:rPr>
        <w:t>highest response rate at 24.3%</w:t>
      </w:r>
      <w:r w:rsidRPr="0002465C">
        <w:rPr>
          <w:rFonts w:ascii="Cambria" w:hAnsi="Cambria"/>
          <w:lang w:val="en-IN"/>
        </w:rPr>
        <w:t>, and Warm customers (31–90 days) also show healthy responsiveness.</w:t>
      </w:r>
    </w:p>
    <w:p w14:paraId="00C4E1B7"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Dormant customers have low conversion, but not zero — showing potential for strategic reactivation.</w:t>
      </w:r>
    </w:p>
    <w:p w14:paraId="1C13DCCF" w14:textId="77777777" w:rsidR="000E6C2E" w:rsidRPr="0002465C" w:rsidRDefault="00000000" w:rsidP="002F56F4">
      <w:pPr>
        <w:spacing w:line="360" w:lineRule="auto"/>
        <w:jc w:val="both"/>
        <w:rPr>
          <w:rFonts w:ascii="Cambria" w:hAnsi="Cambria"/>
          <w:lang w:val="en-IN"/>
        </w:rPr>
      </w:pPr>
      <w:r w:rsidRPr="0002465C">
        <w:rPr>
          <w:rFonts w:ascii="Cambria" w:hAnsi="Cambria"/>
          <w:lang w:val="en-IN"/>
        </w:rPr>
        <w:pict w14:anchorId="3993A061">
          <v:rect id="_x0000_i1045" style="width:0;height:1.5pt" o:hralign="center" o:hrstd="t" o:hr="t" fillcolor="#a0a0a0" stroked="f"/>
        </w:pict>
      </w:r>
    </w:p>
    <w:p w14:paraId="410AB4F0"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Insight 5 — Campaign responders spend 82% more than non-responders.</w:t>
      </w:r>
    </w:p>
    <w:p w14:paraId="52CC21F5"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This is one of the strongest findings in the project.</w:t>
      </w:r>
    </w:p>
    <w:p w14:paraId="7C3F902A"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Responders:</w:t>
      </w:r>
    </w:p>
    <w:p w14:paraId="2D8A8522" w14:textId="77777777" w:rsidR="000E6C2E" w:rsidRPr="0002465C" w:rsidRDefault="000E6C2E" w:rsidP="0002465C">
      <w:pPr>
        <w:pStyle w:val="ListParagraph"/>
        <w:numPr>
          <w:ilvl w:val="0"/>
          <w:numId w:val="109"/>
        </w:numPr>
        <w:spacing w:line="360" w:lineRule="auto"/>
        <w:jc w:val="both"/>
        <w:rPr>
          <w:rFonts w:ascii="Cambria" w:hAnsi="Cambria"/>
          <w:lang w:val="en-IN"/>
        </w:rPr>
      </w:pPr>
      <w:r w:rsidRPr="0002465C">
        <w:rPr>
          <w:rFonts w:ascii="Cambria" w:hAnsi="Cambria"/>
          <w:lang w:val="en-IN"/>
        </w:rPr>
        <w:t>Spend significantly more</w:t>
      </w:r>
    </w:p>
    <w:p w14:paraId="36223627" w14:textId="77777777" w:rsidR="000E6C2E" w:rsidRPr="0002465C" w:rsidRDefault="000E6C2E" w:rsidP="0002465C">
      <w:pPr>
        <w:pStyle w:val="ListParagraph"/>
        <w:numPr>
          <w:ilvl w:val="0"/>
          <w:numId w:val="109"/>
        </w:numPr>
        <w:spacing w:line="360" w:lineRule="auto"/>
        <w:jc w:val="both"/>
        <w:rPr>
          <w:rFonts w:ascii="Cambria" w:hAnsi="Cambria"/>
          <w:lang w:val="en-IN"/>
        </w:rPr>
      </w:pPr>
      <w:r w:rsidRPr="0002465C">
        <w:rPr>
          <w:rFonts w:ascii="Cambria" w:hAnsi="Cambria"/>
          <w:lang w:val="en-IN"/>
        </w:rPr>
        <w:t>Are more engaged</w:t>
      </w:r>
    </w:p>
    <w:p w14:paraId="598456F9" w14:textId="77777777" w:rsidR="000E6C2E" w:rsidRPr="0002465C" w:rsidRDefault="000E6C2E" w:rsidP="0002465C">
      <w:pPr>
        <w:pStyle w:val="ListParagraph"/>
        <w:numPr>
          <w:ilvl w:val="0"/>
          <w:numId w:val="109"/>
        </w:numPr>
        <w:spacing w:line="360" w:lineRule="auto"/>
        <w:jc w:val="both"/>
        <w:rPr>
          <w:rFonts w:ascii="Cambria" w:hAnsi="Cambria"/>
          <w:lang w:val="en-IN"/>
        </w:rPr>
      </w:pPr>
      <w:r w:rsidRPr="0002465C">
        <w:rPr>
          <w:rFonts w:ascii="Cambria" w:hAnsi="Cambria"/>
          <w:lang w:val="en-IN"/>
        </w:rPr>
        <w:t>Show higher loyalty indicators</w:t>
      </w:r>
    </w:p>
    <w:p w14:paraId="4509825F"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This underscores the financial return of well-targeted campaigns.</w:t>
      </w:r>
    </w:p>
    <w:p w14:paraId="18DB5047" w14:textId="77777777" w:rsidR="000E6C2E" w:rsidRPr="0002465C" w:rsidRDefault="00000000" w:rsidP="002F56F4">
      <w:pPr>
        <w:spacing w:line="360" w:lineRule="auto"/>
        <w:jc w:val="both"/>
        <w:rPr>
          <w:rFonts w:ascii="Cambria" w:hAnsi="Cambria"/>
          <w:lang w:val="en-IN"/>
        </w:rPr>
      </w:pPr>
      <w:r w:rsidRPr="0002465C">
        <w:rPr>
          <w:rFonts w:ascii="Cambria" w:hAnsi="Cambria"/>
          <w:lang w:val="en-IN"/>
        </w:rPr>
        <w:pict w14:anchorId="6F7C725E">
          <v:rect id="_x0000_i1046" style="width:0;height:1.5pt" o:hralign="center" o:hrstd="t" o:hr="t" fillcolor="#a0a0a0" stroked="f"/>
        </w:pict>
      </w:r>
    </w:p>
    <w:p w14:paraId="30A37E7F"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Insight 6 — Geography matters: Mexico, Spain, Saudi Arabia, and Germany are high-value markets.</w:t>
      </w:r>
    </w:p>
    <w:p w14:paraId="0B38ABA7"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These regions show higher spend levels, engagement patterns, and campaign success rates.</w:t>
      </w:r>
    </w:p>
    <w:p w14:paraId="181DCD28"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This enables prioritisation of international outreach.</w:t>
      </w:r>
    </w:p>
    <w:p w14:paraId="4A5446CE" w14:textId="77777777" w:rsidR="000E6C2E" w:rsidRPr="0002465C" w:rsidRDefault="00000000" w:rsidP="002F56F4">
      <w:pPr>
        <w:spacing w:line="360" w:lineRule="auto"/>
        <w:jc w:val="both"/>
        <w:rPr>
          <w:rFonts w:ascii="Cambria" w:hAnsi="Cambria"/>
          <w:lang w:val="en-IN"/>
        </w:rPr>
      </w:pPr>
      <w:r w:rsidRPr="0002465C">
        <w:rPr>
          <w:rFonts w:ascii="Cambria" w:hAnsi="Cambria"/>
          <w:lang w:val="en-IN"/>
        </w:rPr>
        <w:pict w14:anchorId="143C64C8">
          <v:rect id="_x0000_i1047" style="width:0;height:1.5pt" o:hralign="center" o:hrstd="t" o:hr="t" fillcolor="#a0a0a0" stroked="f"/>
        </w:pict>
      </w:r>
    </w:p>
    <w:p w14:paraId="1E2D2D6C" w14:textId="77777777" w:rsidR="000E6C2E" w:rsidRPr="0002465C" w:rsidRDefault="000E6C2E" w:rsidP="002F56F4">
      <w:pPr>
        <w:pStyle w:val="Heading2"/>
        <w:rPr>
          <w:rFonts w:ascii="Cambria" w:hAnsi="Cambria"/>
          <w:lang w:val="en-IN"/>
        </w:rPr>
      </w:pPr>
      <w:r w:rsidRPr="0002465C">
        <w:rPr>
          <w:rFonts w:ascii="Cambria" w:hAnsi="Cambria"/>
          <w:lang w:val="en-IN"/>
        </w:rPr>
        <w:t>6.2 Detailed Findings</w:t>
      </w:r>
    </w:p>
    <w:p w14:paraId="463440E1"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Demographic Findings</w:t>
      </w:r>
    </w:p>
    <w:p w14:paraId="5DA9DDDD" w14:textId="77777777" w:rsidR="000E6C2E" w:rsidRPr="0002465C" w:rsidRDefault="000E6C2E" w:rsidP="0002465C">
      <w:pPr>
        <w:pStyle w:val="ListParagraph"/>
        <w:numPr>
          <w:ilvl w:val="0"/>
          <w:numId w:val="110"/>
        </w:numPr>
        <w:spacing w:line="360" w:lineRule="auto"/>
        <w:jc w:val="both"/>
        <w:rPr>
          <w:rFonts w:ascii="Cambria" w:hAnsi="Cambria"/>
          <w:lang w:val="en-IN"/>
        </w:rPr>
      </w:pPr>
      <w:r w:rsidRPr="0002465C">
        <w:rPr>
          <w:rFonts w:ascii="Cambria" w:hAnsi="Cambria"/>
          <w:lang w:val="en-IN"/>
        </w:rPr>
        <w:t>Middle-aged, educated customers dominate the customer base.</w:t>
      </w:r>
    </w:p>
    <w:p w14:paraId="58B1573A" w14:textId="77777777" w:rsidR="000E6C2E" w:rsidRPr="0002465C" w:rsidRDefault="000E6C2E" w:rsidP="0002465C">
      <w:pPr>
        <w:pStyle w:val="ListParagraph"/>
        <w:numPr>
          <w:ilvl w:val="0"/>
          <w:numId w:val="110"/>
        </w:numPr>
        <w:spacing w:line="360" w:lineRule="auto"/>
        <w:jc w:val="both"/>
        <w:rPr>
          <w:rFonts w:ascii="Cambria" w:hAnsi="Cambria"/>
          <w:lang w:val="en-IN"/>
        </w:rPr>
      </w:pPr>
      <w:r w:rsidRPr="0002465C">
        <w:rPr>
          <w:rFonts w:ascii="Cambria" w:hAnsi="Cambria"/>
          <w:lang w:val="en-IN"/>
        </w:rPr>
        <w:t>Married and cohabiting households represent the largest, most active segment.</w:t>
      </w:r>
    </w:p>
    <w:p w14:paraId="266C3426" w14:textId="77777777" w:rsidR="000E6C2E" w:rsidRPr="0002465C" w:rsidRDefault="000E6C2E" w:rsidP="0002465C">
      <w:pPr>
        <w:pStyle w:val="ListParagraph"/>
        <w:numPr>
          <w:ilvl w:val="0"/>
          <w:numId w:val="110"/>
        </w:numPr>
        <w:spacing w:line="360" w:lineRule="auto"/>
        <w:jc w:val="both"/>
        <w:rPr>
          <w:rFonts w:ascii="Cambria" w:hAnsi="Cambria"/>
          <w:lang w:val="en-IN"/>
        </w:rPr>
      </w:pPr>
      <w:r w:rsidRPr="0002465C">
        <w:rPr>
          <w:rFonts w:ascii="Cambria" w:hAnsi="Cambria"/>
          <w:lang w:val="en-IN"/>
        </w:rPr>
        <w:t>Household size moderately impacts purchase behaviour — adult-centric households spend more.</w:t>
      </w:r>
    </w:p>
    <w:p w14:paraId="201954BF" w14:textId="77777777" w:rsidR="000E6C2E" w:rsidRPr="0002465C" w:rsidRDefault="00000000" w:rsidP="002F56F4">
      <w:pPr>
        <w:spacing w:line="360" w:lineRule="auto"/>
        <w:jc w:val="both"/>
        <w:rPr>
          <w:rFonts w:ascii="Cambria" w:hAnsi="Cambria"/>
          <w:lang w:val="en-IN"/>
        </w:rPr>
      </w:pPr>
      <w:r w:rsidRPr="0002465C">
        <w:rPr>
          <w:rFonts w:ascii="Cambria" w:hAnsi="Cambria"/>
          <w:lang w:val="en-IN"/>
        </w:rPr>
        <w:lastRenderedPageBreak/>
        <w:pict w14:anchorId="6BF2FE08">
          <v:rect id="_x0000_i1048" style="width:0;height:1.5pt" o:hralign="center" o:hrstd="t" o:hr="t" fillcolor="#a0a0a0" stroked="f"/>
        </w:pict>
      </w:r>
    </w:p>
    <w:p w14:paraId="06D4ED0C"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Behavioural Findings</w:t>
      </w:r>
    </w:p>
    <w:p w14:paraId="319687AE" w14:textId="77777777" w:rsidR="000E6C2E" w:rsidRPr="0002465C" w:rsidRDefault="000E6C2E" w:rsidP="0002465C">
      <w:pPr>
        <w:pStyle w:val="ListParagraph"/>
        <w:numPr>
          <w:ilvl w:val="0"/>
          <w:numId w:val="111"/>
        </w:numPr>
        <w:spacing w:line="360" w:lineRule="auto"/>
        <w:jc w:val="both"/>
        <w:rPr>
          <w:rFonts w:ascii="Cambria" w:hAnsi="Cambria"/>
          <w:lang w:val="en-IN"/>
        </w:rPr>
      </w:pPr>
      <w:r w:rsidRPr="0002465C">
        <w:rPr>
          <w:rFonts w:ascii="Cambria" w:hAnsi="Cambria"/>
          <w:lang w:val="en-IN"/>
        </w:rPr>
        <w:t>Higher education correlates with higher spend and higher purchase frequency.</w:t>
      </w:r>
    </w:p>
    <w:p w14:paraId="76DFD907" w14:textId="77777777" w:rsidR="000E6C2E" w:rsidRPr="0002465C" w:rsidRDefault="000E6C2E" w:rsidP="0002465C">
      <w:pPr>
        <w:pStyle w:val="ListParagraph"/>
        <w:numPr>
          <w:ilvl w:val="0"/>
          <w:numId w:val="111"/>
        </w:numPr>
        <w:spacing w:line="360" w:lineRule="auto"/>
        <w:jc w:val="both"/>
        <w:rPr>
          <w:rFonts w:ascii="Cambria" w:hAnsi="Cambria"/>
          <w:lang w:val="en-IN"/>
        </w:rPr>
      </w:pPr>
      <w:r w:rsidRPr="0002465C">
        <w:rPr>
          <w:rFonts w:ascii="Cambria" w:hAnsi="Cambria"/>
          <w:lang w:val="en-IN"/>
        </w:rPr>
        <w:t>Customer tenure is a significant driver of loyalty; long-tenure members purchase more often.</w:t>
      </w:r>
    </w:p>
    <w:p w14:paraId="0495D1F0" w14:textId="77777777" w:rsidR="000E6C2E" w:rsidRPr="0002465C" w:rsidRDefault="000E6C2E" w:rsidP="0002465C">
      <w:pPr>
        <w:pStyle w:val="ListParagraph"/>
        <w:numPr>
          <w:ilvl w:val="0"/>
          <w:numId w:val="111"/>
        </w:numPr>
        <w:spacing w:line="360" w:lineRule="auto"/>
        <w:jc w:val="both"/>
        <w:rPr>
          <w:rFonts w:ascii="Cambria" w:hAnsi="Cambria"/>
          <w:lang w:val="en-IN"/>
        </w:rPr>
      </w:pPr>
      <w:r w:rsidRPr="0002465C">
        <w:rPr>
          <w:rFonts w:ascii="Cambria" w:hAnsi="Cambria"/>
          <w:lang w:val="en-IN"/>
        </w:rPr>
        <w:t xml:space="preserve">Web visits average </w:t>
      </w:r>
      <w:r w:rsidRPr="0002465C">
        <w:rPr>
          <w:rFonts w:ascii="Cambria" w:hAnsi="Cambria"/>
          <w:b/>
          <w:bCs/>
          <w:lang w:val="en-IN"/>
        </w:rPr>
        <w:t>5.3 per month</w:t>
      </w:r>
      <w:r w:rsidRPr="0002465C">
        <w:rPr>
          <w:rFonts w:ascii="Cambria" w:hAnsi="Cambria"/>
          <w:lang w:val="en-IN"/>
        </w:rPr>
        <w:t>, showing solid digital engagement.</w:t>
      </w:r>
    </w:p>
    <w:p w14:paraId="02A3A95A" w14:textId="77777777" w:rsidR="000E6C2E" w:rsidRPr="0002465C" w:rsidRDefault="00000000" w:rsidP="002F56F4">
      <w:pPr>
        <w:spacing w:line="360" w:lineRule="auto"/>
        <w:jc w:val="both"/>
        <w:rPr>
          <w:rFonts w:ascii="Cambria" w:hAnsi="Cambria"/>
          <w:lang w:val="en-IN"/>
        </w:rPr>
      </w:pPr>
      <w:r w:rsidRPr="0002465C">
        <w:rPr>
          <w:rFonts w:ascii="Cambria" w:hAnsi="Cambria"/>
          <w:lang w:val="en-IN"/>
        </w:rPr>
        <w:pict w14:anchorId="64086DA5">
          <v:rect id="_x0000_i1049" style="width:0;height:1.5pt" o:hralign="center" o:hrstd="t" o:hr="t" fillcolor="#a0a0a0" stroked="f"/>
        </w:pict>
      </w:r>
    </w:p>
    <w:p w14:paraId="5BA487E8"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Recency &amp; Engagement Insights</w:t>
      </w:r>
    </w:p>
    <w:p w14:paraId="51FEC18C" w14:textId="77777777" w:rsidR="000E6C2E" w:rsidRPr="0002465C" w:rsidRDefault="000E6C2E" w:rsidP="0002465C">
      <w:pPr>
        <w:pStyle w:val="ListParagraph"/>
        <w:numPr>
          <w:ilvl w:val="0"/>
          <w:numId w:val="113"/>
        </w:numPr>
        <w:spacing w:line="360" w:lineRule="auto"/>
        <w:jc w:val="both"/>
        <w:rPr>
          <w:rFonts w:ascii="Cambria" w:hAnsi="Cambria"/>
          <w:lang w:val="en-IN"/>
        </w:rPr>
      </w:pPr>
      <w:r w:rsidRPr="0002465C">
        <w:rPr>
          <w:rFonts w:ascii="Cambria" w:hAnsi="Cambria"/>
          <w:lang w:val="en-IN"/>
        </w:rPr>
        <w:t>Active customers are at their peak engagement; this is the strongest group to target for cross-sell and upsell initiatives.</w:t>
      </w:r>
    </w:p>
    <w:p w14:paraId="355408C7" w14:textId="77777777" w:rsidR="000E6C2E" w:rsidRPr="0002465C" w:rsidRDefault="000E6C2E" w:rsidP="0002465C">
      <w:pPr>
        <w:pStyle w:val="ListParagraph"/>
        <w:numPr>
          <w:ilvl w:val="0"/>
          <w:numId w:val="113"/>
        </w:numPr>
        <w:spacing w:line="360" w:lineRule="auto"/>
        <w:jc w:val="both"/>
        <w:rPr>
          <w:rFonts w:ascii="Cambria" w:hAnsi="Cambria"/>
          <w:lang w:val="en-IN"/>
        </w:rPr>
      </w:pPr>
      <w:r w:rsidRPr="0002465C">
        <w:rPr>
          <w:rFonts w:ascii="Cambria" w:hAnsi="Cambria"/>
          <w:lang w:val="en-IN"/>
        </w:rPr>
        <w:t>Warm customers show moderate potential and are receptive to retention messaging.</w:t>
      </w:r>
    </w:p>
    <w:p w14:paraId="73E189DD" w14:textId="77777777" w:rsidR="000E6C2E" w:rsidRPr="0002465C" w:rsidRDefault="000E6C2E" w:rsidP="0002465C">
      <w:pPr>
        <w:pStyle w:val="ListParagraph"/>
        <w:numPr>
          <w:ilvl w:val="0"/>
          <w:numId w:val="113"/>
        </w:numPr>
        <w:spacing w:line="360" w:lineRule="auto"/>
        <w:jc w:val="both"/>
        <w:rPr>
          <w:rFonts w:ascii="Cambria" w:hAnsi="Cambria"/>
          <w:lang w:val="en-IN"/>
        </w:rPr>
      </w:pPr>
      <w:r w:rsidRPr="0002465C">
        <w:rPr>
          <w:rFonts w:ascii="Cambria" w:hAnsi="Cambria"/>
          <w:lang w:val="en-IN"/>
        </w:rPr>
        <w:t>Dormant customers require more personalised, targeted campaigns but still offer good revenue upside.</w:t>
      </w:r>
    </w:p>
    <w:p w14:paraId="2E72DFBE" w14:textId="77777777" w:rsidR="000E6C2E" w:rsidRPr="0002465C" w:rsidRDefault="00000000" w:rsidP="002F56F4">
      <w:pPr>
        <w:spacing w:line="360" w:lineRule="auto"/>
        <w:jc w:val="both"/>
        <w:rPr>
          <w:rFonts w:ascii="Cambria" w:hAnsi="Cambria"/>
          <w:lang w:val="en-IN"/>
        </w:rPr>
      </w:pPr>
      <w:r w:rsidRPr="0002465C">
        <w:rPr>
          <w:rFonts w:ascii="Cambria" w:hAnsi="Cambria"/>
          <w:lang w:val="en-IN"/>
        </w:rPr>
        <w:pict w14:anchorId="32632CC8">
          <v:rect id="_x0000_i1050" style="width:0;height:1.5pt" o:hralign="center" o:hrstd="t" o:hr="t" fillcolor="#a0a0a0" stroked="f"/>
        </w:pict>
      </w:r>
    </w:p>
    <w:p w14:paraId="07FE4AA1"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Campaign Performance Insights</w:t>
      </w:r>
    </w:p>
    <w:p w14:paraId="4181A45B" w14:textId="77777777" w:rsidR="000E6C2E" w:rsidRPr="0002465C" w:rsidRDefault="000E6C2E" w:rsidP="0002465C">
      <w:pPr>
        <w:pStyle w:val="ListParagraph"/>
        <w:numPr>
          <w:ilvl w:val="0"/>
          <w:numId w:val="114"/>
        </w:numPr>
        <w:spacing w:line="360" w:lineRule="auto"/>
        <w:jc w:val="both"/>
        <w:rPr>
          <w:rFonts w:ascii="Cambria" w:hAnsi="Cambria"/>
          <w:lang w:val="en-IN"/>
        </w:rPr>
      </w:pPr>
      <w:r w:rsidRPr="0002465C">
        <w:rPr>
          <w:rFonts w:ascii="Cambria" w:hAnsi="Cambria"/>
          <w:lang w:val="en-IN"/>
        </w:rPr>
        <w:t xml:space="preserve">Campaign average response rate = </w:t>
      </w:r>
      <w:r w:rsidRPr="0002465C">
        <w:rPr>
          <w:rFonts w:ascii="Cambria" w:hAnsi="Cambria"/>
          <w:b/>
          <w:bCs/>
          <w:lang w:val="en-IN"/>
        </w:rPr>
        <w:t>15.1%</w:t>
      </w:r>
    </w:p>
    <w:p w14:paraId="258B14CC" w14:textId="77777777" w:rsidR="000E6C2E" w:rsidRPr="0002465C" w:rsidRDefault="000E6C2E" w:rsidP="0002465C">
      <w:pPr>
        <w:pStyle w:val="ListParagraph"/>
        <w:numPr>
          <w:ilvl w:val="0"/>
          <w:numId w:val="114"/>
        </w:numPr>
        <w:spacing w:line="360" w:lineRule="auto"/>
        <w:jc w:val="both"/>
        <w:rPr>
          <w:rFonts w:ascii="Cambria" w:hAnsi="Cambria"/>
          <w:lang w:val="en-IN"/>
        </w:rPr>
      </w:pPr>
      <w:r w:rsidRPr="0002465C">
        <w:rPr>
          <w:rFonts w:ascii="Cambria" w:hAnsi="Cambria"/>
          <w:lang w:val="en-IN"/>
        </w:rPr>
        <w:t>PhD customers lead with response rates &gt;21%.</w:t>
      </w:r>
    </w:p>
    <w:p w14:paraId="63A99280" w14:textId="77777777" w:rsidR="000E6C2E" w:rsidRPr="0002465C" w:rsidRDefault="000E6C2E" w:rsidP="0002465C">
      <w:pPr>
        <w:pStyle w:val="ListParagraph"/>
        <w:numPr>
          <w:ilvl w:val="0"/>
          <w:numId w:val="114"/>
        </w:numPr>
        <w:spacing w:line="360" w:lineRule="auto"/>
        <w:jc w:val="both"/>
        <w:rPr>
          <w:rFonts w:ascii="Cambria" w:hAnsi="Cambria"/>
          <w:lang w:val="en-IN"/>
        </w:rPr>
      </w:pPr>
      <w:r w:rsidRPr="0002465C">
        <w:rPr>
          <w:rFonts w:ascii="Cambria" w:hAnsi="Cambria"/>
          <w:lang w:val="en-IN"/>
        </w:rPr>
        <w:t>Married customers respond more consistently compared to single households.</w:t>
      </w:r>
    </w:p>
    <w:p w14:paraId="7B6621C5" w14:textId="77777777" w:rsidR="000E6C2E" w:rsidRPr="0002465C" w:rsidRDefault="000E6C2E" w:rsidP="0002465C">
      <w:pPr>
        <w:pStyle w:val="ListParagraph"/>
        <w:numPr>
          <w:ilvl w:val="0"/>
          <w:numId w:val="114"/>
        </w:numPr>
        <w:spacing w:line="360" w:lineRule="auto"/>
        <w:jc w:val="both"/>
        <w:rPr>
          <w:rFonts w:ascii="Cambria" w:hAnsi="Cambria"/>
          <w:lang w:val="en-IN"/>
        </w:rPr>
      </w:pPr>
      <w:r w:rsidRPr="0002465C">
        <w:rPr>
          <w:rFonts w:ascii="Cambria" w:hAnsi="Cambria"/>
          <w:lang w:val="en-IN"/>
        </w:rPr>
        <w:t>Responders outspend non-responders significantly, improving campaign ROI.</w:t>
      </w:r>
    </w:p>
    <w:p w14:paraId="182A8AA4" w14:textId="77777777" w:rsidR="000E6C2E" w:rsidRPr="0002465C" w:rsidRDefault="00000000" w:rsidP="002F56F4">
      <w:pPr>
        <w:spacing w:line="360" w:lineRule="auto"/>
        <w:jc w:val="both"/>
        <w:rPr>
          <w:rFonts w:ascii="Cambria" w:hAnsi="Cambria"/>
          <w:lang w:val="en-IN"/>
        </w:rPr>
      </w:pPr>
      <w:r w:rsidRPr="0002465C">
        <w:rPr>
          <w:rFonts w:ascii="Cambria" w:hAnsi="Cambria"/>
          <w:lang w:val="en-IN"/>
        </w:rPr>
        <w:pict w14:anchorId="21B9C655">
          <v:rect id="_x0000_i1051" style="width:0;height:1.5pt" o:hralign="center" o:hrstd="t" o:hr="t" fillcolor="#a0a0a0" stroked="f"/>
        </w:pict>
      </w:r>
    </w:p>
    <w:p w14:paraId="331563A9" w14:textId="77777777" w:rsidR="000E6C2E" w:rsidRPr="0002465C" w:rsidRDefault="000E6C2E" w:rsidP="002F56F4">
      <w:pPr>
        <w:pStyle w:val="Heading2"/>
        <w:rPr>
          <w:rFonts w:ascii="Cambria" w:hAnsi="Cambria"/>
          <w:lang w:val="en-IN"/>
        </w:rPr>
      </w:pPr>
      <w:r w:rsidRPr="0002465C">
        <w:rPr>
          <w:rFonts w:ascii="Cambria" w:hAnsi="Cambria"/>
          <w:lang w:val="en-IN"/>
        </w:rPr>
        <w:t>6.3 Strategic Recommendations</w:t>
      </w:r>
    </w:p>
    <w:p w14:paraId="569D1911"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Recommendation 1 — Prioritise high-education, high-tenure customers in premium campaigns.</w:t>
      </w:r>
    </w:p>
    <w:p w14:paraId="63D796BD"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These groups show the strongest ROI and are ideal for loyalty-driven promotions.</w:t>
      </w:r>
    </w:p>
    <w:p w14:paraId="60BEAA46" w14:textId="77777777" w:rsidR="000E6C2E" w:rsidRPr="0002465C" w:rsidRDefault="00000000" w:rsidP="002F56F4">
      <w:pPr>
        <w:spacing w:line="360" w:lineRule="auto"/>
        <w:jc w:val="both"/>
        <w:rPr>
          <w:rFonts w:ascii="Cambria" w:hAnsi="Cambria"/>
          <w:lang w:val="en-IN"/>
        </w:rPr>
      </w:pPr>
      <w:r w:rsidRPr="0002465C">
        <w:rPr>
          <w:rFonts w:ascii="Cambria" w:hAnsi="Cambria"/>
          <w:lang w:val="en-IN"/>
        </w:rPr>
        <w:pict w14:anchorId="6EFA5DE7">
          <v:rect id="_x0000_i1052" style="width:0;height:1.5pt" o:hralign="center" o:hrstd="t" o:hr="t" fillcolor="#a0a0a0" stroked="f"/>
        </w:pict>
      </w:r>
    </w:p>
    <w:p w14:paraId="0D972290"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lastRenderedPageBreak/>
        <w:t>Recommendation 2 — Launch a Dormant Customer Reactivation Program.</w:t>
      </w:r>
    </w:p>
    <w:p w14:paraId="7A15ADB3"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Since Dormant customers spend above average even after long inactivity:</w:t>
      </w:r>
    </w:p>
    <w:p w14:paraId="2CB59F7E" w14:textId="77777777" w:rsidR="000E6C2E" w:rsidRPr="0002465C" w:rsidRDefault="000E6C2E" w:rsidP="0002465C">
      <w:pPr>
        <w:pStyle w:val="ListParagraph"/>
        <w:numPr>
          <w:ilvl w:val="0"/>
          <w:numId w:val="115"/>
        </w:numPr>
        <w:spacing w:line="360" w:lineRule="auto"/>
        <w:jc w:val="both"/>
        <w:rPr>
          <w:rFonts w:ascii="Cambria" w:hAnsi="Cambria"/>
          <w:lang w:val="en-IN"/>
        </w:rPr>
      </w:pPr>
      <w:r w:rsidRPr="0002465C">
        <w:rPr>
          <w:rFonts w:ascii="Cambria" w:hAnsi="Cambria"/>
          <w:lang w:val="en-IN"/>
        </w:rPr>
        <w:t>Introduce personalised win-back offers</w:t>
      </w:r>
    </w:p>
    <w:p w14:paraId="4EB47B2A" w14:textId="77777777" w:rsidR="000E6C2E" w:rsidRPr="0002465C" w:rsidRDefault="000E6C2E" w:rsidP="0002465C">
      <w:pPr>
        <w:pStyle w:val="ListParagraph"/>
        <w:numPr>
          <w:ilvl w:val="0"/>
          <w:numId w:val="115"/>
        </w:numPr>
        <w:spacing w:line="360" w:lineRule="auto"/>
        <w:jc w:val="both"/>
        <w:rPr>
          <w:rFonts w:ascii="Cambria" w:hAnsi="Cambria"/>
          <w:lang w:val="en-IN"/>
        </w:rPr>
      </w:pPr>
      <w:r w:rsidRPr="0002465C">
        <w:rPr>
          <w:rFonts w:ascii="Cambria" w:hAnsi="Cambria"/>
          <w:lang w:val="en-IN"/>
        </w:rPr>
        <w:t>Use behaviour-based email automation</w:t>
      </w:r>
    </w:p>
    <w:p w14:paraId="7CE5E4A7" w14:textId="77777777" w:rsidR="000E6C2E" w:rsidRPr="0002465C" w:rsidRDefault="000E6C2E" w:rsidP="0002465C">
      <w:pPr>
        <w:pStyle w:val="ListParagraph"/>
        <w:numPr>
          <w:ilvl w:val="0"/>
          <w:numId w:val="115"/>
        </w:numPr>
        <w:spacing w:line="360" w:lineRule="auto"/>
        <w:jc w:val="both"/>
        <w:rPr>
          <w:rFonts w:ascii="Cambria" w:hAnsi="Cambria"/>
          <w:lang w:val="en-IN"/>
        </w:rPr>
      </w:pPr>
      <w:r w:rsidRPr="0002465C">
        <w:rPr>
          <w:rFonts w:ascii="Cambria" w:hAnsi="Cambria"/>
          <w:lang w:val="en-IN"/>
        </w:rPr>
        <w:t>Highlight premium, curated, or seasonal collections</w:t>
      </w:r>
    </w:p>
    <w:p w14:paraId="1A81D82D"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This can recover otherwise lost revenue.</w:t>
      </w:r>
    </w:p>
    <w:p w14:paraId="024EF36B" w14:textId="77777777" w:rsidR="000E6C2E" w:rsidRPr="0002465C" w:rsidRDefault="00000000" w:rsidP="002F56F4">
      <w:pPr>
        <w:spacing w:line="360" w:lineRule="auto"/>
        <w:jc w:val="both"/>
        <w:rPr>
          <w:rFonts w:ascii="Cambria" w:hAnsi="Cambria"/>
          <w:lang w:val="en-IN"/>
        </w:rPr>
      </w:pPr>
      <w:r w:rsidRPr="0002465C">
        <w:rPr>
          <w:rFonts w:ascii="Cambria" w:hAnsi="Cambria"/>
          <w:lang w:val="en-IN"/>
        </w:rPr>
        <w:pict w14:anchorId="15F15B82">
          <v:rect id="_x0000_i1053" style="width:0;height:1.5pt" o:hralign="center" o:hrstd="t" o:hr="t" fillcolor="#a0a0a0" stroked="f"/>
        </w:pict>
      </w:r>
    </w:p>
    <w:p w14:paraId="29DD04C6"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Recommendation 3 — Expand targeted campaigns in Mexico, Spain, Saudi Arabia, and Germany.</w:t>
      </w:r>
    </w:p>
    <w:p w14:paraId="1F0CDC8D"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These locations demonstrate:</w:t>
      </w:r>
    </w:p>
    <w:p w14:paraId="4B75D5AE" w14:textId="77777777" w:rsidR="000E6C2E" w:rsidRPr="0002465C" w:rsidRDefault="000E6C2E" w:rsidP="0002465C">
      <w:pPr>
        <w:pStyle w:val="ListParagraph"/>
        <w:numPr>
          <w:ilvl w:val="0"/>
          <w:numId w:val="116"/>
        </w:numPr>
        <w:spacing w:line="360" w:lineRule="auto"/>
        <w:jc w:val="both"/>
        <w:rPr>
          <w:rFonts w:ascii="Cambria" w:hAnsi="Cambria"/>
          <w:lang w:val="en-IN"/>
        </w:rPr>
      </w:pPr>
      <w:r w:rsidRPr="0002465C">
        <w:rPr>
          <w:rFonts w:ascii="Cambria" w:hAnsi="Cambria"/>
          <w:lang w:val="en-IN"/>
        </w:rPr>
        <w:t>Stronger engagement</w:t>
      </w:r>
    </w:p>
    <w:p w14:paraId="0293407E" w14:textId="77777777" w:rsidR="000E6C2E" w:rsidRPr="0002465C" w:rsidRDefault="000E6C2E" w:rsidP="0002465C">
      <w:pPr>
        <w:pStyle w:val="ListParagraph"/>
        <w:numPr>
          <w:ilvl w:val="0"/>
          <w:numId w:val="116"/>
        </w:numPr>
        <w:spacing w:line="360" w:lineRule="auto"/>
        <w:jc w:val="both"/>
        <w:rPr>
          <w:rFonts w:ascii="Cambria" w:hAnsi="Cambria"/>
          <w:lang w:val="en-IN"/>
        </w:rPr>
      </w:pPr>
      <w:r w:rsidRPr="0002465C">
        <w:rPr>
          <w:rFonts w:ascii="Cambria" w:hAnsi="Cambria"/>
          <w:lang w:val="en-IN"/>
        </w:rPr>
        <w:t>Higher spending</w:t>
      </w:r>
    </w:p>
    <w:p w14:paraId="661DD1CD" w14:textId="77777777" w:rsidR="000E6C2E" w:rsidRPr="0002465C" w:rsidRDefault="000E6C2E" w:rsidP="0002465C">
      <w:pPr>
        <w:pStyle w:val="ListParagraph"/>
        <w:numPr>
          <w:ilvl w:val="0"/>
          <w:numId w:val="116"/>
        </w:numPr>
        <w:spacing w:line="360" w:lineRule="auto"/>
        <w:jc w:val="both"/>
        <w:rPr>
          <w:rFonts w:ascii="Cambria" w:hAnsi="Cambria"/>
          <w:lang w:val="en-IN"/>
        </w:rPr>
      </w:pPr>
      <w:r w:rsidRPr="0002465C">
        <w:rPr>
          <w:rFonts w:ascii="Cambria" w:hAnsi="Cambria"/>
          <w:lang w:val="en-IN"/>
        </w:rPr>
        <w:t>Higher acceptance rates</w:t>
      </w:r>
    </w:p>
    <w:p w14:paraId="21068FE0"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Campaigns localised for these regions can outperform others.</w:t>
      </w:r>
    </w:p>
    <w:p w14:paraId="13CA4C29" w14:textId="77777777" w:rsidR="000E6C2E" w:rsidRPr="0002465C" w:rsidRDefault="00000000" w:rsidP="002F56F4">
      <w:pPr>
        <w:spacing w:line="360" w:lineRule="auto"/>
        <w:jc w:val="both"/>
        <w:rPr>
          <w:rFonts w:ascii="Cambria" w:hAnsi="Cambria"/>
          <w:lang w:val="en-IN"/>
        </w:rPr>
      </w:pPr>
      <w:r w:rsidRPr="0002465C">
        <w:rPr>
          <w:rFonts w:ascii="Cambria" w:hAnsi="Cambria"/>
          <w:lang w:val="en-IN"/>
        </w:rPr>
        <w:pict w14:anchorId="675055FA">
          <v:rect id="_x0000_i1054" style="width:0;height:1.5pt" o:hralign="center" o:hrstd="t" o:hr="t" fillcolor="#a0a0a0" stroked="f"/>
        </w:pict>
      </w:r>
    </w:p>
    <w:p w14:paraId="52D874D2"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Recommendation 4 — Focus on Active and Warm customers for cross-sell and upsell marketing.</w:t>
      </w:r>
    </w:p>
    <w:p w14:paraId="55067168"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These groups are most receptive and convert best.</w:t>
      </w:r>
    </w:p>
    <w:p w14:paraId="733989CE"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Actions:</w:t>
      </w:r>
    </w:p>
    <w:p w14:paraId="01689AAD" w14:textId="77777777" w:rsidR="000E6C2E" w:rsidRPr="0002465C" w:rsidRDefault="000E6C2E" w:rsidP="0002465C">
      <w:pPr>
        <w:pStyle w:val="ListParagraph"/>
        <w:numPr>
          <w:ilvl w:val="0"/>
          <w:numId w:val="117"/>
        </w:numPr>
        <w:spacing w:line="360" w:lineRule="auto"/>
        <w:jc w:val="both"/>
        <w:rPr>
          <w:rFonts w:ascii="Cambria" w:hAnsi="Cambria"/>
          <w:lang w:val="en-IN"/>
        </w:rPr>
      </w:pPr>
      <w:r w:rsidRPr="0002465C">
        <w:rPr>
          <w:rFonts w:ascii="Cambria" w:hAnsi="Cambria"/>
          <w:lang w:val="en-IN"/>
        </w:rPr>
        <w:t>Bundle offers</w:t>
      </w:r>
    </w:p>
    <w:p w14:paraId="2502959F" w14:textId="77777777" w:rsidR="000E6C2E" w:rsidRPr="0002465C" w:rsidRDefault="000E6C2E" w:rsidP="0002465C">
      <w:pPr>
        <w:pStyle w:val="ListParagraph"/>
        <w:numPr>
          <w:ilvl w:val="0"/>
          <w:numId w:val="117"/>
        </w:numPr>
        <w:spacing w:line="360" w:lineRule="auto"/>
        <w:jc w:val="both"/>
        <w:rPr>
          <w:rFonts w:ascii="Cambria" w:hAnsi="Cambria"/>
          <w:lang w:val="en-IN"/>
        </w:rPr>
      </w:pPr>
      <w:r w:rsidRPr="0002465C">
        <w:rPr>
          <w:rFonts w:ascii="Cambria" w:hAnsi="Cambria"/>
          <w:lang w:val="en-IN"/>
        </w:rPr>
        <w:t>Loyalty points multipliers</w:t>
      </w:r>
    </w:p>
    <w:p w14:paraId="6F32C622" w14:textId="77777777" w:rsidR="000E6C2E" w:rsidRPr="0002465C" w:rsidRDefault="000E6C2E" w:rsidP="0002465C">
      <w:pPr>
        <w:pStyle w:val="ListParagraph"/>
        <w:numPr>
          <w:ilvl w:val="0"/>
          <w:numId w:val="117"/>
        </w:numPr>
        <w:spacing w:line="360" w:lineRule="auto"/>
        <w:jc w:val="both"/>
        <w:rPr>
          <w:rFonts w:ascii="Cambria" w:hAnsi="Cambria"/>
          <w:lang w:val="en-IN"/>
        </w:rPr>
      </w:pPr>
      <w:r w:rsidRPr="0002465C">
        <w:rPr>
          <w:rFonts w:ascii="Cambria" w:hAnsi="Cambria"/>
          <w:lang w:val="en-IN"/>
        </w:rPr>
        <w:t>Personalised recommendations</w:t>
      </w:r>
    </w:p>
    <w:p w14:paraId="09E7F5BC" w14:textId="77777777" w:rsidR="000E6C2E" w:rsidRPr="0002465C" w:rsidRDefault="00000000" w:rsidP="002F56F4">
      <w:pPr>
        <w:spacing w:line="360" w:lineRule="auto"/>
        <w:jc w:val="both"/>
        <w:rPr>
          <w:rFonts w:ascii="Cambria" w:hAnsi="Cambria"/>
          <w:lang w:val="en-IN"/>
        </w:rPr>
      </w:pPr>
      <w:r w:rsidRPr="0002465C">
        <w:rPr>
          <w:rFonts w:ascii="Cambria" w:hAnsi="Cambria"/>
          <w:lang w:val="en-IN"/>
        </w:rPr>
        <w:pict w14:anchorId="0FFF4A2A">
          <v:rect id="_x0000_i1055" style="width:0;height:1.5pt" o:hralign="center" o:hrstd="t" o:hr="t" fillcolor="#a0a0a0" stroked="f"/>
        </w:pict>
      </w:r>
    </w:p>
    <w:p w14:paraId="5F0EFBB7" w14:textId="6BD1DE69" w:rsidR="000E6C2E" w:rsidRPr="00FC16A0" w:rsidRDefault="000E6C2E" w:rsidP="00FC16A0">
      <w:pPr>
        <w:spacing w:line="360" w:lineRule="auto"/>
        <w:jc w:val="both"/>
        <w:rPr>
          <w:rFonts w:ascii="Cambria" w:hAnsi="Cambria"/>
          <w:b/>
          <w:bCs/>
          <w:lang w:val="en-IN"/>
        </w:rPr>
      </w:pPr>
      <w:r w:rsidRPr="0002465C">
        <w:rPr>
          <w:rFonts w:ascii="Cambria" w:hAnsi="Cambria"/>
          <w:b/>
          <w:bCs/>
          <w:lang w:val="en-IN"/>
        </w:rPr>
        <w:t>Recommendation 5 — Lean into digital engagement channels.</w:t>
      </w:r>
      <w:r w:rsidR="00FC16A0">
        <w:rPr>
          <w:rFonts w:ascii="Cambria" w:hAnsi="Cambria"/>
          <w:b/>
          <w:bCs/>
          <w:lang w:val="en-IN"/>
        </w:rPr>
        <w:t xml:space="preserve"> </w:t>
      </w:r>
      <w:r w:rsidRPr="0002465C">
        <w:rPr>
          <w:rFonts w:ascii="Cambria" w:hAnsi="Cambria"/>
          <w:lang w:val="en-IN"/>
        </w:rPr>
        <w:t>Web visits correlate strongly with spend.</w:t>
      </w:r>
      <w:r w:rsidR="00FC16A0">
        <w:rPr>
          <w:rFonts w:ascii="Cambria" w:hAnsi="Cambria"/>
          <w:lang w:val="en-IN"/>
        </w:rPr>
        <w:t xml:space="preserve"> </w:t>
      </w:r>
      <w:r w:rsidRPr="0002465C">
        <w:rPr>
          <w:rFonts w:ascii="Cambria" w:hAnsi="Cambria"/>
          <w:lang w:val="en-IN"/>
        </w:rPr>
        <w:t>Enhancing digital touchpoints can increase conversions.</w:t>
      </w:r>
    </w:p>
    <w:p w14:paraId="5CDB95B0"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lastRenderedPageBreak/>
        <w:t>Examples:</w:t>
      </w:r>
    </w:p>
    <w:p w14:paraId="6F0A6497" w14:textId="77777777" w:rsidR="000E6C2E" w:rsidRPr="00FC16A0" w:rsidRDefault="000E6C2E" w:rsidP="00FC16A0">
      <w:pPr>
        <w:pStyle w:val="ListParagraph"/>
        <w:numPr>
          <w:ilvl w:val="0"/>
          <w:numId w:val="118"/>
        </w:numPr>
        <w:spacing w:line="360" w:lineRule="auto"/>
        <w:jc w:val="both"/>
        <w:rPr>
          <w:rFonts w:ascii="Cambria" w:hAnsi="Cambria"/>
          <w:lang w:val="en-IN"/>
        </w:rPr>
      </w:pPr>
      <w:r w:rsidRPr="00FC16A0">
        <w:rPr>
          <w:rFonts w:ascii="Cambria" w:hAnsi="Cambria"/>
          <w:lang w:val="en-IN"/>
        </w:rPr>
        <w:t>Mobile app notifications</w:t>
      </w:r>
    </w:p>
    <w:p w14:paraId="7CC1E505" w14:textId="77777777" w:rsidR="000E6C2E" w:rsidRPr="00FC16A0" w:rsidRDefault="000E6C2E" w:rsidP="00FC16A0">
      <w:pPr>
        <w:pStyle w:val="ListParagraph"/>
        <w:numPr>
          <w:ilvl w:val="0"/>
          <w:numId w:val="118"/>
        </w:numPr>
        <w:spacing w:line="360" w:lineRule="auto"/>
        <w:jc w:val="both"/>
        <w:rPr>
          <w:rFonts w:ascii="Cambria" w:hAnsi="Cambria"/>
          <w:lang w:val="en-IN"/>
        </w:rPr>
      </w:pPr>
      <w:r w:rsidRPr="00FC16A0">
        <w:rPr>
          <w:rFonts w:ascii="Cambria" w:hAnsi="Cambria"/>
          <w:lang w:val="en-IN"/>
        </w:rPr>
        <w:t>Personalised homepage banners</w:t>
      </w:r>
    </w:p>
    <w:p w14:paraId="357BEDDF" w14:textId="77777777" w:rsidR="000E6C2E" w:rsidRPr="00FC16A0" w:rsidRDefault="000E6C2E" w:rsidP="00FC16A0">
      <w:pPr>
        <w:pStyle w:val="ListParagraph"/>
        <w:numPr>
          <w:ilvl w:val="0"/>
          <w:numId w:val="118"/>
        </w:numPr>
        <w:spacing w:line="360" w:lineRule="auto"/>
        <w:jc w:val="both"/>
        <w:rPr>
          <w:rFonts w:ascii="Cambria" w:hAnsi="Cambria"/>
          <w:lang w:val="en-IN"/>
        </w:rPr>
      </w:pPr>
      <w:r w:rsidRPr="00FC16A0">
        <w:rPr>
          <w:rFonts w:ascii="Cambria" w:hAnsi="Cambria"/>
          <w:lang w:val="en-IN"/>
        </w:rPr>
        <w:t>Targeted retargeting</w:t>
      </w:r>
    </w:p>
    <w:p w14:paraId="6E6163FE" w14:textId="77777777" w:rsidR="000E6C2E" w:rsidRPr="0002465C" w:rsidRDefault="00000000" w:rsidP="002F56F4">
      <w:pPr>
        <w:spacing w:line="360" w:lineRule="auto"/>
        <w:jc w:val="both"/>
        <w:rPr>
          <w:rFonts w:ascii="Cambria" w:hAnsi="Cambria"/>
          <w:lang w:val="en-IN"/>
        </w:rPr>
      </w:pPr>
      <w:r w:rsidRPr="0002465C">
        <w:rPr>
          <w:rFonts w:ascii="Cambria" w:hAnsi="Cambria"/>
          <w:lang w:val="en-IN"/>
        </w:rPr>
        <w:pict w14:anchorId="4FCCE7C7">
          <v:rect id="_x0000_i1056" style="width:0;height:1.5pt" o:hralign="center" o:hrstd="t" o:hr="t" fillcolor="#a0a0a0" stroked="f"/>
        </w:pict>
      </w:r>
    </w:p>
    <w:p w14:paraId="2945FB44" w14:textId="77777777" w:rsidR="000E6C2E" w:rsidRPr="0002465C" w:rsidRDefault="000E6C2E" w:rsidP="002F56F4">
      <w:pPr>
        <w:spacing w:line="360" w:lineRule="auto"/>
        <w:jc w:val="both"/>
        <w:rPr>
          <w:rFonts w:ascii="Cambria" w:hAnsi="Cambria"/>
          <w:b/>
          <w:bCs/>
          <w:lang w:val="en-IN"/>
        </w:rPr>
      </w:pPr>
      <w:r w:rsidRPr="0002465C">
        <w:rPr>
          <w:rFonts w:ascii="Cambria" w:hAnsi="Cambria"/>
          <w:b/>
          <w:bCs/>
          <w:lang w:val="en-IN"/>
        </w:rPr>
        <w:t>Recommendation 6 — Build a “Customer Value Score” using spend + engagement + recency + tenure.</w:t>
      </w:r>
    </w:p>
    <w:p w14:paraId="7CC51A12"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A simple scoring model helps:</w:t>
      </w:r>
    </w:p>
    <w:p w14:paraId="3086117C" w14:textId="77777777" w:rsidR="000E6C2E" w:rsidRPr="00FC16A0" w:rsidRDefault="000E6C2E" w:rsidP="00FC16A0">
      <w:pPr>
        <w:pStyle w:val="ListParagraph"/>
        <w:numPr>
          <w:ilvl w:val="0"/>
          <w:numId w:val="119"/>
        </w:numPr>
        <w:spacing w:line="360" w:lineRule="auto"/>
        <w:jc w:val="both"/>
        <w:rPr>
          <w:rFonts w:ascii="Cambria" w:hAnsi="Cambria"/>
          <w:lang w:val="en-IN"/>
        </w:rPr>
      </w:pPr>
      <w:r w:rsidRPr="00FC16A0">
        <w:rPr>
          <w:rFonts w:ascii="Cambria" w:hAnsi="Cambria"/>
          <w:lang w:val="en-IN"/>
        </w:rPr>
        <w:t>Prioritise segments</w:t>
      </w:r>
    </w:p>
    <w:p w14:paraId="2259A016" w14:textId="77777777" w:rsidR="000E6C2E" w:rsidRPr="00FC16A0" w:rsidRDefault="000E6C2E" w:rsidP="00FC16A0">
      <w:pPr>
        <w:pStyle w:val="ListParagraph"/>
        <w:numPr>
          <w:ilvl w:val="0"/>
          <w:numId w:val="119"/>
        </w:numPr>
        <w:spacing w:line="360" w:lineRule="auto"/>
        <w:jc w:val="both"/>
        <w:rPr>
          <w:rFonts w:ascii="Cambria" w:hAnsi="Cambria"/>
          <w:lang w:val="en-IN"/>
        </w:rPr>
      </w:pPr>
      <w:r w:rsidRPr="00FC16A0">
        <w:rPr>
          <w:rFonts w:ascii="Cambria" w:hAnsi="Cambria"/>
          <w:lang w:val="en-IN"/>
        </w:rPr>
        <w:t>Optimise campaign frequency</w:t>
      </w:r>
    </w:p>
    <w:p w14:paraId="635F1DE5" w14:textId="77777777" w:rsidR="000E6C2E" w:rsidRPr="00FC16A0" w:rsidRDefault="000E6C2E" w:rsidP="00FC16A0">
      <w:pPr>
        <w:pStyle w:val="ListParagraph"/>
        <w:numPr>
          <w:ilvl w:val="0"/>
          <w:numId w:val="119"/>
        </w:numPr>
        <w:spacing w:line="360" w:lineRule="auto"/>
        <w:jc w:val="both"/>
        <w:rPr>
          <w:rFonts w:ascii="Cambria" w:hAnsi="Cambria"/>
          <w:lang w:val="en-IN"/>
        </w:rPr>
      </w:pPr>
      <w:r w:rsidRPr="00FC16A0">
        <w:rPr>
          <w:rFonts w:ascii="Cambria" w:hAnsi="Cambria"/>
          <w:lang w:val="en-IN"/>
        </w:rPr>
        <w:t>Improve resource allocation</w:t>
      </w:r>
    </w:p>
    <w:p w14:paraId="530AB2FB" w14:textId="77777777" w:rsidR="000E6C2E" w:rsidRPr="0002465C" w:rsidRDefault="00000000" w:rsidP="002F56F4">
      <w:pPr>
        <w:spacing w:line="360" w:lineRule="auto"/>
        <w:jc w:val="both"/>
        <w:rPr>
          <w:rFonts w:ascii="Cambria" w:hAnsi="Cambria"/>
          <w:lang w:val="en-IN"/>
        </w:rPr>
      </w:pPr>
      <w:r w:rsidRPr="0002465C">
        <w:rPr>
          <w:rFonts w:ascii="Cambria" w:hAnsi="Cambria"/>
          <w:lang w:val="en-IN"/>
        </w:rPr>
        <w:pict w14:anchorId="02E491D1">
          <v:rect id="_x0000_i1057" style="width:0;height:1.5pt" o:hralign="center" o:hrstd="t" o:hr="t" fillcolor="#a0a0a0" stroked="f"/>
        </w:pict>
      </w:r>
    </w:p>
    <w:p w14:paraId="5C812A63" w14:textId="77777777" w:rsidR="000E6C2E" w:rsidRPr="0002465C" w:rsidRDefault="000E6C2E" w:rsidP="002F56F4">
      <w:pPr>
        <w:pStyle w:val="Heading2"/>
        <w:rPr>
          <w:rFonts w:ascii="Cambria" w:hAnsi="Cambria"/>
        </w:rPr>
      </w:pPr>
      <w:r w:rsidRPr="0002465C">
        <w:rPr>
          <w:rFonts w:ascii="Cambria" w:hAnsi="Cambria"/>
        </w:rPr>
        <w:t>6.4 Business Impact Summary</w:t>
      </w:r>
    </w:p>
    <w:p w14:paraId="624404AF"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If the recommended strategies are implemented, Dunnes Stores can expect:</w:t>
      </w:r>
    </w:p>
    <w:p w14:paraId="66749CEA" w14:textId="77777777" w:rsidR="000E6C2E" w:rsidRPr="00FC16A0" w:rsidRDefault="000E6C2E" w:rsidP="00FC16A0">
      <w:pPr>
        <w:pStyle w:val="ListParagraph"/>
        <w:numPr>
          <w:ilvl w:val="0"/>
          <w:numId w:val="120"/>
        </w:numPr>
        <w:spacing w:line="360" w:lineRule="auto"/>
        <w:jc w:val="both"/>
        <w:rPr>
          <w:rFonts w:ascii="Cambria" w:hAnsi="Cambria"/>
          <w:lang w:val="en-IN"/>
        </w:rPr>
      </w:pPr>
      <w:r w:rsidRPr="00FC16A0">
        <w:rPr>
          <w:rFonts w:ascii="Cambria" w:hAnsi="Cambria"/>
          <w:lang w:val="en-IN"/>
        </w:rPr>
        <w:t>Improved campaign ROI due to higher-quality targeting</w:t>
      </w:r>
    </w:p>
    <w:p w14:paraId="22B4BA11" w14:textId="77777777" w:rsidR="000E6C2E" w:rsidRPr="00FC16A0" w:rsidRDefault="000E6C2E" w:rsidP="00FC16A0">
      <w:pPr>
        <w:pStyle w:val="ListParagraph"/>
        <w:numPr>
          <w:ilvl w:val="0"/>
          <w:numId w:val="120"/>
        </w:numPr>
        <w:spacing w:line="360" w:lineRule="auto"/>
        <w:jc w:val="both"/>
        <w:rPr>
          <w:rFonts w:ascii="Cambria" w:hAnsi="Cambria"/>
          <w:lang w:val="en-IN"/>
        </w:rPr>
      </w:pPr>
      <w:r w:rsidRPr="00FC16A0">
        <w:rPr>
          <w:rFonts w:ascii="Cambria" w:hAnsi="Cambria"/>
          <w:lang w:val="en-IN"/>
        </w:rPr>
        <w:t>Increased CLV from long-tenure and high-education segments</w:t>
      </w:r>
    </w:p>
    <w:p w14:paraId="0A52D7B9" w14:textId="77777777" w:rsidR="000E6C2E" w:rsidRPr="00FC16A0" w:rsidRDefault="000E6C2E" w:rsidP="00FC16A0">
      <w:pPr>
        <w:pStyle w:val="ListParagraph"/>
        <w:numPr>
          <w:ilvl w:val="0"/>
          <w:numId w:val="120"/>
        </w:numPr>
        <w:spacing w:line="360" w:lineRule="auto"/>
        <w:jc w:val="both"/>
        <w:rPr>
          <w:rFonts w:ascii="Cambria" w:hAnsi="Cambria"/>
          <w:lang w:val="en-IN"/>
        </w:rPr>
      </w:pPr>
      <w:r w:rsidRPr="00FC16A0">
        <w:rPr>
          <w:rFonts w:ascii="Cambria" w:hAnsi="Cambria"/>
          <w:lang w:val="en-IN"/>
        </w:rPr>
        <w:t>Revenue uplift through reactivation of dormant but high-value customers</w:t>
      </w:r>
    </w:p>
    <w:p w14:paraId="272A9ADE" w14:textId="77777777" w:rsidR="000E6C2E" w:rsidRPr="00FC16A0" w:rsidRDefault="000E6C2E" w:rsidP="00FC16A0">
      <w:pPr>
        <w:pStyle w:val="ListParagraph"/>
        <w:numPr>
          <w:ilvl w:val="0"/>
          <w:numId w:val="120"/>
        </w:numPr>
        <w:spacing w:line="360" w:lineRule="auto"/>
        <w:jc w:val="both"/>
        <w:rPr>
          <w:rFonts w:ascii="Cambria" w:hAnsi="Cambria"/>
          <w:lang w:val="en-IN"/>
        </w:rPr>
      </w:pPr>
      <w:r w:rsidRPr="00FC16A0">
        <w:rPr>
          <w:rFonts w:ascii="Cambria" w:hAnsi="Cambria"/>
          <w:lang w:val="en-IN"/>
        </w:rPr>
        <w:t>Greater international market impact in high-response regions</w:t>
      </w:r>
    </w:p>
    <w:p w14:paraId="2883F524" w14:textId="77777777" w:rsidR="000E6C2E" w:rsidRPr="00FC16A0" w:rsidRDefault="000E6C2E" w:rsidP="00FC16A0">
      <w:pPr>
        <w:pStyle w:val="ListParagraph"/>
        <w:numPr>
          <w:ilvl w:val="0"/>
          <w:numId w:val="120"/>
        </w:numPr>
        <w:spacing w:line="360" w:lineRule="auto"/>
        <w:jc w:val="both"/>
        <w:rPr>
          <w:rFonts w:ascii="Cambria" w:hAnsi="Cambria"/>
          <w:lang w:val="en-IN"/>
        </w:rPr>
      </w:pPr>
      <w:r w:rsidRPr="00FC16A0">
        <w:rPr>
          <w:rFonts w:ascii="Cambria" w:hAnsi="Cambria"/>
          <w:lang w:val="en-IN"/>
        </w:rPr>
        <w:t>Higher digital engagement translating into more purchases</w:t>
      </w:r>
    </w:p>
    <w:p w14:paraId="69602C49" w14:textId="77777777" w:rsidR="000E6C2E" w:rsidRPr="00FC16A0" w:rsidRDefault="000E6C2E" w:rsidP="00FC16A0">
      <w:pPr>
        <w:pStyle w:val="ListParagraph"/>
        <w:numPr>
          <w:ilvl w:val="0"/>
          <w:numId w:val="120"/>
        </w:numPr>
        <w:spacing w:line="360" w:lineRule="auto"/>
        <w:jc w:val="both"/>
        <w:rPr>
          <w:rFonts w:ascii="Cambria" w:hAnsi="Cambria"/>
          <w:lang w:val="en-IN"/>
        </w:rPr>
      </w:pPr>
      <w:r w:rsidRPr="00FC16A0">
        <w:rPr>
          <w:rFonts w:ascii="Cambria" w:hAnsi="Cambria"/>
          <w:lang w:val="en-IN"/>
        </w:rPr>
        <w:t>Strengthened customer loyalty and retention</w:t>
      </w:r>
    </w:p>
    <w:p w14:paraId="298FCDEE" w14:textId="77777777" w:rsidR="000E6C2E" w:rsidRPr="0002465C" w:rsidRDefault="000E6C2E" w:rsidP="002F56F4">
      <w:pPr>
        <w:spacing w:line="360" w:lineRule="auto"/>
        <w:jc w:val="both"/>
        <w:rPr>
          <w:rFonts w:ascii="Cambria" w:hAnsi="Cambria"/>
          <w:lang w:val="en-IN"/>
        </w:rPr>
      </w:pPr>
      <w:r w:rsidRPr="0002465C">
        <w:rPr>
          <w:rFonts w:ascii="Cambria" w:hAnsi="Cambria"/>
          <w:lang w:val="en-IN"/>
        </w:rPr>
        <w:t>This analysis forms a strong foundation for future customer strategy initiatives such as predictive modelling, next-best-offer recommendations, and dynamic segmentation.</w:t>
      </w:r>
    </w:p>
    <w:p w14:paraId="2C8EC281" w14:textId="77777777" w:rsidR="00494E53" w:rsidRPr="0002465C" w:rsidRDefault="00000000" w:rsidP="002F56F4">
      <w:pPr>
        <w:spacing w:line="360" w:lineRule="auto"/>
        <w:jc w:val="both"/>
        <w:rPr>
          <w:rFonts w:ascii="Cambria" w:hAnsi="Cambria"/>
        </w:rPr>
      </w:pPr>
      <w:r w:rsidRPr="0002465C">
        <w:rPr>
          <w:rFonts w:ascii="Cambria" w:hAnsi="Cambria"/>
        </w:rPr>
        <w:br w:type="page"/>
      </w:r>
    </w:p>
    <w:p w14:paraId="7BC89FEF" w14:textId="1923032B" w:rsidR="00494E53" w:rsidRPr="0002465C" w:rsidRDefault="00000000" w:rsidP="002F56F4">
      <w:pPr>
        <w:pStyle w:val="Heading1"/>
        <w:spacing w:line="360" w:lineRule="auto"/>
        <w:jc w:val="both"/>
        <w:rPr>
          <w:rFonts w:ascii="Cambria" w:hAnsi="Cambria"/>
        </w:rPr>
      </w:pPr>
      <w:r w:rsidRPr="0002465C">
        <w:rPr>
          <w:rFonts w:ascii="Cambria" w:hAnsi="Cambria"/>
        </w:rPr>
        <w:lastRenderedPageBreak/>
        <w:t xml:space="preserve">7. </w:t>
      </w:r>
      <w:r w:rsidR="00FC16A0" w:rsidRPr="00FC16A0">
        <w:rPr>
          <w:rFonts w:ascii="Cambria" w:hAnsi="Cambria"/>
        </w:rPr>
        <w:t>SQL Pipeline (Full Code Available in Repository)</w:t>
      </w:r>
    </w:p>
    <w:p w14:paraId="289235F4" w14:textId="032619FF" w:rsidR="00FC16A0" w:rsidRDefault="00FC16A0" w:rsidP="00FC16A0">
      <w:pPr>
        <w:spacing w:line="360" w:lineRule="auto"/>
        <w:jc w:val="both"/>
        <w:rPr>
          <w:rFonts w:ascii="Cambria" w:hAnsi="Cambria"/>
          <w:lang w:val="en-IN"/>
        </w:rPr>
      </w:pPr>
      <w:r w:rsidRPr="00FC16A0">
        <w:rPr>
          <w:rFonts w:ascii="Cambria" w:hAnsi="Cambria"/>
          <w:lang w:val="en-IN"/>
        </w:rPr>
        <w:t>All SQL used for this project including data validation, cleaning, feature engineering, enrichment, segmentation logic, and analytical queries is available in the project’s GitHub repository.</w:t>
      </w:r>
    </w:p>
    <w:p w14:paraId="2B3FCFC6" w14:textId="2DA48C46" w:rsidR="00FC16A0" w:rsidRPr="00FC16A0" w:rsidRDefault="00FC16A0" w:rsidP="00FC16A0">
      <w:pPr>
        <w:spacing w:line="360" w:lineRule="auto"/>
        <w:rPr>
          <w:rFonts w:ascii="Cambria" w:hAnsi="Cambria"/>
          <w:b/>
          <w:bCs/>
        </w:rPr>
      </w:pPr>
      <w:r w:rsidRPr="00A3164E">
        <w:rPr>
          <w:rFonts w:ascii="Segoe UI Emoji" w:hAnsi="Segoe UI Emoji" w:cs="Segoe UI Emoji"/>
          <w:b/>
          <w:bCs/>
        </w:rPr>
        <w:t>🔗</w:t>
      </w:r>
      <w:r w:rsidRPr="00A3164E">
        <w:rPr>
          <w:rFonts w:ascii="Cambria" w:hAnsi="Cambria"/>
          <w:b/>
          <w:bCs/>
        </w:rPr>
        <w:t xml:space="preserve"> Full SQL Script (GitHub)</w:t>
      </w:r>
      <w:r w:rsidRPr="00A3164E">
        <w:rPr>
          <w:rFonts w:ascii="Cambria" w:hAnsi="Cambria"/>
        </w:rPr>
        <w:br/>
        <w:t>You can access the complete SQL script here:</w:t>
      </w:r>
      <w:r w:rsidRPr="00A3164E">
        <w:rPr>
          <w:rFonts w:ascii="Cambria" w:hAnsi="Cambria"/>
        </w:rPr>
        <w:br/>
      </w:r>
      <w:hyperlink r:id="rId10" w:history="1">
        <w:r w:rsidRPr="00A3164E">
          <w:rPr>
            <w:rStyle w:val="Hyperlink"/>
            <w:rFonts w:ascii="Cambria" w:hAnsi="Cambria"/>
            <w:b/>
            <w:bCs/>
          </w:rPr>
          <w:t>https://github.com/amruthraj007/dunnes-customer-insights-case-study/blob/main/sql/dunnes_customer_analysis.sql</w:t>
        </w:r>
      </w:hyperlink>
    </w:p>
    <w:p w14:paraId="7F635F42" w14:textId="2CE52A18" w:rsidR="00494E53" w:rsidRPr="0002465C" w:rsidRDefault="00000000" w:rsidP="00FC16A0">
      <w:pPr>
        <w:pStyle w:val="Heading1"/>
      </w:pPr>
      <w:r w:rsidRPr="0002465C">
        <w:t>8. Key Takeaways</w:t>
      </w:r>
    </w:p>
    <w:p w14:paraId="5E17F76D" w14:textId="77777777" w:rsidR="003660CD" w:rsidRPr="0002465C" w:rsidRDefault="003660CD" w:rsidP="002F56F4">
      <w:pPr>
        <w:spacing w:line="360" w:lineRule="auto"/>
        <w:jc w:val="both"/>
        <w:rPr>
          <w:rFonts w:ascii="Cambria" w:hAnsi="Cambria"/>
          <w:lang w:val="en-IN"/>
        </w:rPr>
      </w:pPr>
      <w:r w:rsidRPr="0002465C">
        <w:rPr>
          <w:rFonts w:ascii="Cambria" w:hAnsi="Cambria"/>
          <w:lang w:val="en-IN"/>
        </w:rPr>
        <w:t>This case study demonstrates a complete, end-to-end analytics workflow built to support customer insights and marketing strategy at Dunnes Stores. The following key takeaways summarise the most important findings from the analysis:</w:t>
      </w:r>
    </w:p>
    <w:p w14:paraId="587C04CF" w14:textId="77777777" w:rsidR="003660CD" w:rsidRPr="0002465C" w:rsidRDefault="00000000" w:rsidP="002F56F4">
      <w:pPr>
        <w:spacing w:line="360" w:lineRule="auto"/>
        <w:jc w:val="both"/>
        <w:rPr>
          <w:rFonts w:ascii="Cambria" w:hAnsi="Cambria"/>
          <w:lang w:val="en-IN"/>
        </w:rPr>
      </w:pPr>
      <w:r w:rsidRPr="0002465C">
        <w:rPr>
          <w:rFonts w:ascii="Cambria" w:hAnsi="Cambria"/>
          <w:lang w:val="en-IN"/>
        </w:rPr>
        <w:pict w14:anchorId="4777BD5A">
          <v:rect id="_x0000_i1065" style="width:0;height:1.5pt" o:hralign="center" o:hrstd="t" o:hr="t" fillcolor="#a0a0a0" stroked="f"/>
        </w:pict>
      </w:r>
    </w:p>
    <w:p w14:paraId="28D16ED7" w14:textId="77777777" w:rsidR="003660CD" w:rsidRPr="0002465C" w:rsidRDefault="003660CD" w:rsidP="002F56F4">
      <w:pPr>
        <w:spacing w:line="360" w:lineRule="auto"/>
        <w:jc w:val="both"/>
        <w:rPr>
          <w:rFonts w:ascii="Cambria" w:hAnsi="Cambria"/>
          <w:b/>
          <w:bCs/>
          <w:lang w:val="en-IN"/>
        </w:rPr>
      </w:pPr>
      <w:r w:rsidRPr="0002465C">
        <w:rPr>
          <w:rFonts w:ascii="Cambria" w:hAnsi="Cambria"/>
          <w:b/>
          <w:bCs/>
          <w:lang w:val="en-IN"/>
        </w:rPr>
        <w:t>1. Dunnes Stores’ Customer Base Is Mature, Educated, and High-Value</w:t>
      </w:r>
    </w:p>
    <w:p w14:paraId="0595E854" w14:textId="77777777" w:rsidR="003660CD" w:rsidRPr="0002465C" w:rsidRDefault="003660CD" w:rsidP="002F56F4">
      <w:pPr>
        <w:spacing w:line="360" w:lineRule="auto"/>
        <w:jc w:val="both"/>
        <w:rPr>
          <w:rFonts w:ascii="Cambria" w:hAnsi="Cambria"/>
          <w:lang w:val="en-IN"/>
        </w:rPr>
      </w:pPr>
      <w:r w:rsidRPr="0002465C">
        <w:rPr>
          <w:rFonts w:ascii="Cambria" w:hAnsi="Cambria"/>
          <w:lang w:val="en-IN"/>
        </w:rPr>
        <w:t xml:space="preserve">The core customer demographic is aged </w:t>
      </w:r>
      <w:r w:rsidRPr="0002465C">
        <w:rPr>
          <w:rFonts w:ascii="Cambria" w:hAnsi="Cambria"/>
          <w:b/>
          <w:bCs/>
          <w:lang w:val="en-IN"/>
        </w:rPr>
        <w:t>40–60</w:t>
      </w:r>
      <w:r w:rsidRPr="0002465C">
        <w:rPr>
          <w:rFonts w:ascii="Cambria" w:hAnsi="Cambria"/>
          <w:lang w:val="en-IN"/>
        </w:rPr>
        <w:t>, financially stable, and highly educated. This segment consistently drives above-average spending and engagement, making them a reliable foundation for premium product lines and loyalty initiatives.</w:t>
      </w:r>
    </w:p>
    <w:p w14:paraId="62FE9729" w14:textId="77777777" w:rsidR="003660CD" w:rsidRPr="0002465C" w:rsidRDefault="00000000" w:rsidP="002F56F4">
      <w:pPr>
        <w:spacing w:line="360" w:lineRule="auto"/>
        <w:jc w:val="both"/>
        <w:rPr>
          <w:rFonts w:ascii="Cambria" w:hAnsi="Cambria"/>
          <w:lang w:val="en-IN"/>
        </w:rPr>
      </w:pPr>
      <w:r w:rsidRPr="0002465C">
        <w:rPr>
          <w:rFonts w:ascii="Cambria" w:hAnsi="Cambria"/>
          <w:lang w:val="en-IN"/>
        </w:rPr>
        <w:pict w14:anchorId="57A80694">
          <v:rect id="_x0000_i1066" style="width:0;height:1.5pt" o:hralign="center" o:hrstd="t" o:hr="t" fillcolor="#a0a0a0" stroked="f"/>
        </w:pict>
      </w:r>
    </w:p>
    <w:p w14:paraId="5BF9E605" w14:textId="77777777" w:rsidR="003660CD" w:rsidRPr="0002465C" w:rsidRDefault="003660CD" w:rsidP="002F56F4">
      <w:pPr>
        <w:spacing w:line="360" w:lineRule="auto"/>
        <w:jc w:val="both"/>
        <w:rPr>
          <w:rFonts w:ascii="Cambria" w:hAnsi="Cambria"/>
          <w:b/>
          <w:bCs/>
          <w:lang w:val="en-IN"/>
        </w:rPr>
      </w:pPr>
      <w:r w:rsidRPr="0002465C">
        <w:rPr>
          <w:rFonts w:ascii="Cambria" w:hAnsi="Cambria"/>
          <w:b/>
          <w:bCs/>
          <w:lang w:val="en-IN"/>
        </w:rPr>
        <w:t>2. Customer Tenure and Education Strongly Influence Spending</w:t>
      </w:r>
    </w:p>
    <w:p w14:paraId="1CFA3DC3" w14:textId="77777777" w:rsidR="003660CD" w:rsidRPr="0002465C" w:rsidRDefault="003660CD" w:rsidP="002F56F4">
      <w:pPr>
        <w:spacing w:line="360" w:lineRule="auto"/>
        <w:jc w:val="both"/>
        <w:rPr>
          <w:rFonts w:ascii="Cambria" w:hAnsi="Cambria"/>
          <w:lang w:val="en-IN"/>
        </w:rPr>
      </w:pPr>
      <w:r w:rsidRPr="0002465C">
        <w:rPr>
          <w:rFonts w:ascii="Cambria" w:hAnsi="Cambria"/>
          <w:lang w:val="en-IN"/>
        </w:rPr>
        <w:t>Customers with longer tenure and higher education levels exhibit significantly higher spend and stronger loyalty indicators. These groups should be prioritised for premium offerings, exclusive rewards, and membership-based retention programs.</w:t>
      </w:r>
    </w:p>
    <w:p w14:paraId="4720238D" w14:textId="77777777" w:rsidR="003660CD" w:rsidRPr="0002465C" w:rsidRDefault="00000000" w:rsidP="002F56F4">
      <w:pPr>
        <w:spacing w:line="360" w:lineRule="auto"/>
        <w:jc w:val="both"/>
        <w:rPr>
          <w:rFonts w:ascii="Cambria" w:hAnsi="Cambria"/>
          <w:lang w:val="en-IN"/>
        </w:rPr>
      </w:pPr>
      <w:r w:rsidRPr="0002465C">
        <w:rPr>
          <w:rFonts w:ascii="Cambria" w:hAnsi="Cambria"/>
          <w:lang w:val="en-IN"/>
        </w:rPr>
        <w:pict w14:anchorId="64113048">
          <v:rect id="_x0000_i1067" style="width:0;height:1.5pt" o:hralign="center" o:hrstd="t" o:hr="t" fillcolor="#a0a0a0" stroked="f"/>
        </w:pict>
      </w:r>
    </w:p>
    <w:p w14:paraId="3700BD87" w14:textId="77777777" w:rsidR="003660CD" w:rsidRPr="0002465C" w:rsidRDefault="003660CD" w:rsidP="002F56F4">
      <w:pPr>
        <w:spacing w:line="360" w:lineRule="auto"/>
        <w:jc w:val="both"/>
        <w:rPr>
          <w:rFonts w:ascii="Cambria" w:hAnsi="Cambria"/>
          <w:b/>
          <w:bCs/>
          <w:lang w:val="en-IN"/>
        </w:rPr>
      </w:pPr>
      <w:r w:rsidRPr="0002465C">
        <w:rPr>
          <w:rFonts w:ascii="Cambria" w:hAnsi="Cambria"/>
          <w:b/>
          <w:bCs/>
          <w:lang w:val="en-IN"/>
        </w:rPr>
        <w:t>3. Dormant Customers Remain a High-Potential Segment</w:t>
      </w:r>
    </w:p>
    <w:p w14:paraId="3273ADB3" w14:textId="77777777" w:rsidR="003660CD" w:rsidRPr="0002465C" w:rsidRDefault="003660CD" w:rsidP="002F56F4">
      <w:pPr>
        <w:spacing w:line="360" w:lineRule="auto"/>
        <w:jc w:val="both"/>
        <w:rPr>
          <w:rFonts w:ascii="Cambria" w:hAnsi="Cambria"/>
          <w:lang w:val="en-IN"/>
        </w:rPr>
      </w:pPr>
      <w:r w:rsidRPr="0002465C">
        <w:rPr>
          <w:rFonts w:ascii="Cambria" w:hAnsi="Cambria"/>
          <w:lang w:val="en-IN"/>
        </w:rPr>
        <w:lastRenderedPageBreak/>
        <w:t>Despite inactivity, Dormant customers show strong underlying purchasing power. With personalised, well-timed reactivation strategies, this group has the potential to deliver substantial revenue uplift.</w:t>
      </w:r>
    </w:p>
    <w:p w14:paraId="1ADB74B6" w14:textId="77777777" w:rsidR="003660CD" w:rsidRPr="0002465C" w:rsidRDefault="00000000" w:rsidP="002F56F4">
      <w:pPr>
        <w:spacing w:line="360" w:lineRule="auto"/>
        <w:jc w:val="both"/>
        <w:rPr>
          <w:rFonts w:ascii="Cambria" w:hAnsi="Cambria"/>
          <w:lang w:val="en-IN"/>
        </w:rPr>
      </w:pPr>
      <w:r w:rsidRPr="0002465C">
        <w:rPr>
          <w:rFonts w:ascii="Cambria" w:hAnsi="Cambria"/>
          <w:lang w:val="en-IN"/>
        </w:rPr>
        <w:pict w14:anchorId="0276362B">
          <v:rect id="_x0000_i1068" style="width:0;height:1.5pt" o:hralign="center" o:hrstd="t" o:hr="t" fillcolor="#a0a0a0" stroked="f"/>
        </w:pict>
      </w:r>
    </w:p>
    <w:p w14:paraId="701924EF" w14:textId="77777777" w:rsidR="003660CD" w:rsidRPr="0002465C" w:rsidRDefault="003660CD" w:rsidP="002F56F4">
      <w:pPr>
        <w:spacing w:line="360" w:lineRule="auto"/>
        <w:jc w:val="both"/>
        <w:rPr>
          <w:rFonts w:ascii="Cambria" w:hAnsi="Cambria"/>
          <w:b/>
          <w:bCs/>
          <w:lang w:val="en-IN"/>
        </w:rPr>
      </w:pPr>
      <w:r w:rsidRPr="0002465C">
        <w:rPr>
          <w:rFonts w:ascii="Cambria" w:hAnsi="Cambria"/>
          <w:b/>
          <w:bCs/>
          <w:lang w:val="en-IN"/>
        </w:rPr>
        <w:t>4. Active Customers Deliver the Highest Marketing ROI</w:t>
      </w:r>
    </w:p>
    <w:p w14:paraId="0FAAD538" w14:textId="77777777" w:rsidR="003660CD" w:rsidRPr="0002465C" w:rsidRDefault="003660CD" w:rsidP="002F56F4">
      <w:pPr>
        <w:spacing w:line="360" w:lineRule="auto"/>
        <w:jc w:val="both"/>
        <w:rPr>
          <w:rFonts w:ascii="Cambria" w:hAnsi="Cambria"/>
          <w:lang w:val="en-IN"/>
        </w:rPr>
      </w:pPr>
      <w:r w:rsidRPr="0002465C">
        <w:rPr>
          <w:rFonts w:ascii="Cambria" w:hAnsi="Cambria"/>
          <w:lang w:val="en-IN"/>
        </w:rPr>
        <w:t xml:space="preserve">Active customers respond to campaigns at </w:t>
      </w:r>
      <w:r w:rsidRPr="0002465C">
        <w:rPr>
          <w:rFonts w:ascii="Cambria" w:hAnsi="Cambria"/>
          <w:b/>
          <w:bCs/>
          <w:lang w:val="en-IN"/>
        </w:rPr>
        <w:t>24.3%</w:t>
      </w:r>
      <w:r w:rsidRPr="0002465C">
        <w:rPr>
          <w:rFonts w:ascii="Cambria" w:hAnsi="Cambria"/>
          <w:lang w:val="en-IN"/>
        </w:rPr>
        <w:t>, the highest among all segments. Maintaining and enhancing engagement for this group can maximise campaign efficiency and short-term ROI.</w:t>
      </w:r>
    </w:p>
    <w:p w14:paraId="27C28A81" w14:textId="77777777" w:rsidR="003660CD" w:rsidRPr="0002465C" w:rsidRDefault="00000000" w:rsidP="002F56F4">
      <w:pPr>
        <w:spacing w:line="360" w:lineRule="auto"/>
        <w:jc w:val="both"/>
        <w:rPr>
          <w:rFonts w:ascii="Cambria" w:hAnsi="Cambria"/>
          <w:lang w:val="en-IN"/>
        </w:rPr>
      </w:pPr>
      <w:r w:rsidRPr="0002465C">
        <w:rPr>
          <w:rFonts w:ascii="Cambria" w:hAnsi="Cambria"/>
          <w:lang w:val="en-IN"/>
        </w:rPr>
        <w:pict w14:anchorId="0C08B457">
          <v:rect id="_x0000_i1069" style="width:0;height:1.5pt" o:hralign="center" o:hrstd="t" o:hr="t" fillcolor="#a0a0a0" stroked="f"/>
        </w:pict>
      </w:r>
    </w:p>
    <w:p w14:paraId="6D484370" w14:textId="77777777" w:rsidR="003660CD" w:rsidRPr="0002465C" w:rsidRDefault="003660CD" w:rsidP="002F56F4">
      <w:pPr>
        <w:spacing w:line="360" w:lineRule="auto"/>
        <w:jc w:val="both"/>
        <w:rPr>
          <w:rFonts w:ascii="Cambria" w:hAnsi="Cambria"/>
          <w:b/>
          <w:bCs/>
          <w:lang w:val="en-IN"/>
        </w:rPr>
      </w:pPr>
      <w:r w:rsidRPr="0002465C">
        <w:rPr>
          <w:rFonts w:ascii="Cambria" w:hAnsi="Cambria"/>
          <w:b/>
          <w:bCs/>
          <w:lang w:val="en-IN"/>
        </w:rPr>
        <w:t>5. Responders Spend 82% More Than Non-Responders</w:t>
      </w:r>
    </w:p>
    <w:p w14:paraId="085011F5" w14:textId="77777777" w:rsidR="003660CD" w:rsidRPr="0002465C" w:rsidRDefault="003660CD" w:rsidP="002F56F4">
      <w:pPr>
        <w:spacing w:line="360" w:lineRule="auto"/>
        <w:jc w:val="both"/>
        <w:rPr>
          <w:rFonts w:ascii="Cambria" w:hAnsi="Cambria"/>
          <w:lang w:val="en-IN"/>
        </w:rPr>
      </w:pPr>
      <w:r w:rsidRPr="0002465C">
        <w:rPr>
          <w:rFonts w:ascii="Cambria" w:hAnsi="Cambria"/>
          <w:lang w:val="en-IN"/>
        </w:rPr>
        <w:t>Customers who engage with campaigns demonstrate dramatically higher value. This confirms that targeted, data-driven campaign design materially improves revenue and retention.</w:t>
      </w:r>
    </w:p>
    <w:p w14:paraId="02CD97A2" w14:textId="77777777" w:rsidR="003660CD" w:rsidRPr="0002465C" w:rsidRDefault="00000000" w:rsidP="002F56F4">
      <w:pPr>
        <w:spacing w:line="360" w:lineRule="auto"/>
        <w:jc w:val="both"/>
        <w:rPr>
          <w:rFonts w:ascii="Cambria" w:hAnsi="Cambria"/>
          <w:lang w:val="en-IN"/>
        </w:rPr>
      </w:pPr>
      <w:r w:rsidRPr="0002465C">
        <w:rPr>
          <w:rFonts w:ascii="Cambria" w:hAnsi="Cambria"/>
          <w:lang w:val="en-IN"/>
        </w:rPr>
        <w:pict w14:anchorId="44FB213C">
          <v:rect id="_x0000_i1070" style="width:0;height:1.5pt" o:hralign="center" o:hrstd="t" o:hr="t" fillcolor="#a0a0a0" stroked="f"/>
        </w:pict>
      </w:r>
    </w:p>
    <w:p w14:paraId="243EDB19" w14:textId="77777777" w:rsidR="003660CD" w:rsidRPr="0002465C" w:rsidRDefault="003660CD" w:rsidP="002F56F4">
      <w:pPr>
        <w:spacing w:line="360" w:lineRule="auto"/>
        <w:jc w:val="both"/>
        <w:rPr>
          <w:rFonts w:ascii="Cambria" w:hAnsi="Cambria"/>
          <w:b/>
          <w:bCs/>
          <w:lang w:val="en-IN"/>
        </w:rPr>
      </w:pPr>
      <w:r w:rsidRPr="0002465C">
        <w:rPr>
          <w:rFonts w:ascii="Cambria" w:hAnsi="Cambria"/>
          <w:b/>
          <w:bCs/>
          <w:lang w:val="en-IN"/>
        </w:rPr>
        <w:t>6. Geography Plays a Key Role in Performance</w:t>
      </w:r>
    </w:p>
    <w:p w14:paraId="1A681F3C" w14:textId="77777777" w:rsidR="003660CD" w:rsidRPr="0002465C" w:rsidRDefault="003660CD" w:rsidP="002F56F4">
      <w:pPr>
        <w:spacing w:line="360" w:lineRule="auto"/>
        <w:jc w:val="both"/>
        <w:rPr>
          <w:rFonts w:ascii="Cambria" w:hAnsi="Cambria"/>
          <w:lang w:val="en-IN"/>
        </w:rPr>
      </w:pPr>
      <w:r w:rsidRPr="0002465C">
        <w:rPr>
          <w:rFonts w:ascii="Cambria" w:hAnsi="Cambria"/>
          <w:lang w:val="en-IN"/>
        </w:rPr>
        <w:t xml:space="preserve">High-value regions such as </w:t>
      </w:r>
      <w:r w:rsidRPr="0002465C">
        <w:rPr>
          <w:rFonts w:ascii="Cambria" w:hAnsi="Cambria"/>
          <w:b/>
          <w:bCs/>
          <w:lang w:val="en-IN"/>
        </w:rPr>
        <w:t>Mexico, Spain, Germany, and Saudi Arabia</w:t>
      </w:r>
      <w:r w:rsidRPr="0002465C">
        <w:rPr>
          <w:rFonts w:ascii="Cambria" w:hAnsi="Cambria"/>
          <w:lang w:val="en-IN"/>
        </w:rPr>
        <w:t xml:space="preserve"> show higher spending and better response rates. Tailored regional strategies could offer competitive advantage and stronger international performance.</w:t>
      </w:r>
    </w:p>
    <w:p w14:paraId="2783006A" w14:textId="77777777" w:rsidR="003660CD" w:rsidRPr="0002465C" w:rsidRDefault="00000000" w:rsidP="002F56F4">
      <w:pPr>
        <w:spacing w:line="360" w:lineRule="auto"/>
        <w:jc w:val="both"/>
        <w:rPr>
          <w:rFonts w:ascii="Cambria" w:hAnsi="Cambria"/>
          <w:lang w:val="en-IN"/>
        </w:rPr>
      </w:pPr>
      <w:r w:rsidRPr="0002465C">
        <w:rPr>
          <w:rFonts w:ascii="Cambria" w:hAnsi="Cambria"/>
          <w:lang w:val="en-IN"/>
        </w:rPr>
        <w:pict w14:anchorId="7136CB08">
          <v:rect id="_x0000_i1071" style="width:0;height:1.5pt" o:hralign="center" o:hrstd="t" o:hr="t" fillcolor="#a0a0a0" stroked="f"/>
        </w:pict>
      </w:r>
    </w:p>
    <w:p w14:paraId="67B39E26" w14:textId="77777777" w:rsidR="003660CD" w:rsidRPr="0002465C" w:rsidRDefault="003660CD" w:rsidP="002F56F4">
      <w:pPr>
        <w:spacing w:line="360" w:lineRule="auto"/>
        <w:jc w:val="both"/>
        <w:rPr>
          <w:rFonts w:ascii="Cambria" w:hAnsi="Cambria"/>
          <w:b/>
          <w:bCs/>
          <w:lang w:val="en-IN"/>
        </w:rPr>
      </w:pPr>
      <w:r w:rsidRPr="0002465C">
        <w:rPr>
          <w:rFonts w:ascii="Cambria" w:hAnsi="Cambria"/>
          <w:b/>
          <w:bCs/>
          <w:lang w:val="en-IN"/>
        </w:rPr>
        <w:t>7. Data-Driven Segmentation Provides Clear Actionability</w:t>
      </w:r>
    </w:p>
    <w:p w14:paraId="70C7081F" w14:textId="77777777" w:rsidR="003660CD" w:rsidRPr="0002465C" w:rsidRDefault="003660CD" w:rsidP="002F56F4">
      <w:pPr>
        <w:spacing w:line="360" w:lineRule="auto"/>
        <w:jc w:val="both"/>
        <w:rPr>
          <w:rFonts w:ascii="Cambria" w:hAnsi="Cambria"/>
          <w:lang w:val="en-IN"/>
        </w:rPr>
      </w:pPr>
      <w:r w:rsidRPr="0002465C">
        <w:rPr>
          <w:rFonts w:ascii="Cambria" w:hAnsi="Cambria"/>
          <w:lang w:val="en-IN"/>
        </w:rPr>
        <w:t>The segmentation logic developed—covering Recency Buckets, Responder Types, and Tenure-based cohorts—gives Dunnes Stores a clear analytical foundation for:</w:t>
      </w:r>
    </w:p>
    <w:p w14:paraId="1E8F71D1" w14:textId="77777777" w:rsidR="003660CD" w:rsidRPr="000A4BCC" w:rsidRDefault="003660CD" w:rsidP="000A4BCC">
      <w:pPr>
        <w:pStyle w:val="ListParagraph"/>
        <w:numPr>
          <w:ilvl w:val="0"/>
          <w:numId w:val="129"/>
        </w:numPr>
        <w:spacing w:line="360" w:lineRule="auto"/>
        <w:jc w:val="both"/>
        <w:rPr>
          <w:rFonts w:ascii="Cambria" w:hAnsi="Cambria"/>
          <w:lang w:val="en-IN"/>
        </w:rPr>
      </w:pPr>
      <w:r w:rsidRPr="000A4BCC">
        <w:rPr>
          <w:rFonts w:ascii="Cambria" w:hAnsi="Cambria"/>
          <w:lang w:val="en-IN"/>
        </w:rPr>
        <w:t>Personalised communications</w:t>
      </w:r>
    </w:p>
    <w:p w14:paraId="000E2FC7" w14:textId="77777777" w:rsidR="003660CD" w:rsidRPr="000A4BCC" w:rsidRDefault="003660CD" w:rsidP="000A4BCC">
      <w:pPr>
        <w:pStyle w:val="ListParagraph"/>
        <w:numPr>
          <w:ilvl w:val="0"/>
          <w:numId w:val="129"/>
        </w:numPr>
        <w:spacing w:line="360" w:lineRule="auto"/>
        <w:jc w:val="both"/>
        <w:rPr>
          <w:rFonts w:ascii="Cambria" w:hAnsi="Cambria"/>
          <w:lang w:val="en-IN"/>
        </w:rPr>
      </w:pPr>
      <w:r w:rsidRPr="000A4BCC">
        <w:rPr>
          <w:rFonts w:ascii="Cambria" w:hAnsi="Cambria"/>
          <w:lang w:val="en-IN"/>
        </w:rPr>
        <w:t>Cross-sell/upsell targeting</w:t>
      </w:r>
    </w:p>
    <w:p w14:paraId="3B4B9865" w14:textId="77777777" w:rsidR="003660CD" w:rsidRPr="000A4BCC" w:rsidRDefault="003660CD" w:rsidP="000A4BCC">
      <w:pPr>
        <w:pStyle w:val="ListParagraph"/>
        <w:numPr>
          <w:ilvl w:val="0"/>
          <w:numId w:val="129"/>
        </w:numPr>
        <w:spacing w:line="360" w:lineRule="auto"/>
        <w:jc w:val="both"/>
        <w:rPr>
          <w:rFonts w:ascii="Cambria" w:hAnsi="Cambria"/>
          <w:lang w:val="en-IN"/>
        </w:rPr>
      </w:pPr>
      <w:r w:rsidRPr="000A4BCC">
        <w:rPr>
          <w:rFonts w:ascii="Cambria" w:hAnsi="Cambria"/>
          <w:lang w:val="en-IN"/>
        </w:rPr>
        <w:t>High-value customer retention</w:t>
      </w:r>
    </w:p>
    <w:p w14:paraId="768579A3" w14:textId="4BB5C886" w:rsidR="00494E53" w:rsidRPr="000A4BCC" w:rsidRDefault="003660CD" w:rsidP="000A4BCC">
      <w:pPr>
        <w:pStyle w:val="ListParagraph"/>
        <w:numPr>
          <w:ilvl w:val="0"/>
          <w:numId w:val="129"/>
        </w:numPr>
        <w:spacing w:line="360" w:lineRule="auto"/>
        <w:jc w:val="both"/>
        <w:rPr>
          <w:rFonts w:ascii="Cambria" w:hAnsi="Cambria"/>
          <w:lang w:val="en-IN"/>
        </w:rPr>
      </w:pPr>
      <w:r w:rsidRPr="000A4BCC">
        <w:rPr>
          <w:rFonts w:ascii="Cambria" w:hAnsi="Cambria"/>
          <w:lang w:val="en-IN"/>
        </w:rPr>
        <w:t>Strategic reactivation planning</w:t>
      </w:r>
    </w:p>
    <w:sectPr w:rsidR="00494E53" w:rsidRPr="000A4B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55"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D77869"/>
    <w:multiLevelType w:val="hybridMultilevel"/>
    <w:tmpl w:val="4D1A4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2467967"/>
    <w:multiLevelType w:val="hybridMultilevel"/>
    <w:tmpl w:val="598A86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2702FC5"/>
    <w:multiLevelType w:val="multilevel"/>
    <w:tmpl w:val="9352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3E6C74"/>
    <w:multiLevelType w:val="hybridMultilevel"/>
    <w:tmpl w:val="C69C09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48B7C3C"/>
    <w:multiLevelType w:val="hybridMultilevel"/>
    <w:tmpl w:val="E37C9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4BF4E1B"/>
    <w:multiLevelType w:val="multilevel"/>
    <w:tmpl w:val="63682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5BC35BF"/>
    <w:multiLevelType w:val="multilevel"/>
    <w:tmpl w:val="3AEC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5E66EC"/>
    <w:multiLevelType w:val="multilevel"/>
    <w:tmpl w:val="4EEE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7D2A39"/>
    <w:multiLevelType w:val="multilevel"/>
    <w:tmpl w:val="212A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99576C"/>
    <w:multiLevelType w:val="multilevel"/>
    <w:tmpl w:val="03EE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9D4DF7"/>
    <w:multiLevelType w:val="multilevel"/>
    <w:tmpl w:val="9996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476E88"/>
    <w:multiLevelType w:val="hybridMultilevel"/>
    <w:tmpl w:val="30F81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A99453D"/>
    <w:multiLevelType w:val="multilevel"/>
    <w:tmpl w:val="088647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0DB47340"/>
    <w:multiLevelType w:val="multilevel"/>
    <w:tmpl w:val="7B88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7F5179"/>
    <w:multiLevelType w:val="multilevel"/>
    <w:tmpl w:val="9056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CD0721"/>
    <w:multiLevelType w:val="hybridMultilevel"/>
    <w:tmpl w:val="628C0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ED24F9C"/>
    <w:multiLevelType w:val="hybridMultilevel"/>
    <w:tmpl w:val="B7E458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0F1C5E5E"/>
    <w:multiLevelType w:val="multilevel"/>
    <w:tmpl w:val="EBAA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393B60"/>
    <w:multiLevelType w:val="multilevel"/>
    <w:tmpl w:val="16F0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8024B6"/>
    <w:multiLevelType w:val="multilevel"/>
    <w:tmpl w:val="0300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FA6EE4"/>
    <w:multiLevelType w:val="multilevel"/>
    <w:tmpl w:val="E0D6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284350"/>
    <w:multiLevelType w:val="hybridMultilevel"/>
    <w:tmpl w:val="17EAB2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52B402E"/>
    <w:multiLevelType w:val="hybridMultilevel"/>
    <w:tmpl w:val="B582B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6336432"/>
    <w:multiLevelType w:val="hybridMultilevel"/>
    <w:tmpl w:val="43D48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7961491"/>
    <w:multiLevelType w:val="hybridMultilevel"/>
    <w:tmpl w:val="7EF4C9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8372062"/>
    <w:multiLevelType w:val="hybridMultilevel"/>
    <w:tmpl w:val="3474CD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8D6127E"/>
    <w:multiLevelType w:val="multilevel"/>
    <w:tmpl w:val="319A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242974"/>
    <w:multiLevelType w:val="hybridMultilevel"/>
    <w:tmpl w:val="01F47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A112126"/>
    <w:multiLevelType w:val="multilevel"/>
    <w:tmpl w:val="C8D6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5E42B8"/>
    <w:multiLevelType w:val="hybridMultilevel"/>
    <w:tmpl w:val="808614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1A945DEC"/>
    <w:multiLevelType w:val="multilevel"/>
    <w:tmpl w:val="CC54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D463E1"/>
    <w:multiLevelType w:val="multilevel"/>
    <w:tmpl w:val="03FA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9C3730"/>
    <w:multiLevelType w:val="hybridMultilevel"/>
    <w:tmpl w:val="DF2E8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1DD53DBE"/>
    <w:multiLevelType w:val="hybridMultilevel"/>
    <w:tmpl w:val="A3CC4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1EB83908"/>
    <w:multiLevelType w:val="multilevel"/>
    <w:tmpl w:val="44C4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C1123F"/>
    <w:multiLevelType w:val="multilevel"/>
    <w:tmpl w:val="55E6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D0427A"/>
    <w:multiLevelType w:val="hybridMultilevel"/>
    <w:tmpl w:val="0BD2C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1F466B5C"/>
    <w:multiLevelType w:val="multilevel"/>
    <w:tmpl w:val="087A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537F09"/>
    <w:multiLevelType w:val="hybridMultilevel"/>
    <w:tmpl w:val="85CC8D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2CE7E56"/>
    <w:multiLevelType w:val="multilevel"/>
    <w:tmpl w:val="EDBC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C27C3C"/>
    <w:multiLevelType w:val="hybridMultilevel"/>
    <w:tmpl w:val="DDDCD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4F32B57"/>
    <w:multiLevelType w:val="hybridMultilevel"/>
    <w:tmpl w:val="E85A4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9B37F15"/>
    <w:multiLevelType w:val="multilevel"/>
    <w:tmpl w:val="3EB4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BF4017"/>
    <w:multiLevelType w:val="hybridMultilevel"/>
    <w:tmpl w:val="CC0A1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BF1064F"/>
    <w:multiLevelType w:val="hybridMultilevel"/>
    <w:tmpl w:val="563A6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D892ED2"/>
    <w:multiLevelType w:val="multilevel"/>
    <w:tmpl w:val="F556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CC1405"/>
    <w:multiLevelType w:val="hybridMultilevel"/>
    <w:tmpl w:val="8CB23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DF127D7"/>
    <w:multiLevelType w:val="hybridMultilevel"/>
    <w:tmpl w:val="25385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2E4722DC"/>
    <w:multiLevelType w:val="multilevel"/>
    <w:tmpl w:val="FB2E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570330"/>
    <w:multiLevelType w:val="hybridMultilevel"/>
    <w:tmpl w:val="F8EC06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2F550D06"/>
    <w:multiLevelType w:val="hybridMultilevel"/>
    <w:tmpl w:val="C45A2F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0" w15:restartNumberingAfterBreak="0">
    <w:nsid w:val="304B5CFE"/>
    <w:multiLevelType w:val="hybridMultilevel"/>
    <w:tmpl w:val="82F2F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09F0813"/>
    <w:multiLevelType w:val="hybridMultilevel"/>
    <w:tmpl w:val="DD349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0B727E8"/>
    <w:multiLevelType w:val="multilevel"/>
    <w:tmpl w:val="695E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007444"/>
    <w:multiLevelType w:val="hybridMultilevel"/>
    <w:tmpl w:val="3FF05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2A650B2"/>
    <w:multiLevelType w:val="hybridMultilevel"/>
    <w:tmpl w:val="ECBEEC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3337B4F"/>
    <w:multiLevelType w:val="hybridMultilevel"/>
    <w:tmpl w:val="B1407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34CE6E50"/>
    <w:multiLevelType w:val="multilevel"/>
    <w:tmpl w:val="93EC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663CCD"/>
    <w:multiLevelType w:val="multilevel"/>
    <w:tmpl w:val="A2E6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CB6881"/>
    <w:multiLevelType w:val="multilevel"/>
    <w:tmpl w:val="C310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F531F3"/>
    <w:multiLevelType w:val="hybridMultilevel"/>
    <w:tmpl w:val="E49CCC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3AED64B4"/>
    <w:multiLevelType w:val="hybridMultilevel"/>
    <w:tmpl w:val="0D62D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3B304E94"/>
    <w:multiLevelType w:val="hybridMultilevel"/>
    <w:tmpl w:val="B448B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3BC005D4"/>
    <w:multiLevelType w:val="multilevel"/>
    <w:tmpl w:val="8404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2357E7"/>
    <w:multiLevelType w:val="multilevel"/>
    <w:tmpl w:val="EE3E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A218DD"/>
    <w:multiLevelType w:val="hybridMultilevel"/>
    <w:tmpl w:val="F6BC3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3EB2762B"/>
    <w:multiLevelType w:val="multilevel"/>
    <w:tmpl w:val="5D08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D90A06"/>
    <w:multiLevelType w:val="multilevel"/>
    <w:tmpl w:val="6C68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28241B"/>
    <w:multiLevelType w:val="hybridMultilevel"/>
    <w:tmpl w:val="B7EA21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45D53ACC"/>
    <w:multiLevelType w:val="multilevel"/>
    <w:tmpl w:val="E8A6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DE237C"/>
    <w:multiLevelType w:val="hybridMultilevel"/>
    <w:tmpl w:val="241A57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61B3829"/>
    <w:multiLevelType w:val="hybridMultilevel"/>
    <w:tmpl w:val="69BE0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7276A87"/>
    <w:multiLevelType w:val="multilevel"/>
    <w:tmpl w:val="F2C2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DA07DD"/>
    <w:multiLevelType w:val="hybridMultilevel"/>
    <w:tmpl w:val="9FF64A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4A112521"/>
    <w:multiLevelType w:val="multilevel"/>
    <w:tmpl w:val="566C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EE5075"/>
    <w:multiLevelType w:val="multilevel"/>
    <w:tmpl w:val="9C46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180AF4"/>
    <w:multiLevelType w:val="hybridMultilevel"/>
    <w:tmpl w:val="BF48B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4E792CA9"/>
    <w:multiLevelType w:val="hybridMultilevel"/>
    <w:tmpl w:val="3B50F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4FB33CDE"/>
    <w:multiLevelType w:val="multilevel"/>
    <w:tmpl w:val="9570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A63632"/>
    <w:multiLevelType w:val="multilevel"/>
    <w:tmpl w:val="D8A8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92137A"/>
    <w:multiLevelType w:val="hybridMultilevel"/>
    <w:tmpl w:val="BF0CCF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52F67C08"/>
    <w:multiLevelType w:val="multilevel"/>
    <w:tmpl w:val="26EA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1F13DB"/>
    <w:multiLevelType w:val="multilevel"/>
    <w:tmpl w:val="D4A8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9D6B46"/>
    <w:multiLevelType w:val="multilevel"/>
    <w:tmpl w:val="37F8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A354AD"/>
    <w:multiLevelType w:val="multilevel"/>
    <w:tmpl w:val="6820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601E8D"/>
    <w:multiLevelType w:val="multilevel"/>
    <w:tmpl w:val="64C0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0B1757"/>
    <w:multiLevelType w:val="hybridMultilevel"/>
    <w:tmpl w:val="BA481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5AB94600"/>
    <w:multiLevelType w:val="hybridMultilevel"/>
    <w:tmpl w:val="81668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5B1B5CFC"/>
    <w:multiLevelType w:val="hybridMultilevel"/>
    <w:tmpl w:val="DA4C3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5CED3A9D"/>
    <w:multiLevelType w:val="hybridMultilevel"/>
    <w:tmpl w:val="A4AE45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5FFB6A6F"/>
    <w:multiLevelType w:val="multilevel"/>
    <w:tmpl w:val="0804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027060C"/>
    <w:multiLevelType w:val="multilevel"/>
    <w:tmpl w:val="5422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012E1F"/>
    <w:multiLevelType w:val="hybridMultilevel"/>
    <w:tmpl w:val="1646B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61105C05"/>
    <w:multiLevelType w:val="hybridMultilevel"/>
    <w:tmpl w:val="EE04CC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134597B"/>
    <w:multiLevelType w:val="hybridMultilevel"/>
    <w:tmpl w:val="361E7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28260A3"/>
    <w:multiLevelType w:val="multilevel"/>
    <w:tmpl w:val="1912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C740A3"/>
    <w:multiLevelType w:val="hybridMultilevel"/>
    <w:tmpl w:val="D2046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648C289A"/>
    <w:multiLevelType w:val="hybridMultilevel"/>
    <w:tmpl w:val="8A00C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64B24FB2"/>
    <w:multiLevelType w:val="multilevel"/>
    <w:tmpl w:val="6524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C17D68"/>
    <w:multiLevelType w:val="multilevel"/>
    <w:tmpl w:val="8B70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F25A33"/>
    <w:multiLevelType w:val="hybridMultilevel"/>
    <w:tmpl w:val="56D80B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65F37A47"/>
    <w:multiLevelType w:val="hybridMultilevel"/>
    <w:tmpl w:val="83282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67880954"/>
    <w:multiLevelType w:val="multilevel"/>
    <w:tmpl w:val="FB8A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976225"/>
    <w:multiLevelType w:val="multilevel"/>
    <w:tmpl w:val="E31E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9E5E02"/>
    <w:multiLevelType w:val="hybridMultilevel"/>
    <w:tmpl w:val="9A16E1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4" w15:restartNumberingAfterBreak="0">
    <w:nsid w:val="67EF0175"/>
    <w:multiLevelType w:val="hybridMultilevel"/>
    <w:tmpl w:val="0F267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6841523D"/>
    <w:multiLevelType w:val="multilevel"/>
    <w:tmpl w:val="6C92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94F5420"/>
    <w:multiLevelType w:val="hybridMultilevel"/>
    <w:tmpl w:val="45FE7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6B3A5463"/>
    <w:multiLevelType w:val="hybridMultilevel"/>
    <w:tmpl w:val="3FBC8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6EFA2E2D"/>
    <w:multiLevelType w:val="multilevel"/>
    <w:tmpl w:val="78F2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3B404F2"/>
    <w:multiLevelType w:val="multilevel"/>
    <w:tmpl w:val="F154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B66A77"/>
    <w:multiLevelType w:val="multilevel"/>
    <w:tmpl w:val="2DBC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582A82"/>
    <w:multiLevelType w:val="multilevel"/>
    <w:tmpl w:val="1396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9A142C"/>
    <w:multiLevelType w:val="multilevel"/>
    <w:tmpl w:val="41A6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C96D20"/>
    <w:multiLevelType w:val="hybridMultilevel"/>
    <w:tmpl w:val="43A8E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7825633F"/>
    <w:multiLevelType w:val="multilevel"/>
    <w:tmpl w:val="83A0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90F7B1C"/>
    <w:multiLevelType w:val="multilevel"/>
    <w:tmpl w:val="7BA4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C0818A1"/>
    <w:multiLevelType w:val="multilevel"/>
    <w:tmpl w:val="1BE2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285934"/>
    <w:multiLevelType w:val="multilevel"/>
    <w:tmpl w:val="B5A8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DF202A3"/>
    <w:multiLevelType w:val="hybridMultilevel"/>
    <w:tmpl w:val="C7967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76839937">
    <w:abstractNumId w:val="8"/>
  </w:num>
  <w:num w:numId="2" w16cid:durableId="1731877705">
    <w:abstractNumId w:val="6"/>
  </w:num>
  <w:num w:numId="3" w16cid:durableId="1482769943">
    <w:abstractNumId w:val="5"/>
  </w:num>
  <w:num w:numId="4" w16cid:durableId="1540975783">
    <w:abstractNumId w:val="4"/>
  </w:num>
  <w:num w:numId="5" w16cid:durableId="554195688">
    <w:abstractNumId w:val="7"/>
  </w:num>
  <w:num w:numId="6" w16cid:durableId="1920943436">
    <w:abstractNumId w:val="3"/>
  </w:num>
  <w:num w:numId="7" w16cid:durableId="965820512">
    <w:abstractNumId w:val="2"/>
  </w:num>
  <w:num w:numId="8" w16cid:durableId="775439555">
    <w:abstractNumId w:val="1"/>
  </w:num>
  <w:num w:numId="9" w16cid:durableId="1210217723">
    <w:abstractNumId w:val="0"/>
  </w:num>
  <w:num w:numId="10" w16cid:durableId="1812288903">
    <w:abstractNumId w:val="92"/>
  </w:num>
  <w:num w:numId="11" w16cid:durableId="1669477416">
    <w:abstractNumId w:val="91"/>
  </w:num>
  <w:num w:numId="12" w16cid:durableId="1463499409">
    <w:abstractNumId w:val="48"/>
  </w:num>
  <w:num w:numId="13" w16cid:durableId="1900895618">
    <w:abstractNumId w:val="35"/>
  </w:num>
  <w:num w:numId="14" w16cid:durableId="120927919">
    <w:abstractNumId w:val="39"/>
  </w:num>
  <w:num w:numId="15" w16cid:durableId="142430531">
    <w:abstractNumId w:val="26"/>
  </w:num>
  <w:num w:numId="16" w16cid:durableId="179390343">
    <w:abstractNumId w:val="28"/>
  </w:num>
  <w:num w:numId="17" w16cid:durableId="2023243314">
    <w:abstractNumId w:val="73"/>
  </w:num>
  <w:num w:numId="18" w16cid:durableId="1556509890">
    <w:abstractNumId w:val="87"/>
  </w:num>
  <w:num w:numId="19" w16cid:durableId="185825708">
    <w:abstractNumId w:val="21"/>
  </w:num>
  <w:num w:numId="20" w16cid:durableId="888684183">
    <w:abstractNumId w:val="23"/>
  </w:num>
  <w:num w:numId="21" w16cid:durableId="649480259">
    <w:abstractNumId w:val="124"/>
  </w:num>
  <w:num w:numId="22" w16cid:durableId="456728949">
    <w:abstractNumId w:val="108"/>
  </w:num>
  <w:num w:numId="23" w16cid:durableId="1080716312">
    <w:abstractNumId w:val="67"/>
  </w:num>
  <w:num w:numId="24" w16cid:durableId="1628197766">
    <w:abstractNumId w:val="44"/>
  </w:num>
  <w:num w:numId="25" w16cid:durableId="706755015">
    <w:abstractNumId w:val="121"/>
  </w:num>
  <w:num w:numId="26" w16cid:durableId="440223973">
    <w:abstractNumId w:val="75"/>
  </w:num>
  <w:num w:numId="27" w16cid:durableId="1599218029">
    <w:abstractNumId w:val="78"/>
  </w:num>
  <w:num w:numId="28" w16cid:durableId="706295561">
    <w:abstractNumId w:val="14"/>
  </w:num>
  <w:num w:numId="29" w16cid:durableId="1515925855">
    <w:abstractNumId w:val="27"/>
  </w:num>
  <w:num w:numId="30" w16cid:durableId="636028414">
    <w:abstractNumId w:val="66"/>
  </w:num>
  <w:num w:numId="31" w16cid:durableId="888564958">
    <w:abstractNumId w:val="19"/>
  </w:num>
  <w:num w:numId="32" w16cid:durableId="776602120">
    <w:abstractNumId w:val="104"/>
  </w:num>
  <w:num w:numId="33" w16cid:durableId="236019431">
    <w:abstractNumId w:val="29"/>
  </w:num>
  <w:num w:numId="34" w16cid:durableId="647826770">
    <w:abstractNumId w:val="46"/>
  </w:num>
  <w:num w:numId="35" w16cid:durableId="1954359455">
    <w:abstractNumId w:val="81"/>
  </w:num>
  <w:num w:numId="36" w16cid:durableId="886769147">
    <w:abstractNumId w:val="16"/>
  </w:num>
  <w:num w:numId="37" w16cid:durableId="626665799">
    <w:abstractNumId w:val="37"/>
  </w:num>
  <w:num w:numId="38" w16cid:durableId="1778330222">
    <w:abstractNumId w:val="43"/>
  </w:num>
  <w:num w:numId="39" w16cid:durableId="205260769">
    <w:abstractNumId w:val="125"/>
  </w:num>
  <w:num w:numId="40" w16cid:durableId="1904296379">
    <w:abstractNumId w:val="15"/>
  </w:num>
  <w:num w:numId="41" w16cid:durableId="1085030225">
    <w:abstractNumId w:val="94"/>
  </w:num>
  <w:num w:numId="42" w16cid:durableId="432673834">
    <w:abstractNumId w:val="72"/>
  </w:num>
  <w:num w:numId="43" w16cid:durableId="137698399">
    <w:abstractNumId w:val="119"/>
  </w:num>
  <w:num w:numId="44" w16cid:durableId="377165914">
    <w:abstractNumId w:val="112"/>
  </w:num>
  <w:num w:numId="45" w16cid:durableId="1248349699">
    <w:abstractNumId w:val="22"/>
  </w:num>
  <w:num w:numId="46" w16cid:durableId="1710371785">
    <w:abstractNumId w:val="62"/>
  </w:num>
  <w:num w:numId="47" w16cid:durableId="920025650">
    <w:abstractNumId w:val="57"/>
  </w:num>
  <w:num w:numId="48" w16cid:durableId="128909357">
    <w:abstractNumId w:val="115"/>
  </w:num>
  <w:num w:numId="49" w16cid:durableId="2006281928">
    <w:abstractNumId w:val="111"/>
  </w:num>
  <w:num w:numId="50" w16cid:durableId="1113674193">
    <w:abstractNumId w:val="88"/>
  </w:num>
  <w:num w:numId="51" w16cid:durableId="948511148">
    <w:abstractNumId w:val="127"/>
  </w:num>
  <w:num w:numId="52" w16cid:durableId="77561377">
    <w:abstractNumId w:val="118"/>
  </w:num>
  <w:num w:numId="53" w16cid:durableId="974412147">
    <w:abstractNumId w:val="11"/>
  </w:num>
  <w:num w:numId="54" w16cid:durableId="1331252552">
    <w:abstractNumId w:val="83"/>
  </w:num>
  <w:num w:numId="55" w16cid:durableId="467207378">
    <w:abstractNumId w:val="40"/>
  </w:num>
  <w:num w:numId="56" w16cid:durableId="222059525">
    <w:abstractNumId w:val="54"/>
  </w:num>
  <w:num w:numId="57" w16cid:durableId="1640114246">
    <w:abstractNumId w:val="120"/>
  </w:num>
  <w:num w:numId="58" w16cid:durableId="904611005">
    <w:abstractNumId w:val="76"/>
  </w:num>
  <w:num w:numId="59" w16cid:durableId="2144880494">
    <w:abstractNumId w:val="84"/>
  </w:num>
  <w:num w:numId="60" w16cid:durableId="1925913278">
    <w:abstractNumId w:val="126"/>
  </w:num>
  <w:num w:numId="61" w16cid:durableId="880702928">
    <w:abstractNumId w:val="51"/>
  </w:num>
  <w:num w:numId="62" w16cid:durableId="1523938340">
    <w:abstractNumId w:val="17"/>
  </w:num>
  <w:num w:numId="63" w16cid:durableId="1986397400">
    <w:abstractNumId w:val="99"/>
  </w:num>
  <w:num w:numId="64" w16cid:durableId="1988317358">
    <w:abstractNumId w:val="18"/>
  </w:num>
  <w:num w:numId="65" w16cid:durableId="1167555471">
    <w:abstractNumId w:val="107"/>
  </w:num>
  <w:num w:numId="66" w16cid:durableId="1883203749">
    <w:abstractNumId w:val="122"/>
  </w:num>
  <w:num w:numId="67" w16cid:durableId="1336955226">
    <w:abstractNumId w:val="100"/>
  </w:num>
  <w:num w:numId="68" w16cid:durableId="1273628670">
    <w:abstractNumId w:val="68"/>
  </w:num>
  <w:num w:numId="69" w16cid:durableId="760220765">
    <w:abstractNumId w:val="90"/>
  </w:num>
  <w:num w:numId="70" w16cid:durableId="97995224">
    <w:abstractNumId w:val="59"/>
  </w:num>
  <w:num w:numId="71" w16cid:durableId="676268897">
    <w:abstractNumId w:val="64"/>
  </w:num>
  <w:num w:numId="72" w16cid:durableId="1554854655">
    <w:abstractNumId w:val="93"/>
  </w:num>
  <w:num w:numId="73" w16cid:durableId="1100177503">
    <w:abstractNumId w:val="117"/>
  </w:num>
  <w:num w:numId="74" w16cid:durableId="1839540545">
    <w:abstractNumId w:val="105"/>
  </w:num>
  <w:num w:numId="75" w16cid:durableId="972101330">
    <w:abstractNumId w:val="41"/>
  </w:num>
  <w:num w:numId="76" w16cid:durableId="1959793455">
    <w:abstractNumId w:val="58"/>
  </w:num>
  <w:num w:numId="77" w16cid:durableId="1313635163">
    <w:abstractNumId w:val="65"/>
  </w:num>
  <w:num w:numId="78" w16cid:durableId="377625755">
    <w:abstractNumId w:val="49"/>
  </w:num>
  <w:num w:numId="79" w16cid:durableId="418213483">
    <w:abstractNumId w:val="89"/>
  </w:num>
  <w:num w:numId="80" w16cid:durableId="280690889">
    <w:abstractNumId w:val="86"/>
  </w:num>
  <w:num w:numId="81" w16cid:durableId="175465832">
    <w:abstractNumId w:val="34"/>
  </w:num>
  <w:num w:numId="82" w16cid:durableId="1070690501">
    <w:abstractNumId w:val="33"/>
  </w:num>
  <w:num w:numId="83" w16cid:durableId="453671061">
    <w:abstractNumId w:val="77"/>
  </w:num>
  <w:num w:numId="84" w16cid:durableId="269167830">
    <w:abstractNumId w:val="79"/>
  </w:num>
  <w:num w:numId="85" w16cid:durableId="1858418644">
    <w:abstractNumId w:val="25"/>
  </w:num>
  <w:num w:numId="86" w16cid:durableId="156071270">
    <w:abstractNumId w:val="30"/>
  </w:num>
  <w:num w:numId="87" w16cid:durableId="993215077">
    <w:abstractNumId w:val="113"/>
  </w:num>
  <w:num w:numId="88" w16cid:durableId="849955729">
    <w:abstractNumId w:val="53"/>
  </w:num>
  <w:num w:numId="89" w16cid:durableId="1688870153">
    <w:abstractNumId w:val="31"/>
  </w:num>
  <w:num w:numId="90" w16cid:durableId="748038805">
    <w:abstractNumId w:val="82"/>
  </w:num>
  <w:num w:numId="91" w16cid:durableId="821383824">
    <w:abstractNumId w:val="38"/>
  </w:num>
  <w:num w:numId="92" w16cid:durableId="1232623538">
    <w:abstractNumId w:val="20"/>
  </w:num>
  <w:num w:numId="93" w16cid:durableId="1005479023">
    <w:abstractNumId w:val="85"/>
  </w:num>
  <w:num w:numId="94" w16cid:durableId="501120667">
    <w:abstractNumId w:val="95"/>
  </w:num>
  <w:num w:numId="95" w16cid:durableId="1521820731">
    <w:abstractNumId w:val="50"/>
  </w:num>
  <w:num w:numId="96" w16cid:durableId="1982734305">
    <w:abstractNumId w:val="56"/>
  </w:num>
  <w:num w:numId="97" w16cid:durableId="629284899">
    <w:abstractNumId w:val="13"/>
  </w:num>
  <w:num w:numId="98" w16cid:durableId="1003051750">
    <w:abstractNumId w:val="102"/>
  </w:num>
  <w:num w:numId="99" w16cid:durableId="1067997554">
    <w:abstractNumId w:val="80"/>
  </w:num>
  <w:num w:numId="100" w16cid:durableId="2128424111">
    <w:abstractNumId w:val="114"/>
  </w:num>
  <w:num w:numId="101" w16cid:durableId="1628852786">
    <w:abstractNumId w:val="12"/>
  </w:num>
  <w:num w:numId="102" w16cid:durableId="1860270457">
    <w:abstractNumId w:val="106"/>
  </w:num>
  <w:num w:numId="103" w16cid:durableId="1972437247">
    <w:abstractNumId w:val="98"/>
  </w:num>
  <w:num w:numId="104" w16cid:durableId="1573856572">
    <w:abstractNumId w:val="55"/>
  </w:num>
  <w:num w:numId="105" w16cid:durableId="1178693850">
    <w:abstractNumId w:val="42"/>
  </w:num>
  <w:num w:numId="106" w16cid:durableId="1952006061">
    <w:abstractNumId w:val="24"/>
  </w:num>
  <w:num w:numId="107" w16cid:durableId="1959099134">
    <w:abstractNumId w:val="61"/>
  </w:num>
  <w:num w:numId="108" w16cid:durableId="365524554">
    <w:abstractNumId w:val="74"/>
  </w:num>
  <w:num w:numId="109" w16cid:durableId="1225264712">
    <w:abstractNumId w:val="45"/>
  </w:num>
  <w:num w:numId="110" w16cid:durableId="318854190">
    <w:abstractNumId w:val="63"/>
  </w:num>
  <w:num w:numId="111" w16cid:durableId="1378703875">
    <w:abstractNumId w:val="101"/>
  </w:num>
  <w:num w:numId="112" w16cid:durableId="1166554542">
    <w:abstractNumId w:val="36"/>
  </w:num>
  <w:num w:numId="113" w16cid:durableId="905074101">
    <w:abstractNumId w:val="70"/>
  </w:num>
  <w:num w:numId="114" w16cid:durableId="1071080345">
    <w:abstractNumId w:val="47"/>
  </w:num>
  <w:num w:numId="115" w16cid:durableId="1072432746">
    <w:abstractNumId w:val="71"/>
  </w:num>
  <w:num w:numId="116" w16cid:durableId="335575553">
    <w:abstractNumId w:val="96"/>
  </w:num>
  <w:num w:numId="117" w16cid:durableId="313605596">
    <w:abstractNumId w:val="103"/>
  </w:num>
  <w:num w:numId="118" w16cid:durableId="215822064">
    <w:abstractNumId w:val="109"/>
  </w:num>
  <w:num w:numId="119" w16cid:durableId="1304433076">
    <w:abstractNumId w:val="116"/>
  </w:num>
  <w:num w:numId="120" w16cid:durableId="834952023">
    <w:abstractNumId w:val="97"/>
  </w:num>
  <w:num w:numId="121" w16cid:durableId="958531097">
    <w:abstractNumId w:val="60"/>
  </w:num>
  <w:num w:numId="122" w16cid:durableId="199049683">
    <w:abstractNumId w:val="128"/>
  </w:num>
  <w:num w:numId="123" w16cid:durableId="227422122">
    <w:abstractNumId w:val="69"/>
  </w:num>
  <w:num w:numId="124" w16cid:durableId="422608214">
    <w:abstractNumId w:val="32"/>
  </w:num>
  <w:num w:numId="125" w16cid:durableId="1008949834">
    <w:abstractNumId w:val="10"/>
  </w:num>
  <w:num w:numId="126" w16cid:durableId="1643851261">
    <w:abstractNumId w:val="123"/>
  </w:num>
  <w:num w:numId="127" w16cid:durableId="508566085">
    <w:abstractNumId w:val="9"/>
  </w:num>
  <w:num w:numId="128" w16cid:durableId="1255624998">
    <w:abstractNumId w:val="110"/>
  </w:num>
  <w:num w:numId="129" w16cid:durableId="1599749795">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65C"/>
    <w:rsid w:val="00034616"/>
    <w:rsid w:val="0006063C"/>
    <w:rsid w:val="000A4BCC"/>
    <w:rsid w:val="000B2758"/>
    <w:rsid w:val="000D6941"/>
    <w:rsid w:val="000E6C2E"/>
    <w:rsid w:val="00132F4D"/>
    <w:rsid w:val="0015074B"/>
    <w:rsid w:val="00192C72"/>
    <w:rsid w:val="0029639D"/>
    <w:rsid w:val="002E1E5C"/>
    <w:rsid w:val="002F56F4"/>
    <w:rsid w:val="00326F90"/>
    <w:rsid w:val="003660CD"/>
    <w:rsid w:val="00386445"/>
    <w:rsid w:val="00494E53"/>
    <w:rsid w:val="005E03E7"/>
    <w:rsid w:val="006C6E48"/>
    <w:rsid w:val="00946B0E"/>
    <w:rsid w:val="00A3164E"/>
    <w:rsid w:val="00AA1D8D"/>
    <w:rsid w:val="00B47730"/>
    <w:rsid w:val="00CB0664"/>
    <w:rsid w:val="00D16470"/>
    <w:rsid w:val="00D878DC"/>
    <w:rsid w:val="00ED4605"/>
    <w:rsid w:val="00FC16A0"/>
    <w:rsid w:val="00FC693F"/>
    <w:rsid w:val="00FD60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D3ACB8"/>
  <w14:defaultImageDpi w14:val="300"/>
  <w15:docId w15:val="{24B61457-BC6E-46A3-9F45-22DFB7CDE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0CD"/>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C16A0"/>
    <w:rPr>
      <w:color w:val="0000FF" w:themeColor="hyperlink"/>
      <w:u w:val="single"/>
    </w:rPr>
  </w:style>
  <w:style w:type="character" w:styleId="UnresolvedMention">
    <w:name w:val="Unresolved Mention"/>
    <w:basedOn w:val="DefaultParagraphFont"/>
    <w:uiPriority w:val="99"/>
    <w:semiHidden/>
    <w:unhideWhenUsed/>
    <w:rsid w:val="00FC16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amruthraj007/dunnes-customer-insights-case-study/blob/main/sql/dunnes_customer_analysis.sql"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27</Pages>
  <Words>3823</Words>
  <Characters>21795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K00302033: Amruth Raj Dusa Natraj</cp:lastModifiedBy>
  <cp:revision>12</cp:revision>
  <dcterms:created xsi:type="dcterms:W3CDTF">2013-12-23T23:15:00Z</dcterms:created>
  <dcterms:modified xsi:type="dcterms:W3CDTF">2025-11-23T01:58:00Z</dcterms:modified>
  <cp:category/>
</cp:coreProperties>
</file>