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b/>
          <w:bCs/>
          <w:sz w:val="22"/>
          <w:szCs w:val="22"/>
        </w:rPr>
      </w:pPr>
      <w:r w:rsidRPr="008439D3">
        <w:rPr>
          <w:rFonts w:ascii="Arial" w:hAnsi="Arial" w:cs="Arial"/>
          <w:b/>
          <w:bCs/>
          <w:sz w:val="22"/>
          <w:szCs w:val="22"/>
        </w:rPr>
        <w:t>Exercise 7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The Ranbaxy chain of pharmacies has ordered to give you a free lifetime supply of medicine if you design its database. Given the rising cost of health care, you agree. Here’s the information that you gather: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Patients are identified by an SSN, and their names, addresses, and ages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are identified by an SSN. For each doctor, the name, specialty, and years of experience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Each pharmaceutical company is identified by name and has a phone number. For each drug, the trade name and formula must be recorded. Each drug is sold by a given pharmaceutical company, and the trade name identities a drug uniquely from among the products of that company. If a pharmaceutical company is deleted, you need not keep track of its products any longer.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Each pharmacy has a name, address, and phone number. Every patient has a primary physician. Every doctor has at least one patient. Each pharmacy sells several drugs and has a price for each. A drug could be sold at several pharmacies, and the price could vary from one pharmacy to another.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prescribe drugs for patients. A doctor could prescribe one or more drugs for several patients, and a patient could obtain prescriptions from several doctors. Each prescription has a date and a quantity associated with it. You can assume that, if a doctor prescribes the same drug for the same patient more than once, only the last such prescription needs to be stored.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Pharmaceutical companies have long-term contracts with pharmacies. A pharmaceutical company can contract with several pharmacies, and a pharmacy can contract with several pharmaceutical companies. For each contract, you have to store a start date, an end date, and the text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Pharmacies appoint a supervisor for each contract. There must always be a supervisor for each contract, but the contract supervisor can change over the lifetime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1. Draw an ER diagram that captures the preceding information. Identify any constraints not captured by the ER diagram.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2. How would your design change if each drug must be sold at a fixed price by all pharmacies?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3. How would your design change if the design requirements change as follows: If a doctor prescribes the same drug for the same patient more than once, several such prescriptions may have to be stored</w:t>
      </w:r>
    </w:p>
    <w:p w:rsidR="00A14F00" w:rsidRDefault="00A14F00">
      <w:pPr>
        <w:spacing w:after="200" w:line="276" w:lineRule="auto"/>
      </w:pPr>
      <w:r>
        <w:br w:type="page"/>
      </w:r>
    </w:p>
    <w:p w:rsidR="000C1093" w:rsidRPr="000C1093" w:rsidRDefault="000C1093">
      <w:pPr>
        <w:rPr>
          <w:b/>
          <w:sz w:val="36"/>
        </w:rPr>
      </w:pPr>
      <w:r w:rsidRPr="000C1093">
        <w:rPr>
          <w:b/>
          <w:sz w:val="36"/>
        </w:rPr>
        <w:lastRenderedPageBreak/>
        <w:t>Entities:</w:t>
      </w:r>
    </w:p>
    <w:p w:rsidR="000C1093" w:rsidRDefault="000C1093">
      <w:pPr>
        <w:rPr>
          <w:b/>
        </w:rPr>
      </w:pPr>
    </w:p>
    <w:p w:rsidR="000C1093" w:rsidRDefault="000C109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 w:rsidRPr="00A14F00">
        <w:rPr>
          <w:b/>
          <w:sz w:val="28"/>
        </w:rPr>
        <w:t>Patient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1F0019" w:rsidRDefault="001F001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Primary Physician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A14F00" w:rsidRP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Age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Doctor</w:t>
      </w:r>
    </w:p>
    <w:p w:rsidR="00EA686A" w:rsidRDefault="00A14F00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  <w:r w:rsidR="00EA686A" w:rsidRPr="00EA686A">
        <w:rPr>
          <w:b/>
          <w:sz w:val="28"/>
        </w:rPr>
        <w:t xml:space="preserve"> 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EA686A" w:rsidRP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Specialty</w:t>
      </w:r>
    </w:p>
    <w:p w:rsidR="00EA686A" w:rsidRDefault="00EA686A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YOE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Prescription</w:t>
      </w:r>
    </w:p>
    <w:p w:rsidR="00A14F00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Prescription_id not null primary key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Patient_id foreign key patient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Doctor_id foreign key doctor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Drug_id foreign key drug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Prescription History</w:t>
      </w:r>
    </w:p>
    <w:p w:rsidR="00977473" w:rsidRDefault="00977473" w:rsidP="0097747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Prescription_id not null primary key</w:t>
      </w:r>
    </w:p>
    <w:p w:rsidR="00977473" w:rsidRDefault="00977473" w:rsidP="0097747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Patient_id foreign key patient table</w:t>
      </w:r>
    </w:p>
    <w:p w:rsidR="00977473" w:rsidRDefault="00977473" w:rsidP="0097747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Doctor_id foreign key doctor table</w:t>
      </w:r>
    </w:p>
    <w:p w:rsidR="00977473" w:rsidRDefault="00977473" w:rsidP="0097747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Drug_id foreign key drug table</w:t>
      </w:r>
    </w:p>
    <w:p w:rsidR="00977473" w:rsidRDefault="00977473" w:rsidP="0097747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977473" w:rsidRDefault="00977473" w:rsidP="0097747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</w:t>
      </w:r>
    </w:p>
    <w:p w:rsidR="00A14F00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Pharmacy_id not null primary key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A14F00" w:rsidRDefault="00114F8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 Drug Inventory</w:t>
      </w:r>
    </w:p>
    <w:p w:rsidR="00A14F00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Pdrug_id not null primary key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Drug_id foreign key Drug Table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Pharmaceutical Company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D46868" w:rsidRPr="00D46868" w:rsidRDefault="00A14F00" w:rsidP="00D4686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Drug Info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Drug_id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Drug_Trade_Name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Formula </w:t>
      </w:r>
    </w:p>
    <w:p w:rsid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Price</w:t>
      </w:r>
    </w:p>
    <w:p w:rsidR="00D46868" w:rsidRP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 w:rsidRPr="00D46868">
        <w:rPr>
          <w:b/>
          <w:sz w:val="28"/>
        </w:rPr>
        <w:t xml:space="preserve">PCID foreign key </w:t>
      </w:r>
      <w:r w:rsidRPr="00D46868">
        <w:rPr>
          <w:b/>
          <w:sz w:val="28"/>
        </w:rPr>
        <w:t>Pharmaceutical Company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Contract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Contract_No.</w:t>
      </w:r>
      <w:r w:rsidR="00D961B7">
        <w:rPr>
          <w:b/>
          <w:sz w:val="28"/>
        </w:rPr>
        <w:t xml:space="preserve"> not null primary key</w:t>
      </w:r>
    </w:p>
    <w:p w:rsidR="00D46868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Supervisor Number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Start Date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End Date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</w:p>
    <w:p w:rsidR="00A14F00" w:rsidRDefault="00D961B7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Contract</w:t>
      </w:r>
      <w:bookmarkStart w:id="0" w:name="_GoBack"/>
      <w:bookmarkEnd w:id="0"/>
      <w:r w:rsidR="00A14F00">
        <w:rPr>
          <w:b/>
          <w:sz w:val="28"/>
        </w:rPr>
        <w:t xml:space="preserve"> History</w:t>
      </w:r>
    </w:p>
    <w:p w:rsidR="00A14F00" w:rsidRP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K</w:t>
      </w:r>
    </w:p>
    <w:sectPr w:rsidR="00A14F00" w:rsidRPr="00A14F00" w:rsidSect="00C72933">
      <w:headerReference w:type="default" r:id="rId6"/>
      <w:footerReference w:type="default" r:id="rId7"/>
      <w:footerReference w:type="first" r:id="rId8"/>
      <w:pgSz w:w="11909" w:h="16834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0DC" w:rsidRPr="00AB2267" w:rsidRDefault="00D961B7" w:rsidP="00BF40DC">
    <w:pPr>
      <w:rPr>
        <w:rFonts w:ascii="Verdana" w:hAnsi="Verdana"/>
        <w:b/>
        <w:sz w:val="21"/>
        <w:szCs w:val="17"/>
      </w:rPr>
    </w:pPr>
    <w:r w:rsidRPr="00AB2267">
      <w:rPr>
        <w:rFonts w:ascii="Verdana" w:hAnsi="Verdana"/>
        <w:b/>
        <w:noProof/>
        <w:sz w:val="20"/>
        <w:szCs w:val="20"/>
      </w:rPr>
      <w:t>E-R Exercise</w:t>
    </w:r>
  </w:p>
  <w:p w:rsidR="00BE4B66" w:rsidRPr="00AD62C0" w:rsidRDefault="00D961B7" w:rsidP="00BF40DC">
    <w:pPr>
      <w:pStyle w:val="Footer"/>
      <w:pBdr>
        <w:top w:val="single" w:sz="4" w:space="0" w:color="D9D9D9"/>
      </w:pBdr>
      <w:rPr>
        <w:rFonts w:ascii="Verdana" w:hAnsi="Verdana"/>
        <w:sz w:val="20"/>
        <w:szCs w:val="20"/>
      </w:rPr>
    </w:pPr>
    <w:r w:rsidRPr="00AD62C0">
      <w:rPr>
        <w:rFonts w:ascii="Verdana" w:hAnsi="Verdana"/>
        <w:sz w:val="20"/>
        <w:szCs w:val="20"/>
      </w:rPr>
      <w:fldChar w:fldCharType="begin"/>
    </w:r>
    <w:r w:rsidRPr="00AD62C0">
      <w:rPr>
        <w:rFonts w:ascii="Verdana" w:hAnsi="Verdana"/>
        <w:sz w:val="20"/>
        <w:szCs w:val="20"/>
      </w:rPr>
      <w:instrText xml:space="preserve"> PAGE   \* MERGEFORMAT </w:instrText>
    </w:r>
    <w:r w:rsidRPr="00AD62C0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3</w:t>
    </w:r>
    <w:r w:rsidRPr="00AD62C0">
      <w:rPr>
        <w:rFonts w:ascii="Verdana" w:hAnsi="Verdana"/>
        <w:sz w:val="20"/>
        <w:szCs w:val="20"/>
      </w:rPr>
      <w:fldChar w:fldCharType="end"/>
    </w:r>
    <w:r w:rsidRPr="00AD62C0">
      <w:rPr>
        <w:rFonts w:ascii="Verdana" w:hAnsi="Verdana"/>
        <w:sz w:val="20"/>
        <w:szCs w:val="20"/>
      </w:rPr>
      <w:t xml:space="preserve"> | </w:t>
    </w:r>
    <w:r w:rsidRPr="00AD62C0">
      <w:rPr>
        <w:rFonts w:ascii="Verdana" w:hAnsi="Verdana"/>
        <w:color w:val="7F7F7F"/>
        <w:spacing w:val="60"/>
        <w:sz w:val="20"/>
        <w:szCs w:val="2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0A0" w:rsidRPr="006300A0" w:rsidRDefault="00D961B7" w:rsidP="006300A0">
    <w:pPr>
      <w:rPr>
        <w:rFonts w:ascii="Verdana" w:hAnsi="Verdana"/>
        <w:b/>
        <w:sz w:val="21"/>
        <w:szCs w:val="17"/>
      </w:rPr>
    </w:pPr>
    <w:r>
      <w:rPr>
        <w:rFonts w:ascii="Verdana" w:hAnsi="Verdana"/>
        <w:noProof/>
        <w:sz w:val="20"/>
        <w:szCs w:val="20"/>
      </w:rPr>
      <w:t>E – R Exercise</w:t>
    </w:r>
  </w:p>
  <w:p w:rsidR="00BE4B66" w:rsidRPr="00C078B3" w:rsidRDefault="00D961B7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Page 1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B66" w:rsidRDefault="00D961B7" w:rsidP="00751150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1179"/>
    <w:multiLevelType w:val="hybridMultilevel"/>
    <w:tmpl w:val="CD22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33"/>
    <w:rsid w:val="000C1093"/>
    <w:rsid w:val="00114F83"/>
    <w:rsid w:val="001F0019"/>
    <w:rsid w:val="004D1C29"/>
    <w:rsid w:val="009523C9"/>
    <w:rsid w:val="00977473"/>
    <w:rsid w:val="00A14F00"/>
    <w:rsid w:val="00C72933"/>
    <w:rsid w:val="00D46868"/>
    <w:rsid w:val="00D961B7"/>
    <w:rsid w:val="00E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10</cp:revision>
  <dcterms:created xsi:type="dcterms:W3CDTF">2020-01-03T00:32:00Z</dcterms:created>
  <dcterms:modified xsi:type="dcterms:W3CDTF">2020-01-03T00:58:00Z</dcterms:modified>
</cp:coreProperties>
</file>