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827"/>
        <w:gridCol w:w="3662"/>
        <w:gridCol w:w="3487"/>
      </w:tblGrid>
      <w:tr w:rsidR="00AF31D8" w14:paraId="73E6E719" w14:textId="77777777" w:rsidTr="00AF31D8">
        <w:tc>
          <w:tcPr>
            <w:tcW w:w="2972" w:type="dxa"/>
          </w:tcPr>
          <w:p w14:paraId="2808942E" w14:textId="6749ED32" w:rsidR="00AF31D8" w:rsidRDefault="00AF31D8" w:rsidP="00AF31D8">
            <w:r>
              <w:t>Idea</w:t>
            </w:r>
          </w:p>
        </w:tc>
        <w:tc>
          <w:tcPr>
            <w:tcW w:w="3827" w:type="dxa"/>
          </w:tcPr>
          <w:p w14:paraId="6C296793" w14:textId="2BC6CC98" w:rsidR="00AF31D8" w:rsidRDefault="00AF31D8" w:rsidP="00AF31D8">
            <w:r>
              <w:t>Description</w:t>
            </w:r>
          </w:p>
        </w:tc>
        <w:tc>
          <w:tcPr>
            <w:tcW w:w="3662" w:type="dxa"/>
          </w:tcPr>
          <w:p w14:paraId="0B775B75" w14:textId="55EEE528" w:rsidR="00AF31D8" w:rsidRDefault="00AF31D8" w:rsidP="00AF31D8">
            <w:r>
              <w:t>Interesting</w:t>
            </w:r>
          </w:p>
        </w:tc>
        <w:tc>
          <w:tcPr>
            <w:tcW w:w="3487" w:type="dxa"/>
          </w:tcPr>
          <w:p w14:paraId="7CFC3E17" w14:textId="74DFB686" w:rsidR="00AF31D8" w:rsidRDefault="00AF31D8" w:rsidP="00AF31D8">
            <w:r>
              <w:t>Decision</w:t>
            </w:r>
          </w:p>
        </w:tc>
      </w:tr>
      <w:tr w:rsidR="00AF31D8" w14:paraId="22AC992D" w14:textId="77777777" w:rsidTr="00AF31D8">
        <w:tc>
          <w:tcPr>
            <w:tcW w:w="2972" w:type="dxa"/>
          </w:tcPr>
          <w:p w14:paraId="7C3C95E7" w14:textId="4E399BE9" w:rsidR="00AF31D8" w:rsidRDefault="00AF31D8" w:rsidP="00AF31D8">
            <w:r>
              <w:t>Web Productivity Tool</w:t>
            </w:r>
          </w:p>
        </w:tc>
        <w:tc>
          <w:tcPr>
            <w:tcW w:w="3827" w:type="dxa"/>
          </w:tcPr>
          <w:p w14:paraId="379BAC3C" w14:textId="77777777" w:rsidR="00AF31D8" w:rsidRDefault="00AF31D8" w:rsidP="00AF31D8">
            <w:r>
              <w:t xml:space="preserve">Provides user timers (pomodoro-style), </w:t>
            </w:r>
            <w:proofErr w:type="spellStart"/>
            <w:r>
              <w:t>todo</w:t>
            </w:r>
            <w:proofErr w:type="spellEnd"/>
            <w:r>
              <w:t xml:space="preserve"> lists, notes, weekly tasks.</w:t>
            </w:r>
          </w:p>
          <w:p w14:paraId="09BC5A18" w14:textId="77777777" w:rsidR="00AF31D8" w:rsidRDefault="00AF31D8" w:rsidP="00AF31D8"/>
          <w:p w14:paraId="3B4FA772" w14:textId="7E34A48E" w:rsidR="00AF31D8" w:rsidRDefault="00AF31D8" w:rsidP="00AF31D8">
            <w:r>
              <w:t>Provides</w:t>
            </w:r>
          </w:p>
        </w:tc>
        <w:tc>
          <w:tcPr>
            <w:tcW w:w="3662" w:type="dxa"/>
          </w:tcPr>
          <w:p w14:paraId="5AD445AF" w14:textId="77777777" w:rsidR="00AF31D8" w:rsidRDefault="00AF31D8" w:rsidP="00AF31D8"/>
          <w:p w14:paraId="5F857DD6" w14:textId="77777777" w:rsidR="00AF31D8" w:rsidRDefault="00AF31D8" w:rsidP="00AF31D8"/>
          <w:p w14:paraId="47D5B042" w14:textId="18D0D90A" w:rsidR="00AF31D8" w:rsidRDefault="00AF31D8" w:rsidP="00AF31D8">
            <w:r>
              <w:t>Similar apps in the market for this adds ‘gamifying’ elements (planting virtual tree every successful ‘focus cycle’)</w:t>
            </w:r>
          </w:p>
          <w:p w14:paraId="4C8FF875" w14:textId="77777777" w:rsidR="00AF31D8" w:rsidRDefault="00AF31D8" w:rsidP="00AF31D8"/>
          <w:p w14:paraId="79D782DF" w14:textId="550D4BC3" w:rsidR="00AF31D8" w:rsidRDefault="00AF31D8" w:rsidP="00AF31D8"/>
        </w:tc>
        <w:tc>
          <w:tcPr>
            <w:tcW w:w="3487" w:type="dxa"/>
          </w:tcPr>
          <w:p w14:paraId="2C4B4DEC" w14:textId="1FCC2457" w:rsidR="00AF31D8" w:rsidRDefault="00AF31D8" w:rsidP="00AF31D8">
            <w:r>
              <w:t>Probably too simple in that there’s no user interaction.</w:t>
            </w:r>
          </w:p>
          <w:p w14:paraId="74E3536B" w14:textId="77777777" w:rsidR="00AF31D8" w:rsidRDefault="00AF31D8" w:rsidP="00AF31D8"/>
          <w:p w14:paraId="5BC4A9A2" w14:textId="3BB3A563" w:rsidR="00AF31D8" w:rsidRDefault="00AF31D8" w:rsidP="00AF31D8"/>
        </w:tc>
      </w:tr>
      <w:tr w:rsidR="00AF31D8" w14:paraId="006BA98C" w14:textId="77777777" w:rsidTr="00AF31D8">
        <w:tc>
          <w:tcPr>
            <w:tcW w:w="2972" w:type="dxa"/>
          </w:tcPr>
          <w:p w14:paraId="527D0759" w14:textId="436E701F" w:rsidR="00AF31D8" w:rsidRDefault="00AF31D8" w:rsidP="00AF31D8">
            <w:r>
              <w:t>Meal Subscription Platform</w:t>
            </w:r>
          </w:p>
        </w:tc>
        <w:tc>
          <w:tcPr>
            <w:tcW w:w="3827" w:type="dxa"/>
          </w:tcPr>
          <w:p w14:paraId="218FBD6C" w14:textId="0E46B500" w:rsidR="00AF31D8" w:rsidRDefault="00AF31D8" w:rsidP="00AF31D8">
            <w:r>
              <w:t xml:space="preserve">Website for users to browse local restaurants/kitchens that offer meal subscriptions. </w:t>
            </w:r>
            <w:r>
              <w:br/>
            </w:r>
            <w:r>
              <w:br/>
              <w:t xml:space="preserve">Replacement for </w:t>
            </w:r>
            <w:proofErr w:type="spellStart"/>
            <w:r>
              <w:t>facebook</w:t>
            </w:r>
            <w:proofErr w:type="spellEnd"/>
            <w:r>
              <w:t xml:space="preserve"> group ads that posts weekly meal selection where people </w:t>
            </w:r>
            <w:proofErr w:type="gramStart"/>
            <w:r>
              <w:t>has</w:t>
            </w:r>
            <w:proofErr w:type="gramEnd"/>
            <w:r>
              <w:t xml:space="preserve"> to contact the restaurants/food sellers via WA.</w:t>
            </w:r>
          </w:p>
        </w:tc>
        <w:tc>
          <w:tcPr>
            <w:tcW w:w="3662" w:type="dxa"/>
          </w:tcPr>
          <w:p w14:paraId="09B2FE04" w14:textId="77777777" w:rsidR="00AF31D8" w:rsidRDefault="00AF31D8" w:rsidP="00AF31D8">
            <w:r>
              <w:t>Potentially interesting business rules, such as.</w:t>
            </w:r>
          </w:p>
          <w:p w14:paraId="11F2B43D" w14:textId="14F0A605" w:rsidR="00AF31D8" w:rsidRDefault="00AF31D8" w:rsidP="00AF31D8">
            <w:pPr>
              <w:pStyle w:val="ListParagraph"/>
              <w:numPr>
                <w:ilvl w:val="0"/>
                <w:numId w:val="1"/>
              </w:numPr>
            </w:pPr>
            <w:r>
              <w:t>Filter for dietary restrictions</w:t>
            </w:r>
          </w:p>
          <w:p w14:paraId="4EBAC476" w14:textId="77777777" w:rsidR="00AF31D8" w:rsidRDefault="00AF31D8" w:rsidP="00AF31D8">
            <w:pPr>
              <w:pStyle w:val="ListParagraph"/>
              <w:numPr>
                <w:ilvl w:val="0"/>
                <w:numId w:val="1"/>
              </w:numPr>
            </w:pPr>
            <w:r>
              <w:t>Delivery zone limit</w:t>
            </w:r>
          </w:p>
          <w:p w14:paraId="226294C7" w14:textId="3A338D28" w:rsidR="00AF31D8" w:rsidRDefault="00AF31D8" w:rsidP="00AF31D8">
            <w:pPr>
              <w:pStyle w:val="ListParagraph"/>
              <w:numPr>
                <w:ilvl w:val="0"/>
                <w:numId w:val="1"/>
              </w:numPr>
            </w:pPr>
            <w:r>
              <w:t xml:space="preserve">Different rules for each store (some provide Monday to Friday, some only up to </w:t>
            </w:r>
            <w:proofErr w:type="spellStart"/>
            <w:r>
              <w:t>thrusday</w:t>
            </w:r>
            <w:proofErr w:type="spellEnd"/>
            <w:r>
              <w:t xml:space="preserve">) </w:t>
            </w:r>
          </w:p>
        </w:tc>
        <w:tc>
          <w:tcPr>
            <w:tcW w:w="3487" w:type="dxa"/>
          </w:tcPr>
          <w:p w14:paraId="3AF26724" w14:textId="7977CDA5" w:rsidR="00AF31D8" w:rsidRDefault="00AF31D8" w:rsidP="00AF31D8">
            <w:r>
              <w:t>Might pick</w:t>
            </w:r>
            <w:r w:rsidR="00447A6E">
              <w:t xml:space="preserve"> this. </w:t>
            </w:r>
          </w:p>
        </w:tc>
      </w:tr>
      <w:tr w:rsidR="00AF31D8" w14:paraId="78A0D260" w14:textId="77777777" w:rsidTr="00AF31D8">
        <w:tc>
          <w:tcPr>
            <w:tcW w:w="2972" w:type="dxa"/>
          </w:tcPr>
          <w:p w14:paraId="3D540EB1" w14:textId="5FF004E7" w:rsidR="00AF31D8" w:rsidRDefault="00AF31D8" w:rsidP="00AF31D8">
            <w:r>
              <w:t>Art Commission Platform</w:t>
            </w:r>
          </w:p>
        </w:tc>
        <w:tc>
          <w:tcPr>
            <w:tcW w:w="3827" w:type="dxa"/>
          </w:tcPr>
          <w:p w14:paraId="3CCD09C5" w14:textId="77777777" w:rsidR="00AF31D8" w:rsidRDefault="00AF31D8" w:rsidP="00AF31D8">
            <w:r>
              <w:t>Website for clients to browse and commission artists for various digital art (images, videos)</w:t>
            </w:r>
          </w:p>
          <w:p w14:paraId="18A34B4A" w14:textId="77777777" w:rsidR="00AF31D8" w:rsidRDefault="00AF31D8" w:rsidP="00AF31D8"/>
          <w:p w14:paraId="5CC463EF" w14:textId="7A90EC9F" w:rsidR="00AF31D8" w:rsidRDefault="00AF31D8" w:rsidP="00AF31D8"/>
        </w:tc>
        <w:tc>
          <w:tcPr>
            <w:tcW w:w="3662" w:type="dxa"/>
          </w:tcPr>
          <w:p w14:paraId="743C0D73" w14:textId="77777777" w:rsidR="00AF31D8" w:rsidRDefault="00AF31D8" w:rsidP="00AF31D8">
            <w:r>
              <w:t xml:space="preserve">A lot of </w:t>
            </w:r>
            <w:r w:rsidR="00447A6E">
              <w:t>‘controversies’ surrounding art commission that can make for interesting business rules/requirements, such as</w:t>
            </w:r>
          </w:p>
          <w:p w14:paraId="145C65C3" w14:textId="77777777" w:rsidR="00447A6E" w:rsidRDefault="00447A6E" w:rsidP="00AF31D8"/>
          <w:p w14:paraId="4227984C" w14:textId="746F557D" w:rsidR="00447A6E" w:rsidRDefault="00447A6E" w:rsidP="00447A6E">
            <w:pPr>
              <w:pStyle w:val="ListParagraph"/>
              <w:numPr>
                <w:ilvl w:val="0"/>
                <w:numId w:val="1"/>
              </w:numPr>
            </w:pPr>
            <w:r>
              <w:t>Tracing allegations, AI usage not being disclosed -&gt; dispute-resolution problem</w:t>
            </w:r>
          </w:p>
          <w:p w14:paraId="10A9FE8B" w14:textId="77777777" w:rsidR="00447A6E" w:rsidRDefault="00447A6E" w:rsidP="00447A6E">
            <w:pPr>
              <w:pStyle w:val="ListParagraph"/>
              <w:numPr>
                <w:ilvl w:val="0"/>
                <w:numId w:val="1"/>
              </w:numPr>
            </w:pPr>
            <w:r>
              <w:t>Deadline/revision limits</w:t>
            </w:r>
          </w:p>
          <w:p w14:paraId="7275303E" w14:textId="77777777" w:rsidR="00447A6E" w:rsidRDefault="00447A6E" w:rsidP="00447A6E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Artists going missing -&gt; undelivered art -&gt; no refunds?</w:t>
            </w:r>
          </w:p>
          <w:p w14:paraId="753A9FA3" w14:textId="3503A857" w:rsidR="00447A6E" w:rsidRDefault="00447A6E" w:rsidP="00447A6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487" w:type="dxa"/>
          </w:tcPr>
          <w:p w14:paraId="650B2BEB" w14:textId="7B19A1BC" w:rsidR="00AF31D8" w:rsidRDefault="00447A6E" w:rsidP="00AF31D8">
            <w:r>
              <w:lastRenderedPageBreak/>
              <w:t>Slightly well-informed with the domain, might pick this due to my own familiarity.</w:t>
            </w:r>
          </w:p>
        </w:tc>
      </w:tr>
      <w:tr w:rsidR="00AF31D8" w14:paraId="02FA8CBE" w14:textId="77777777" w:rsidTr="00AF31D8">
        <w:tc>
          <w:tcPr>
            <w:tcW w:w="2972" w:type="dxa"/>
          </w:tcPr>
          <w:p w14:paraId="4CB39E51" w14:textId="588B18AC" w:rsidR="00AF31D8" w:rsidRDefault="00447A6E" w:rsidP="00AF31D8">
            <w:r>
              <w:t>Cooking Journal App</w:t>
            </w:r>
          </w:p>
        </w:tc>
        <w:tc>
          <w:tcPr>
            <w:tcW w:w="3827" w:type="dxa"/>
          </w:tcPr>
          <w:p w14:paraId="2ACAC1E6" w14:textId="77777777" w:rsidR="00AF31D8" w:rsidRDefault="00447A6E" w:rsidP="00AF31D8">
            <w:r>
              <w:t>Web app for users to store recipes and their notes.</w:t>
            </w:r>
          </w:p>
          <w:p w14:paraId="22AFB007" w14:textId="77777777" w:rsidR="00447A6E" w:rsidRDefault="00447A6E" w:rsidP="00AF31D8"/>
          <w:p w14:paraId="21CD6391" w14:textId="4AA02B56" w:rsidR="00447A6E" w:rsidRDefault="00447A6E" w:rsidP="00AF31D8">
            <w:r>
              <w:t xml:space="preserve">The idea is recipe + journaling. </w:t>
            </w:r>
            <w:proofErr w:type="gramStart"/>
            <w:r>
              <w:t>More often than not</w:t>
            </w:r>
            <w:proofErr w:type="gramEnd"/>
            <w:r>
              <w:t xml:space="preserve"> cooks don’t follow the recipe 100% due to missing ingredients or whatever.</w:t>
            </w:r>
          </w:p>
        </w:tc>
        <w:tc>
          <w:tcPr>
            <w:tcW w:w="3662" w:type="dxa"/>
          </w:tcPr>
          <w:p w14:paraId="31BEE5E3" w14:textId="77777777" w:rsidR="00AF31D8" w:rsidRDefault="00AF31D8" w:rsidP="00AF31D8"/>
          <w:p w14:paraId="5F7178DB" w14:textId="77777777" w:rsidR="00447A6E" w:rsidRDefault="00447A6E" w:rsidP="00AF31D8"/>
        </w:tc>
        <w:tc>
          <w:tcPr>
            <w:tcW w:w="3487" w:type="dxa"/>
          </w:tcPr>
          <w:p w14:paraId="17772BFD" w14:textId="77777777" w:rsidR="00AF31D8" w:rsidRDefault="00AF31D8" w:rsidP="00AF31D8">
            <w:r>
              <w:t>It’s just plain CRUD</w:t>
            </w:r>
            <w:r w:rsidR="00447A6E">
              <w:t xml:space="preserve"> for BE. The ‘interesting’ part is FE side, and a single-user thing.</w:t>
            </w:r>
          </w:p>
          <w:p w14:paraId="002A24F4" w14:textId="77777777" w:rsidR="00447A6E" w:rsidRDefault="00447A6E" w:rsidP="00AF31D8"/>
          <w:p w14:paraId="1F3658D4" w14:textId="5C585DE1" w:rsidR="00447A6E" w:rsidRDefault="00447A6E" w:rsidP="00AF31D8">
            <w:r>
              <w:t>Might be more interesting if it allows for multiple users accessing a ‘recipe’ but that seems just adding complexity for the sake of it. Probably pass.</w:t>
            </w:r>
          </w:p>
        </w:tc>
      </w:tr>
    </w:tbl>
    <w:p w14:paraId="6841DF3B" w14:textId="77777777" w:rsidR="002C7F54" w:rsidRPr="00AF31D8" w:rsidRDefault="002C7F54" w:rsidP="00AF31D8"/>
    <w:sectPr w:rsidR="002C7F54" w:rsidRPr="00AF31D8" w:rsidSect="00AF31D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825A5"/>
    <w:multiLevelType w:val="hybridMultilevel"/>
    <w:tmpl w:val="E04668F2"/>
    <w:lvl w:ilvl="0" w:tplc="C86A24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315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1D8"/>
    <w:rsid w:val="001B678A"/>
    <w:rsid w:val="002C7F54"/>
    <w:rsid w:val="00447A6E"/>
    <w:rsid w:val="005965DE"/>
    <w:rsid w:val="009C01F9"/>
    <w:rsid w:val="00AF31D8"/>
    <w:rsid w:val="00B4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95C6E8"/>
  <w15:chartTrackingRefBased/>
  <w15:docId w15:val="{F419DBB5-86FF-FE44-B38A-A74193BD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1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3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Maya</dc:creator>
  <cp:keywords/>
  <dc:description/>
  <cp:lastModifiedBy>Devi Maya</cp:lastModifiedBy>
  <cp:revision>1</cp:revision>
  <dcterms:created xsi:type="dcterms:W3CDTF">2026-07-30T14:14:00Z</dcterms:created>
  <dcterms:modified xsi:type="dcterms:W3CDTF">2026-07-31T14:18:00Z</dcterms:modified>
</cp:coreProperties>
</file>