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 WORKFLOW DOCUMENTATION</w:t>
      </w:r>
    </w:p>
    <w:p>
      <w:pPr>
        <w:pStyle w:val="BodyText"/>
      </w:pPr>
      <w:r>
        <w:t xml:space="preserve">SplitSync</w:t>
      </w:r>
      <w:r>
        <w:t xml:space="preserve"> </w:t>
      </w:r>
      <w:r>
        <w:t xml:space="preserve">Group-based expense-splitting PWA — workflows as built</w:t>
      </w:r>
    </w:p>
    <w:p>
      <w:pPr>
        <w:pStyle w:val="BodyText"/>
      </w:pPr>
      <w:r>
        <w:t xml:space="preserve">Version 1.0</w:t>
      </w:r>
      <w:r>
        <w:t xml:space="preserve"> </w:t>
      </w:r>
      <w:r>
        <w:t xml:space="preserve">Prepared by: Amsh Shrestha, Developer / Report Writer</w:t>
      </w:r>
      <w:r>
        <w:t xml:space="preserve"> </w:t>
      </w:r>
      <w:r>
        <w:t xml:space="preserve">Student ID: S394695</w:t>
      </w:r>
      <w:r>
        <w:t xml:space="preserve"> </w:t>
      </w:r>
      <w:r>
        <w:t xml:space="preserve">Aligned to SplitSync SRS v1.0 (no BRD exists for this project)</w:t>
      </w:r>
      <w:r>
        <w:t xml:space="preserve"> </w:t>
      </w:r>
      <w:r>
        <w:t xml:space="preserve">Date: 15 September 2026</w:t>
      </w:r>
    </w:p>
    <w:bookmarkStart w:id="1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Unit:</w:t>
      </w:r>
      <w:r>
        <w:t xml:space="preserve"> </w:t>
      </w:r>
      <w:r>
        <w:t xml:space="preserve">PRT585 Software Engineering Practice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SplitSync — a group-based expense-splitting Progressive Web Application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records how each currently-implemented workflow actually behaves</w:t>
      </w:r>
      <w:r>
        <w:t xml:space="preserve"> </w:t>
      </w:r>
      <w:r>
        <w:t xml:space="preserve">in the codebase (</w:t>
      </w:r>
      <w:r>
        <w:rPr>
          <w:rStyle w:val="VerbatimChar"/>
        </w:rPr>
        <w:t xml:space="preserve">splitsync/server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splitsync/client</w:t>
      </w:r>
      <w:r>
        <w:t xml:space="preserve">), to be cross-referenced against the</w:t>
      </w:r>
      <w:r>
        <w:t xml:space="preserve"> </w:t>
      </w:r>
      <w:r>
        <w:t xml:space="preserve">SRS’s functional requirements. Where the implementation diverges from or goes beyond the SRS,</w:t>
      </w:r>
      <w:r>
        <w:t xml:space="preserve"> </w:t>
      </w:r>
      <w:r>
        <w:t xml:space="preserve">that is called out explicitly rather than silently reconciled either way.</w:t>
      </w:r>
    </w:p>
    <w:p>
      <w:pPr>
        <w:pStyle w:val="BodyText"/>
      </w:pPr>
      <w:r>
        <w:t xml:space="preserve">This is the first version of this document — there is no prior workflow documentation it</w:t>
      </w:r>
      <w:r>
        <w:t xml:space="preserve"> </w:t>
      </w:r>
      <w:r>
        <w:t xml:space="preserve">picks up from.</w:t>
      </w:r>
    </w:p>
    <w:bookmarkStart w:id="9" w:name="workflows-covered"/>
    <w:p>
      <w:pPr>
        <w:pStyle w:val="Heading2"/>
      </w:pPr>
      <w:r>
        <w:t xml:space="preserve">1.1 Workflows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Related User Story</w:t>
            </w:r>
          </w:p>
        </w:tc>
        <w:tc>
          <w:tcPr/>
          <w:p>
            <w:pPr>
              <w:pStyle w:val="Compact"/>
            </w:pPr>
            <w:r>
              <w:t xml:space="preserve">Related Requirement(s)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FR-AUTH-01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FR-AUTH-02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Account Deletion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FR-AUTH-04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 Spending Group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FR-GROUP-01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 Member to Group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FR-GROUP-04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Join Group by 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specified in SRS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Remove Member from Group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FR-GROUP-05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Leave Group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specified in SRS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Rename Group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FR-GROUP-03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Delete Group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FR-GROUP-02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Add Expense (Split)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FR-EXP-01, FR-EXP-05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View Group Balances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FR-GROUP-07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Record Settlement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FR-SETL-01</w:t>
            </w:r>
          </w:p>
        </w:tc>
      </w:tr>
    </w:tbl>
    <w:bookmarkEnd w:id="9"/>
    <w:bookmarkStart w:id="10" w:name="how-to-read-this-document"/>
    <w:p>
      <w:pPr>
        <w:pStyle w:val="Heading2"/>
      </w:pPr>
      <w:r>
        <w:t xml:space="preserve">1.2 How to Read This Document</w:t>
      </w:r>
    </w:p>
    <w:p>
      <w:pPr>
        <w:pStyle w:val="FirstParagraph"/>
      </w:pPr>
      <w:r>
        <w:t xml:space="preserve">No user story register has been maintained for this project to date, so the</w:t>
      </w:r>
      <w:r>
        <w:t xml:space="preserve"> </w:t>
      </w:r>
      <w:r>
        <w:t xml:space="preserve">“Related User</w:t>
      </w:r>
      <w:r>
        <w:t xml:space="preserve"> </w:t>
      </w:r>
      <w:r>
        <w:t xml:space="preserve">Story”</w:t>
      </w:r>
      <w:r>
        <w:t xml:space="preserve"> </w:t>
      </w:r>
      <w:r>
        <w:t xml:space="preserve">column above is N/A throughout — only SRS functional requirement IDs are cross-</w:t>
      </w:r>
      <w:r>
        <w:t xml:space="preserve"> </w:t>
      </w:r>
      <w:r>
        <w:t xml:space="preserve">referenced. Each workflow below follows the same structure: overview via the fields</w:t>
      </w:r>
      <w:r>
        <w:t xml:space="preserve"> </w:t>
      </w:r>
      <w:r>
        <w:t xml:space="preserve">(Actor, Trigger, Preconditions, Postconditions), a numbered happy-path Main Flow, Alternate</w:t>
      </w:r>
      <w:r>
        <w:t xml:space="preserve"> </w:t>
      </w:r>
      <w:r>
        <w:t xml:space="preserve">and Exception/Error Flows, the Data Fields and Entities involved, Business Rules Applied</w:t>
      </w:r>
      <w:r>
        <w:t xml:space="preserve"> </w:t>
      </w:r>
      <w:r>
        <w:t xml:space="preserve">(cross-referenced to SRS FR IDs where one exists), UI Notes, and Test Scenarios. Cross-</w:t>
      </w:r>
      <w:r>
        <w:t xml:space="preserve"> </w:t>
      </w:r>
      <w:r>
        <w:t xml:space="preserve">reference against</w:t>
      </w:r>
      <w:r>
        <w:t xml:space="preserve"> </w:t>
      </w:r>
      <w:r>
        <w:rPr>
          <w:rStyle w:val="VerbatimChar"/>
        </w:rPr>
        <w:t xml:space="preserve">Documentation/Software Requirement Specification.docx</w:t>
      </w:r>
      <w:r>
        <w:t xml:space="preserve"> </w:t>
      </w:r>
      <w:r>
        <w:t xml:space="preserve">for the full FR</w:t>
      </w:r>
      <w:r>
        <w:t xml:space="preserve"> </w:t>
      </w:r>
      <w:r>
        <w:t xml:space="preserve">list and against the codebase (</w:t>
      </w:r>
      <w:r>
        <w:rPr>
          <w:rStyle w:val="VerbatimChar"/>
        </w:rPr>
        <w:t xml:space="preserve">splitsync/server/Controllers</w:t>
      </w:r>
      <w:r>
        <w:t xml:space="preserve">) as the source of truth for</w:t>
      </w:r>
      <w:r>
        <w:t xml:space="preserve"> </w:t>
      </w:r>
      <w:r>
        <w:t xml:space="preserve">current behaviour.</w:t>
      </w:r>
    </w:p>
    <w:bookmarkEnd w:id="10"/>
    <w:bookmarkEnd w:id="11"/>
    <w:bookmarkStart w:id="12" w:name="user-registration-workflow"/>
    <w:p>
      <w:pPr>
        <w:pStyle w:val="Heading1"/>
      </w:pPr>
      <w:r>
        <w:t xml:space="preserve">2. User Registration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FR-AUTH-01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Unauthenticated visitor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Visitor submits the registration form on</w:t>
      </w:r>
      <w:r>
        <w:t xml:space="preserve"> </w:t>
      </w:r>
      <w:r>
        <w:rPr>
          <w:rStyle w:val="VerbatimChar"/>
        </w:rPr>
        <w:t xml:space="preserve">AuthenticationPage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Visitor is not already authenticated; has a valid, unused email address.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account exists with an auto-generated username;</w:t>
      </w:r>
      <w:r>
        <w:t xml:space="preserve"> </w:t>
      </w:r>
      <w:r>
        <w:t xml:space="preserve">a JWT is issued and returned to the client.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Visitor submits email and password.</w:t>
      </w:r>
      <w:r>
        <w:t xml:space="preserve"> </w:t>
      </w:r>
      <w:r>
        <w:t xml:space="preserve">2. System checks whether an account with that email already exists.</w:t>
      </w:r>
      <w:r>
        <w:t xml:space="preserve"> </w:t>
      </w:r>
      <w:r>
        <w:t xml:space="preserve">3. System auto-generates a unique username from the email (</w:t>
      </w:r>
      <w:r>
        <w:rPr>
          <w:rStyle w:val="VerbatimChar"/>
        </w:rPr>
        <w:t xml:space="preserve">UsernameGenerator</w:t>
      </w:r>
      <w:r>
        <w:t xml:space="preserve">).</w:t>
      </w:r>
      <w:r>
        <w:t xml:space="preserve"> </w:t>
      </w:r>
      <w:r>
        <w:t xml:space="preserve">4. System creates the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via ASP.NET Identity (</w:t>
      </w:r>
      <w:r>
        <w:rPr>
          <w:rStyle w:val="VerbatimChar"/>
        </w:rPr>
        <w:t xml:space="preserve">UserManager.CreateAsync</w:t>
      </w:r>
      <w:r>
        <w:t xml:space="preserve">).</w:t>
      </w:r>
      <w:r>
        <w:t xml:space="preserve"> </w:t>
      </w:r>
      <w:r>
        <w:t xml:space="preserve">5. System issues a JWT (</w:t>
      </w:r>
      <w:r>
        <w:rPr>
          <w:rStyle w:val="VerbatimChar"/>
        </w:rPr>
        <w:t xml:space="preserve">TokenService.CreateToken</w:t>
      </w:r>
      <w:r>
        <w:t xml:space="preserve">) and returns it with the username/email.</w:t>
      </w:r>
      <w:r>
        <w:t xml:space="preserve"> </w:t>
      </w:r>
      <w:r>
        <w:t xml:space="preserve">6. Client stores the session and treats the visitor as signed in.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 — registration has a single path.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Email already registered →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,</w:t>
      </w:r>
      <w:r>
        <w:t xml:space="preserve"> </w:t>
      </w:r>
      <w:r>
        <w:t xml:space="preserve">“An account with that email already exists.”</w:t>
      </w:r>
      <w:r>
        <w:t xml:space="preserve"> </w:t>
      </w:r>
      <w:r>
        <w:t xml:space="preserve">- Password fails Identity’s configured rules (min length 8; no uppercase/digit/symbol</w:t>
      </w:r>
      <w:r>
        <w:t xml:space="preserve"> </w:t>
      </w:r>
      <w:r>
        <w:t xml:space="preserve">requirement)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with Identity’s validation errors.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AppUser</w:t>
            </w:r>
          </w:p>
        </w:tc>
        <w:tc>
          <w:tcPr/>
          <w:p>
            <w:pPr>
              <w:pStyle w:val="Compact"/>
            </w:pPr>
            <w:r>
              <w:t xml:space="preserve">Email, UserName, PasswordHash</w:t>
            </w:r>
          </w:p>
        </w:tc>
        <w:tc>
          <w:tcPr/>
          <w:p>
            <w:pPr>
              <w:pStyle w:val="Compact"/>
            </w:pPr>
            <w:r>
              <w:t xml:space="preserve">UserName is system-generated, not user-chosen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FR-AUTH-01 — the system shall allow a user to create an account.</w:t>
      </w:r>
      <w:r>
        <w:t xml:space="preserve"> </w:t>
      </w:r>
      <w:r>
        <w:t xml:space="preserve">- Email must be unique (</w:t>
      </w:r>
      <w:r>
        <w:rPr>
          <w:rStyle w:val="VerbatimChar"/>
        </w:rPr>
        <w:t xml:space="preserve">RequireUniqueEmail = true</w:t>
      </w:r>
      <w:r>
        <w:t xml:space="preserve">).</w:t>
      </w:r>
      <w:r>
        <w:t xml:space="preserve"> </w:t>
      </w:r>
      <w:r>
        <w:t xml:space="preserve">- Password minimum length 8; no other complexity rule enforced.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AuthenticationPage</w:t>
      </w:r>
      <w:r>
        <w:t xml:space="preserve"> </w:t>
      </w:r>
      <w:r>
        <w:t xml:space="preserve">(register mode). A</w:t>
      </w:r>
      <w:r>
        <w:t xml:space="preserve"> </w:t>
      </w:r>
      <w:r>
        <w:t xml:space="preserve">“Continue with Google”</w:t>
      </w:r>
      <w:r>
        <w:t xml:space="preserve"> </w:t>
      </w:r>
      <w:r>
        <w:t xml:space="preserve">option was</w:t>
      </w:r>
      <w:r>
        <w:t xml:space="preserve"> </w:t>
      </w:r>
      <w:r>
        <w:t xml:space="preserve">prototyped and then removed as a stub (Week 06) — registration is currently email/password</w:t>
      </w:r>
      <w:r>
        <w:t xml:space="preserve"> </w:t>
      </w:r>
      <w:r>
        <w:t xml:space="preserve">only.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Register with a new, valid email/password</w:t>
            </w:r>
          </w:p>
        </w:tc>
        <w:tc>
          <w:tcPr/>
          <w:p>
            <w:pPr>
              <w:pStyle w:val="Compact"/>
            </w:pPr>
            <w:r>
              <w:t xml:space="preserve">Account created, JWT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Register with an email already in use</w:t>
            </w:r>
          </w:p>
        </w:tc>
        <w:tc>
          <w:tcPr/>
          <w:p>
            <w:pPr>
              <w:pStyle w:val="Compact"/>
            </w:pPr>
            <w:r>
              <w:t xml:space="preserve">409 Conflict, no 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Register with a password under 8 characters</w:t>
            </w:r>
          </w:p>
        </w:tc>
        <w:tc>
          <w:tcPr/>
          <w:p>
            <w:pPr>
              <w:pStyle w:val="Compact"/>
            </w:pPr>
            <w:r>
              <w:t xml:space="preserve">400 Bad Request, no account created</w:t>
            </w:r>
          </w:p>
        </w:tc>
      </w:tr>
    </w:tbl>
    <w:bookmarkEnd w:id="12"/>
    <w:bookmarkStart w:id="13" w:name="user-login-workflow"/>
    <w:p>
      <w:pPr>
        <w:pStyle w:val="Heading1"/>
      </w:pPr>
      <w:r>
        <w:t xml:space="preserve">3. User Login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FR-AUTH-02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Registered user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User submits the login form on</w:t>
      </w:r>
      <w:r>
        <w:t xml:space="preserve"> </w:t>
      </w:r>
      <w:r>
        <w:rPr>
          <w:rStyle w:val="VerbatimChar"/>
        </w:rPr>
        <w:t xml:space="preserve">AuthenticationPage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has an existing account.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A JWT is issued and returned; user is treated as signed in.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User submits an identifier (email or username) and password.</w:t>
      </w:r>
      <w:r>
        <w:t xml:space="preserve"> </w:t>
      </w:r>
      <w:r>
        <w:t xml:space="preserve">2. System checks whether the identifier contains</w:t>
      </w:r>
      <w:r>
        <w:t xml:space="preserve"> </w:t>
      </w:r>
      <w:r>
        <w:rPr>
          <w:rStyle w:val="VerbatimChar"/>
        </w:rPr>
        <w:t xml:space="preserve">@</w:t>
      </w:r>
      <w:r>
        <w:t xml:space="preserve">; if so, looks up by email, otherwise by</w:t>
      </w:r>
      <w:r>
        <w:t xml:space="preserve"> </w:t>
      </w:r>
      <w:r>
        <w:t xml:space="preserve">username.</w:t>
      </w:r>
      <w:r>
        <w:t xml:space="preserve"> </w:t>
      </w:r>
      <w:r>
        <w:t xml:space="preserve">3. System verifies the password against the stored hash (</w:t>
      </w:r>
      <w:r>
        <w:rPr>
          <w:rStyle w:val="VerbatimChar"/>
        </w:rPr>
        <w:t xml:space="preserve">UserManager.CheckPasswordAsync</w:t>
      </w:r>
      <w:r>
        <w:t xml:space="preserve">).</w:t>
      </w:r>
      <w:r>
        <w:t xml:space="preserve"> </w:t>
      </w:r>
      <w:r>
        <w:t xml:space="preserve">4. System issues a JWT and returns it with the username/email.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- User logs in with username instead of email — same flow, different lookup path (step 2).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No account matches the identifier, or the password is wrong →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</w:t>
      </w:r>
      <w:r>
        <w:t xml:space="preserve"> </w:t>
      </w:r>
      <w:r>
        <w:t xml:space="preserve">“Incorrect email/username or password.”</w:t>
      </w:r>
      <w:r>
        <w:t xml:space="preserve"> </w:t>
      </w:r>
      <w:r>
        <w:t xml:space="preserve">(Deliberately the same message either way, so the</w:t>
      </w:r>
      <w:r>
        <w:t xml:space="preserve"> </w:t>
      </w:r>
      <w:r>
        <w:t xml:space="preserve">response doesn’t reveal which part was wrong.)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AppUser</w:t>
            </w:r>
          </w:p>
        </w:tc>
        <w:tc>
          <w:tcPr/>
          <w:p>
            <w:pPr>
              <w:pStyle w:val="Compact"/>
            </w:pPr>
            <w:r>
              <w:t xml:space="preserve">Email, UserName, PasswordHash</w:t>
            </w:r>
          </w:p>
        </w:tc>
        <w:tc>
          <w:tcPr/>
          <w:p>
            <w:pPr>
              <w:pStyle w:val="Compact"/>
            </w:pPr>
            <w:r>
              <w:t xml:space="preserve">Lookup key depends on whether identifier has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FR-AUTH-02 — the system shall allow a user to log in.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AuthenticationPage</w:t>
      </w:r>
      <w:r>
        <w:t xml:space="preserve"> </w:t>
      </w:r>
      <w:r>
        <w:t xml:space="preserve">(login mode).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Login with correct email + password</w:t>
            </w:r>
          </w:p>
        </w:tc>
        <w:tc>
          <w:tcPr/>
          <w:p>
            <w:pPr>
              <w:pStyle w:val="Compact"/>
            </w:pPr>
            <w:r>
              <w:t xml:space="preserve">JWT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Login with correct username + password</w:t>
            </w:r>
          </w:p>
        </w:tc>
        <w:tc>
          <w:tcPr/>
          <w:p>
            <w:pPr>
              <w:pStyle w:val="Compact"/>
            </w:pPr>
            <w:r>
              <w:t xml:space="preserve">JWT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Login with correct identifier, wrong password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TC-AUTH-07</w:t>
            </w:r>
          </w:p>
        </w:tc>
        <w:tc>
          <w:tcPr/>
          <w:p>
            <w:pPr>
              <w:pStyle w:val="Compact"/>
            </w:pPr>
            <w:r>
              <w:t xml:space="preserve">Login with an identifier that doesn’t exist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</w:tr>
    </w:tbl>
    <w:bookmarkEnd w:id="13"/>
    <w:bookmarkStart w:id="14" w:name="account-deletion-workflow"/>
    <w:p>
      <w:pPr>
        <w:pStyle w:val="Heading1"/>
      </w:pPr>
      <w:r>
        <w:t xml:space="preserve">4. Account Deletion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FR-AUTH-04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Authenticated user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User requests account deletion from</w:t>
      </w:r>
      <w:r>
        <w:t xml:space="preserve"> </w:t>
      </w:r>
      <w:r>
        <w:rPr>
          <w:rStyle w:val="VerbatimChar"/>
        </w:rPr>
        <w:t xml:space="preserve">ProfilePage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is authenticated; owns no spending group.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record is deleted.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User requests account deletion.</w:t>
      </w:r>
      <w:r>
        <w:t xml:space="preserve"> </w:t>
      </w:r>
      <w:r>
        <w:t xml:space="preserve">2. System looks up all groups the user created (</w:t>
      </w:r>
      <w:r>
        <w:rPr>
          <w:rStyle w:val="VerbatimChar"/>
        </w:rPr>
        <w:t xml:space="preserve">Group.CreatorId</w:t>
      </w:r>
      <w:r>
        <w:t xml:space="preserve">).</w:t>
      </w:r>
      <w:r>
        <w:t xml:space="preserve"> </w:t>
      </w:r>
      <w:r>
        <w:t xml:space="preserve">3. If none, system deletes the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UserManager.DeleteAsync</w:t>
      </w:r>
      <w:r>
        <w:t xml:space="preserve">.</w:t>
      </w:r>
      <w:r>
        <w:t xml:space="preserve"> </w:t>
      </w:r>
      <w:r>
        <w:t xml:space="preserve">4. System returns</w:t>
      </w:r>
      <w:r>
        <w:t xml:space="preserve"> </w:t>
      </w:r>
      <w:r>
        <w:rPr>
          <w:rStyle w:val="VerbatimChar"/>
        </w:rPr>
        <w:t xml:space="preserve">204 No Content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User still owns one or more groups →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listing the group name(s) that must be</w:t>
      </w:r>
      <w:r>
        <w:t xml:space="preserve"> </w:t>
      </w:r>
      <w:r>
        <w:t xml:space="preserve">deleted (or ownership transferred) first. Deletion does not proceed.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AppUser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Deleted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CreatorId</w:t>
            </w:r>
          </w:p>
        </w:tc>
        <w:tc>
          <w:tcPr/>
          <w:p>
            <w:pPr>
              <w:pStyle w:val="Compact"/>
            </w:pPr>
            <w:r>
              <w:t xml:space="preserve">Checked, not deleted, by this workflow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FR-AUTH-04 — the system shall allow an authenticated user to permanently delete their</w:t>
      </w:r>
      <w:r>
        <w:t xml:space="preserve"> </w:t>
      </w:r>
      <w:r>
        <w:t xml:space="preserve">account. Note: the SRS specifies deletion should proceed by</w:t>
      </w:r>
      <w:r>
        <w:t xml:space="preserve"> </w:t>
      </w:r>
      <w:r>
        <w:rPr>
          <w:i/>
          <w:iCs/>
        </w:rPr>
        <w:t xml:space="preserve">anonymizing</w:t>
      </w:r>
      <w:r>
        <w:t xml:space="preserve"> </w:t>
      </w:r>
      <w:r>
        <w:t xml:space="preserve">the user’s</w:t>
      </w:r>
      <w:r>
        <w:t xml:space="preserve"> </w:t>
      </w:r>
      <w:r>
        <w:t xml:space="preserve">historical references in expenses/settlements/activity, provided they have no unpaid</w:t>
      </w:r>
      <w:r>
        <w:t xml:space="preserve"> </w:t>
      </w:r>
      <w:r>
        <w:t xml:space="preserve">balance. The current implementation instead hard-blocks deletion if the user owns any</w:t>
      </w:r>
      <w:r>
        <w:t xml:space="preserve"> </w:t>
      </w:r>
      <w:r>
        <w:t xml:space="preserve">group, and does not check for an unpaid balance or perform anonymization — this is a gap</w:t>
      </w:r>
      <w:r>
        <w:t xml:space="preserve"> </w:t>
      </w:r>
      <w:r>
        <w:t xml:space="preserve">between the SRS and the build worth resolving.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ProfilePage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TC-AUTH-08</w:t>
            </w:r>
          </w:p>
        </w:tc>
        <w:tc>
          <w:tcPr/>
          <w:p>
            <w:pPr>
              <w:pStyle w:val="Compact"/>
            </w:pPr>
            <w:r>
              <w:t xml:space="preserve">Delete account while owning no group</w:t>
            </w:r>
          </w:p>
        </w:tc>
        <w:tc>
          <w:tcPr/>
          <w:p>
            <w:pPr>
              <w:pStyle w:val="Compact"/>
            </w:pPr>
            <w:r>
              <w:t xml:space="preserve">Account deleted, 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TC-AUTH-09</w:t>
            </w:r>
          </w:p>
        </w:tc>
        <w:tc>
          <w:tcPr/>
          <w:p>
            <w:pPr>
              <w:pStyle w:val="Compact"/>
            </w:pPr>
            <w:r>
              <w:t xml:space="preserve">Delete account while owning a group</w:t>
            </w:r>
          </w:p>
        </w:tc>
        <w:tc>
          <w:tcPr/>
          <w:p>
            <w:pPr>
              <w:pStyle w:val="Compact"/>
            </w:pPr>
            <w:r>
              <w:t xml:space="preserve">409 Conflict, account not deleted</w:t>
            </w:r>
          </w:p>
        </w:tc>
      </w:tr>
    </w:tbl>
    <w:bookmarkEnd w:id="14"/>
    <w:bookmarkStart w:id="15" w:name="create-spending-group-workflow"/>
    <w:p>
      <w:pPr>
        <w:pStyle w:val="Heading1"/>
      </w:pPr>
      <w:r>
        <w:t xml:space="preserve">5. Create Spending Group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FR-GROUP-01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Authenticated user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User submits the</w:t>
      </w:r>
      <w:r>
        <w:t xml:space="preserve"> </w:t>
      </w:r>
      <w:r>
        <w:t xml:space="preserve">“create group”</w:t>
      </w:r>
      <w:r>
        <w:t xml:space="preserve"> </w:t>
      </w:r>
      <w:r>
        <w:t xml:space="preserve">form on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is authenticated.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exists with the creator as its first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User submits a group name.</w:t>
      </w:r>
      <w:r>
        <w:t xml:space="preserve"> </w:t>
      </w:r>
      <w:r>
        <w:t xml:space="preserve">2. System creates a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with a new GUID, the given name, and</w:t>
      </w:r>
      <w:r>
        <w:t xml:space="preserve"> </w:t>
      </w:r>
      <w:r>
        <w:rPr>
          <w:rStyle w:val="VerbatimChar"/>
        </w:rPr>
        <w:t xml:space="preserve">CreatorId</w:t>
      </w:r>
      <w:r>
        <w:t xml:space="preserve"> </w:t>
      </w:r>
      <w:r>
        <w:t xml:space="preserve">set to the caller.</w:t>
      </w:r>
      <w:r>
        <w:t xml:space="preserve"> </w:t>
      </w:r>
      <w:r>
        <w:t xml:space="preserve">3. System adds the creator as the first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.</w:t>
      </w:r>
      <w:r>
        <w:t xml:space="preserve"> </w:t>
      </w:r>
      <w:r>
        <w:t xml:space="preserve">4. System returns the group, including creator and member list.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None beyond standard auth failure (missing/invalid JWT →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Id, Name, CreatorId</w:t>
            </w:r>
          </w:p>
        </w:tc>
        <w:tc>
          <w:tcPr/>
          <w:p>
            <w:pPr>
              <w:pStyle w:val="Compact"/>
            </w:pPr>
            <w:r>
              <w:t xml:space="preserve">Id is a new GUID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GroupMember</w:t>
            </w:r>
          </w:p>
        </w:tc>
        <w:tc>
          <w:tcPr/>
          <w:p>
            <w:pPr>
              <w:pStyle w:val="Compact"/>
            </w:pPr>
            <w:r>
              <w:t xml:space="preserve">GroupId, UserId</w:t>
            </w:r>
          </w:p>
        </w:tc>
        <w:tc>
          <w:tcPr/>
          <w:p>
            <w:pPr>
              <w:pStyle w:val="Compact"/>
            </w:pPr>
            <w:r>
              <w:t xml:space="preserve">Creator’s own membership 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FR-GROUP-01 — the system shall allow an authenticated user to create a new spending group.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TC-GRP-01</w:t>
            </w:r>
          </w:p>
        </w:tc>
        <w:tc>
          <w:tcPr/>
          <w:p>
            <w:pPr>
              <w:pStyle w:val="Compact"/>
            </w:pPr>
            <w:r>
              <w:t xml:space="preserve">Authenticated user creates a group</w:t>
            </w:r>
          </w:p>
        </w:tc>
        <w:tc>
          <w:tcPr/>
          <w:p>
            <w:pPr>
              <w:pStyle w:val="Compact"/>
            </w:pPr>
            <w:r>
              <w:t xml:space="preserve">Group created, creator is sole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TC-GRP-02</w:t>
            </w:r>
          </w:p>
        </w:tc>
        <w:tc>
          <w:tcPr/>
          <w:p>
            <w:pPr>
              <w:pStyle w:val="Compact"/>
            </w:pPr>
            <w:r>
              <w:t xml:space="preserve">Unauthenticated request to create a group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</w:tr>
    </w:tbl>
    <w:bookmarkEnd w:id="15"/>
    <w:bookmarkStart w:id="16" w:name="add-member-to-group-workflow"/>
    <w:p>
      <w:pPr>
        <w:pStyle w:val="Heading1"/>
      </w:pPr>
      <w:r>
        <w:t xml:space="preserve">6. Add Member to Group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FR-GROUP-04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creator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Creator submits a username in the group’s add-member form.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Caller is the group’s creator; target user exists; target is not already a</w:t>
      </w:r>
      <w:r>
        <w:t xml:space="preserve"> </w:t>
      </w:r>
      <w:r>
        <w:t xml:space="preserve">member.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Target user becomes a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of the group.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Creator submits a target username.</w:t>
      </w:r>
      <w:r>
        <w:t xml:space="preserve"> </w:t>
      </w:r>
      <w:r>
        <w:t xml:space="preserve">2. System confirms the group exists and the caller is its creator.</w:t>
      </w:r>
      <w:r>
        <w:t xml:space="preserve"> </w:t>
      </w:r>
      <w:r>
        <w:t xml:space="preserve">3. System looks up the target user by username.</w:t>
      </w:r>
      <w:r>
        <w:t xml:space="preserve"> </w:t>
      </w:r>
      <w:r>
        <w:t xml:space="preserve">4. System confirms the target isn’t already a member.</w:t>
      </w:r>
      <w:r>
        <w:t xml:space="preserve"> </w:t>
      </w:r>
      <w:r>
        <w:t xml:space="preserve">5. System adds a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row and returns the updated group.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Group doesn’t exist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Caller isn’t the creator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  <w:r>
        <w:t xml:space="preserve"> </w:t>
      </w:r>
      <w:r>
        <w:t xml:space="preserve">- No user with that username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Target already a member →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GroupMember</w:t>
            </w:r>
          </w:p>
        </w:tc>
        <w:tc>
          <w:tcPr/>
          <w:p>
            <w:pPr>
              <w:pStyle w:val="Compact"/>
            </w:pPr>
            <w:r>
              <w:t xml:space="preserve">GroupId, UserId</w:t>
            </w:r>
          </w:p>
        </w:tc>
        <w:tc>
          <w:tcPr/>
          <w:p>
            <w:pPr>
              <w:pStyle w:val="Compact"/>
            </w:pPr>
            <w:r>
              <w:t xml:space="preserve">New row added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FR-GROUP-04 — the system shall allow the group creator to add members to a spending group.</w:t>
      </w:r>
      <w:r>
        <w:t xml:space="preserve"> </w:t>
      </w:r>
      <w:r>
        <w:t xml:space="preserve">- Only the creator may add members (enforced via</w:t>
      </w:r>
      <w:r>
        <w:t xml:space="preserve"> </w:t>
      </w:r>
      <w:r>
        <w:rPr>
          <w:rStyle w:val="VerbatimChar"/>
        </w:rPr>
        <w:t xml:space="preserve">Group.CreatorId</w:t>
      </w:r>
      <w:r>
        <w:t xml:space="preserve"> </w:t>
      </w:r>
      <w:r>
        <w:t xml:space="preserve">check, not a separate</w:t>
      </w:r>
      <w:r>
        <w:t xml:space="preserve"> </w:t>
      </w:r>
      <w:r>
        <w:t xml:space="preserve">role entity — matches the SRS’s stated RBAC approach).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, per-group add-member form.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TC-GRP-03</w:t>
            </w:r>
          </w:p>
        </w:tc>
        <w:tc>
          <w:tcPr/>
          <w:p>
            <w:pPr>
              <w:pStyle w:val="Compact"/>
            </w:pPr>
            <w:r>
              <w:t xml:space="preserve">Creator adds an existing, non-member user</w:t>
            </w:r>
          </w:p>
        </w:tc>
        <w:tc>
          <w:tcPr/>
          <w:p>
            <w:pPr>
              <w:pStyle w:val="Compact"/>
            </w:pPr>
            <w:r>
              <w:t xml:space="preserve">Member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TC-GRP-04</w:t>
            </w:r>
          </w:p>
        </w:tc>
        <w:tc>
          <w:tcPr/>
          <w:p>
            <w:pPr>
              <w:pStyle w:val="Compact"/>
            </w:pPr>
            <w:r>
              <w:t xml:space="preserve">Non-creator member attempts to add a user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TC-GRP-05</w:t>
            </w:r>
          </w:p>
        </w:tc>
        <w:tc>
          <w:tcPr/>
          <w:p>
            <w:pPr>
              <w:pStyle w:val="Compact"/>
            </w:pPr>
            <w:r>
              <w:t xml:space="preserve">Creator adds a username that doesn’t exist</w:t>
            </w:r>
          </w:p>
        </w:tc>
        <w:tc>
          <w:tcPr/>
          <w:p>
            <w:pPr>
              <w:pStyle w:val="Compact"/>
            </w:pPr>
            <w:r>
              <w:t xml:space="preserve">404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TC-GRP-06</w:t>
            </w:r>
          </w:p>
        </w:tc>
        <w:tc>
          <w:tcPr/>
          <w:p>
            <w:pPr>
              <w:pStyle w:val="Compact"/>
            </w:pPr>
            <w:r>
              <w:t xml:space="preserve">Creator adds a user already in the group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</w:tr>
    </w:tbl>
    <w:bookmarkEnd w:id="16"/>
    <w:bookmarkStart w:id="17" w:name="join-group-by-id-workflow"/>
    <w:p>
      <w:pPr>
        <w:pStyle w:val="Heading1"/>
      </w:pPr>
      <w:r>
        <w:t xml:space="preserve">7. Join Group by ID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Not specified in the SRS — this is a self-service join path built in</w:t>
      </w:r>
      <w:r>
        <w:t xml:space="preserve"> </w:t>
      </w:r>
      <w:r>
        <w:t xml:space="preserve">addition to the creator-driven</w:t>
      </w:r>
      <w:r>
        <w:t xml:space="preserve"> </w:t>
      </w:r>
      <w:r>
        <w:t xml:space="preserve">“add member”</w:t>
      </w:r>
      <w:r>
        <w:t xml:space="preserve"> </w:t>
      </w:r>
      <w:r>
        <w:t xml:space="preserve">workflow above (Section 6), which is the only</w:t>
      </w:r>
      <w:r>
        <w:t xml:space="preserve"> </w:t>
      </w:r>
      <w:r>
        <w:t xml:space="preserve">membership-addition path the SRS documents.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Authenticated user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User submits a group ID they want to join.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Group with that ID exists; caller is not already a member.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Caller becomes a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User submits a group ID.</w:t>
      </w:r>
      <w:r>
        <w:t xml:space="preserve"> </w:t>
      </w:r>
      <w:r>
        <w:t xml:space="preserve">2. System confirms a group with that ID exists.</w:t>
      </w:r>
      <w:r>
        <w:t xml:space="preserve"> </w:t>
      </w:r>
      <w:r>
        <w:t xml:space="preserve">3. System confirms the caller isn’t already a member.</w:t>
      </w:r>
      <w:r>
        <w:t xml:space="preserve"> </w:t>
      </w:r>
      <w:r>
        <w:t xml:space="preserve">4. System adds a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row for the caller and returns the updated group.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No group with that ID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Caller already a member →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GroupMember</w:t>
            </w:r>
          </w:p>
        </w:tc>
        <w:tc>
          <w:tcPr/>
          <w:p>
            <w:pPr>
              <w:pStyle w:val="Compact"/>
            </w:pPr>
            <w:r>
              <w:t xml:space="preserve">GroupId, UserId</w:t>
            </w:r>
          </w:p>
        </w:tc>
        <w:tc>
          <w:tcPr/>
          <w:p>
            <w:pPr>
              <w:pStyle w:val="Compact"/>
            </w:pPr>
            <w:r>
              <w:t xml:space="preserve">New row for the caller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Not SRS-specified. Recommend either adding this as a documented FR, or confirming with the</w:t>
      </w:r>
      <w:r>
        <w:t xml:space="preserve"> </w:t>
      </w:r>
      <w:r>
        <w:t xml:space="preserve">team whether self-join should be restricted (e.g. via invite code) before release.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TC-GRP-07</w:t>
            </w:r>
          </w:p>
        </w:tc>
        <w:tc>
          <w:tcPr/>
          <w:p>
            <w:pPr>
              <w:pStyle w:val="Compact"/>
            </w:pPr>
            <w:r>
              <w:t xml:space="preserve">User joins a valid group ID they’re not in</w:t>
            </w:r>
          </w:p>
        </w:tc>
        <w:tc>
          <w:tcPr/>
          <w:p>
            <w:pPr>
              <w:pStyle w:val="Compact"/>
            </w:pPr>
            <w:r>
              <w:t xml:space="preserve">Member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TC-GRP-08</w:t>
            </w:r>
          </w:p>
        </w:tc>
        <w:tc>
          <w:tcPr/>
          <w:p>
            <w:pPr>
              <w:pStyle w:val="Compact"/>
            </w:pPr>
            <w:r>
              <w:t xml:space="preserve">User joins a group they’re already in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TC-GRP-09</w:t>
            </w:r>
          </w:p>
        </w:tc>
        <w:tc>
          <w:tcPr/>
          <w:p>
            <w:pPr>
              <w:pStyle w:val="Compact"/>
            </w:pPr>
            <w:r>
              <w:t xml:space="preserve">User joins a nonexistent group ID</w:t>
            </w:r>
          </w:p>
        </w:tc>
        <w:tc>
          <w:tcPr/>
          <w:p>
            <w:pPr>
              <w:pStyle w:val="Compact"/>
            </w:pPr>
            <w:r>
              <w:t xml:space="preserve">404 Not Found</w:t>
            </w:r>
          </w:p>
        </w:tc>
      </w:tr>
    </w:tbl>
    <w:bookmarkEnd w:id="17"/>
    <w:bookmarkStart w:id="18" w:name="remove-member-from-group-workflow"/>
    <w:p>
      <w:pPr>
        <w:pStyle w:val="Heading1"/>
      </w:pPr>
      <w:r>
        <w:t xml:space="preserve">8. Remove Member from Group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FR-GROUP-05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creator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Creator removes a member via username on the group’s member list.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Caller is the group’s creator; target is a current member; target is not</w:t>
      </w:r>
      <w:r>
        <w:t xml:space="preserve"> </w:t>
      </w:r>
      <w:r>
        <w:t xml:space="preserve">the creator themself.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Target’s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row is removed.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Creator selects a member to remove.</w:t>
      </w:r>
      <w:r>
        <w:t xml:space="preserve"> </w:t>
      </w:r>
      <w:r>
        <w:t xml:space="preserve">2. System confirms the group exists and the caller is its creator.</w:t>
      </w:r>
      <w:r>
        <w:t xml:space="preserve"> </w:t>
      </w:r>
      <w:r>
        <w:t xml:space="preserve">3. System looks up the target user by username.</w:t>
      </w:r>
      <w:r>
        <w:t xml:space="preserve"> </w:t>
      </w:r>
      <w:r>
        <w:t xml:space="preserve">4. System confirms the target isn’t the creator.</w:t>
      </w:r>
      <w:r>
        <w:t xml:space="preserve"> </w:t>
      </w:r>
      <w:r>
        <w:t xml:space="preserve">5. System confirms the target is currently a member.</w:t>
      </w:r>
      <w:r>
        <w:t xml:space="preserve"> </w:t>
      </w:r>
      <w:r>
        <w:t xml:space="preserve">6. System removes the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row and returns the updated group.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Group doesn’t exist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Caller isn’t the creator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  <w:r>
        <w:t xml:space="preserve"> </w:t>
      </w:r>
      <w:r>
        <w:t xml:space="preserve">- No user with that username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Target is the creator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,</w:t>
      </w:r>
      <w:r>
        <w:t xml:space="preserve"> </w:t>
      </w:r>
      <w:r>
        <w:t xml:space="preserve">“The group creator can’t be removed. Delete the</w:t>
      </w:r>
      <w:r>
        <w:t xml:space="preserve"> </w:t>
      </w:r>
      <w:r>
        <w:t xml:space="preserve">group instead.”</w:t>
      </w:r>
      <w:r>
        <w:t xml:space="preserve"> </w:t>
      </w:r>
      <w:r>
        <w:t xml:space="preserve">- Target isn’t a member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GroupMember</w:t>
            </w:r>
          </w:p>
        </w:tc>
        <w:tc>
          <w:tcPr/>
          <w:p>
            <w:pPr>
              <w:pStyle w:val="Compact"/>
            </w:pPr>
            <w:r>
              <w:t xml:space="preserve">GroupId, UserId</w:t>
            </w:r>
          </w:p>
        </w:tc>
        <w:tc>
          <w:tcPr/>
          <w:p>
            <w:pPr>
              <w:pStyle w:val="Compact"/>
            </w:pPr>
            <w:r>
              <w:t xml:space="preserve">Row removed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FR-GROUP-05 — the system shall allow the group creator to remove a member.</w:t>
      </w:r>
      <w:r>
        <w:t xml:space="preserve"> </w:t>
      </w:r>
      <w:r>
        <w:t xml:space="preserve">- Note: the SRS (FR-SYS-02) also specifies the system shall prevent removal of a member with</w:t>
      </w:r>
      <w:r>
        <w:t xml:space="preserve"> </w:t>
      </w:r>
      <w:r>
        <w:t xml:space="preserve">an unpaid balance. The current implementation does not check balance before removal — a</w:t>
      </w:r>
      <w:r>
        <w:t xml:space="preserve"> </w:t>
      </w:r>
      <w:r>
        <w:t xml:space="preserve">gap worth closing before this counts as fully meeting FR-SYS-02.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, member list.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TC-GRP-10</w:t>
            </w:r>
          </w:p>
        </w:tc>
        <w:tc>
          <w:tcPr/>
          <w:p>
            <w:pPr>
              <w:pStyle w:val="Compact"/>
            </w:pPr>
            <w:r>
              <w:t xml:space="preserve">Creator removes an existing member</w:t>
            </w:r>
          </w:p>
        </w:tc>
        <w:tc>
          <w:tcPr/>
          <w:p>
            <w:pPr>
              <w:pStyle w:val="Compact"/>
            </w:pPr>
            <w:r>
              <w:t xml:space="preserve">Member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TC-GRP-11</w:t>
            </w:r>
          </w:p>
        </w:tc>
        <w:tc>
          <w:tcPr/>
          <w:p>
            <w:pPr>
              <w:pStyle w:val="Compact"/>
            </w:pPr>
            <w:r>
              <w:t xml:space="preserve">Non-creator attempts to remove a member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TC-GRP-12</w:t>
            </w:r>
          </w:p>
        </w:tc>
        <w:tc>
          <w:tcPr/>
          <w:p>
            <w:pPr>
              <w:pStyle w:val="Compact"/>
            </w:pPr>
            <w:r>
              <w:t xml:space="preserve">Creator attempts to remove themself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TC-GRP-13</w:t>
            </w:r>
          </w:p>
        </w:tc>
        <w:tc>
          <w:tcPr/>
          <w:p>
            <w:pPr>
              <w:pStyle w:val="Compact"/>
            </w:pPr>
            <w:r>
              <w:t xml:space="preserve">Creator removes a member with an unpaid balance</w:t>
            </w:r>
          </w:p>
        </w:tc>
        <w:tc>
          <w:tcPr/>
          <w:p>
            <w:pPr>
              <w:pStyle w:val="Compact"/>
            </w:pPr>
            <w:r>
              <w:t xml:space="preserve">Currently succeeds — should be blocked per FR-SYS-02</w:t>
            </w:r>
          </w:p>
        </w:tc>
      </w:tr>
    </w:tbl>
    <w:bookmarkEnd w:id="18"/>
    <w:bookmarkStart w:id="19" w:name="leave-group-workflow"/>
    <w:p>
      <w:pPr>
        <w:pStyle w:val="Heading1"/>
      </w:pPr>
      <w:r>
        <w:t xml:space="preserve">9. Leave Group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Not specified in the SRS — self-service equivalent of Section 8,</w:t>
      </w:r>
      <w:r>
        <w:t xml:space="preserve"> </w:t>
      </w:r>
      <w:r>
        <w:t xml:space="preserve">initiated by the member rather than the creator.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member (non-creator)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Member chooses</w:t>
      </w:r>
      <w:r>
        <w:t xml:space="preserve"> </w:t>
      </w:r>
      <w:r>
        <w:t xml:space="preserve">“leave group”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Caller is a current member and not the group’s creator.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Caller’s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row is removed.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Member requests to leave the group.</w:t>
      </w:r>
      <w:r>
        <w:t xml:space="preserve"> </w:t>
      </w:r>
      <w:r>
        <w:t xml:space="preserve">2. System confirms the group exists.</w:t>
      </w:r>
      <w:r>
        <w:t xml:space="preserve"> </w:t>
      </w:r>
      <w:r>
        <w:t xml:space="preserve">3. System confirms the caller isn’t the creator.</w:t>
      </w:r>
      <w:r>
        <w:t xml:space="preserve"> </w:t>
      </w:r>
      <w:r>
        <w:t xml:space="preserve">4. System confirms the caller is currently a member.</w:t>
      </w:r>
      <w:r>
        <w:t xml:space="preserve"> </w:t>
      </w:r>
      <w:r>
        <w:t xml:space="preserve">5. System removes the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Group doesn’t exist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Caller is the creator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,</w:t>
      </w:r>
      <w:r>
        <w:t xml:space="preserve"> </w:t>
      </w:r>
      <w:r>
        <w:t xml:space="preserve">“The group creator can’t leave. Delete the group</w:t>
      </w:r>
      <w:r>
        <w:t xml:space="preserve"> </w:t>
      </w:r>
      <w:r>
        <w:t xml:space="preserve">instead.”</w:t>
      </w:r>
      <w:r>
        <w:t xml:space="preserve"> </w:t>
      </w:r>
      <w:r>
        <w:t xml:space="preserve">- Caller isn’t a member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GroupMember</w:t>
            </w:r>
          </w:p>
        </w:tc>
        <w:tc>
          <w:tcPr/>
          <w:p>
            <w:pPr>
              <w:pStyle w:val="Compact"/>
            </w:pPr>
            <w:r>
              <w:t xml:space="preserve">GroupId, UserId</w:t>
            </w:r>
          </w:p>
        </w:tc>
        <w:tc>
          <w:tcPr/>
          <w:p>
            <w:pPr>
              <w:pStyle w:val="Compact"/>
            </w:pPr>
            <w:r>
              <w:t xml:space="preserve">Caller’s own row, removed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Not SRS-specified — same FR-SYS-02 gap as Section 8 applies here too (no unpaid-balance</w:t>
      </w:r>
      <w:r>
        <w:t xml:space="preserve"> </w:t>
      </w:r>
      <w:r>
        <w:t xml:space="preserve">check before leaving).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TC-GRP-14</w:t>
            </w:r>
          </w:p>
        </w:tc>
        <w:tc>
          <w:tcPr/>
          <w:p>
            <w:pPr>
              <w:pStyle w:val="Compact"/>
            </w:pPr>
            <w:r>
              <w:t xml:space="preserve">Non-creator member leaves the group</w:t>
            </w:r>
          </w:p>
        </w:tc>
        <w:tc>
          <w:tcPr/>
          <w:p>
            <w:pPr>
              <w:pStyle w:val="Compact"/>
            </w:pPr>
            <w:r>
              <w:t xml:space="preserve">Member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TC-GRP-15</w:t>
            </w:r>
          </w:p>
        </w:tc>
        <w:tc>
          <w:tcPr/>
          <w:p>
            <w:pPr>
              <w:pStyle w:val="Compact"/>
            </w:pPr>
            <w:r>
              <w:t xml:space="preserve">Creator attempts to leave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</w:tbl>
    <w:bookmarkEnd w:id="19"/>
    <w:bookmarkStart w:id="20" w:name="rename-group-workflow"/>
    <w:p>
      <w:pPr>
        <w:pStyle w:val="Heading1"/>
      </w:pPr>
      <w:r>
        <w:t xml:space="preserve">10. Rename Group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FR-GROUP-03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creator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Creator submits a new name for the group.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Caller is the group’s creator.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rPr>
          <w:rStyle w:val="VerbatimChar"/>
        </w:rPr>
        <w:t xml:space="preserve">Group.Name</w:t>
      </w:r>
      <w:r>
        <w:t xml:space="preserve"> </w:t>
      </w:r>
      <w:r>
        <w:t xml:space="preserve">is updated.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Creator submits a new name.</w:t>
      </w:r>
      <w:r>
        <w:t xml:space="preserve"> </w:t>
      </w:r>
      <w:r>
        <w:t xml:space="preserve">2. System confirms the group exists and the caller is its creator.</w:t>
      </w:r>
      <w:r>
        <w:t xml:space="preserve"> </w:t>
      </w:r>
      <w:r>
        <w:t xml:space="preserve">3. System updates</w:t>
      </w:r>
      <w:r>
        <w:t xml:space="preserve"> </w:t>
      </w:r>
      <w:r>
        <w:rPr>
          <w:rStyle w:val="VerbatimChar"/>
        </w:rPr>
        <w:t xml:space="preserve">Group.Name</w:t>
      </w:r>
      <w:r>
        <w:t xml:space="preserve"> </w:t>
      </w:r>
      <w:r>
        <w:t xml:space="preserve">and returns the updated group.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Group doesn’t exist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Caller isn’t the creator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Updated in place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FR-GROUP-03 — the system shall allow the group creator to edit group details.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TC-GRP-16</w:t>
            </w:r>
          </w:p>
        </w:tc>
        <w:tc>
          <w:tcPr/>
          <w:p>
            <w:pPr>
              <w:pStyle w:val="Compact"/>
            </w:pPr>
            <w:r>
              <w:t xml:space="preserve">Creator renames the group</w:t>
            </w:r>
          </w:p>
        </w:tc>
        <w:tc>
          <w:tcPr/>
          <w:p>
            <w:pPr>
              <w:pStyle w:val="Compact"/>
            </w:pPr>
            <w:r>
              <w:t xml:space="preserve">Name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TC-GRP-17</w:t>
            </w:r>
          </w:p>
        </w:tc>
        <w:tc>
          <w:tcPr/>
          <w:p>
            <w:pPr>
              <w:pStyle w:val="Compact"/>
            </w:pPr>
            <w:r>
              <w:t xml:space="preserve">Non-creator attempts to rename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bookmarkEnd w:id="20"/>
    <w:bookmarkStart w:id="21" w:name="delete-group-workflow"/>
    <w:p>
      <w:pPr>
        <w:pStyle w:val="Heading1"/>
      </w:pPr>
      <w:r>
        <w:t xml:space="preserve">11. Delete Group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FR-GROUP-02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creator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Creator chooses</w:t>
      </w:r>
      <w:r>
        <w:t xml:space="preserve"> </w:t>
      </w:r>
      <w:r>
        <w:t xml:space="preserve">“delete group”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Caller is the group’s creator.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record (and, via cascade, its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rows) is</w:t>
      </w:r>
      <w:r>
        <w:t xml:space="preserve"> </w:t>
      </w:r>
      <w:r>
        <w:t xml:space="preserve">removed.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Creator requests deletion.</w:t>
      </w:r>
      <w:r>
        <w:t xml:space="preserve"> </w:t>
      </w:r>
      <w:r>
        <w:t xml:space="preserve">2. System confirms the group exists and the caller is its creator.</w:t>
      </w:r>
      <w:r>
        <w:t xml:space="preserve"> </w:t>
      </w:r>
      <w:r>
        <w:t xml:space="preserve">3. System removes the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Group doesn’t exist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Caller isn’t the creator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Row removed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FR-GROUP-02 — the system shall allow the group creator to delete a spending group.</w:t>
      </w:r>
      <w:r>
        <w:t xml:space="preserve"> </w:t>
      </w:r>
      <w:r>
        <w:t xml:space="preserve">- Note: the controller does not check for outstanding expenses/balances before deleting —</w:t>
      </w:r>
      <w:r>
        <w:t xml:space="preserve"> </w:t>
      </w:r>
      <w:r>
        <w:t xml:space="preserve">worth confirming whether that’s intended, since it would silently erase unsettled debts.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TC-GRP-18</w:t>
            </w:r>
          </w:p>
        </w:tc>
        <w:tc>
          <w:tcPr/>
          <w:p>
            <w:pPr>
              <w:pStyle w:val="Compact"/>
            </w:pPr>
            <w:r>
              <w:t xml:space="preserve">Creator deletes the group</w:t>
            </w:r>
          </w:p>
        </w:tc>
        <w:tc>
          <w:tcPr/>
          <w:p>
            <w:pPr>
              <w:pStyle w:val="Compact"/>
            </w:pPr>
            <w:r>
              <w:t xml:space="preserve">Group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TC-GRP-19</w:t>
            </w:r>
          </w:p>
        </w:tc>
        <w:tc>
          <w:tcPr/>
          <w:p>
            <w:pPr>
              <w:pStyle w:val="Compact"/>
            </w:pPr>
            <w:r>
              <w:t xml:space="preserve">Non-creator attempts to delete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TC-GRP-20</w:t>
            </w:r>
          </w:p>
        </w:tc>
        <w:tc>
          <w:tcPr/>
          <w:p>
            <w:pPr>
              <w:pStyle w:val="Compact"/>
            </w:pPr>
            <w:r>
              <w:t xml:space="preserve">Creator deletes a group with unsettled balances</w:t>
            </w:r>
          </w:p>
        </w:tc>
        <w:tc>
          <w:tcPr/>
          <w:p>
            <w:pPr>
              <w:pStyle w:val="Compact"/>
            </w:pPr>
            <w:r>
              <w:t xml:space="preserve">Currently succeeds silently — needs a product decision</w:t>
            </w:r>
          </w:p>
        </w:tc>
      </w:tr>
    </w:tbl>
    <w:bookmarkEnd w:id="21"/>
    <w:bookmarkStart w:id="22" w:name="add-expense-split-workflow"/>
    <w:p>
      <w:pPr>
        <w:pStyle w:val="Heading1"/>
      </w:pPr>
      <w:r>
        <w:t xml:space="preserve">12. Add Expense (Split)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FR-EXP-01, FR-EXP-05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member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Member submits the</w:t>
      </w:r>
      <w:r>
        <w:t xml:space="preserve"> </w:t>
      </w:r>
      <w:r>
        <w:t xml:space="preserve">“add expense”</w:t>
      </w:r>
      <w:r>
        <w:t xml:space="preserve"> </w:t>
      </w:r>
      <w:r>
        <w:t xml:space="preserve">form.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Caller is a member of the group; at least one member selected to split</w:t>
      </w:r>
      <w:r>
        <w:t xml:space="preserve"> </w:t>
      </w:r>
      <w:r>
        <w:t xml:space="preserve">with.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 </w:t>
      </w:r>
      <w:r>
        <w:t xml:space="preserve">exists with one</w:t>
      </w:r>
      <w:r>
        <w:t xml:space="preserve"> </w:t>
      </w:r>
      <w:r>
        <w:rPr>
          <w:rStyle w:val="VerbatimChar"/>
        </w:rPr>
        <w:t xml:space="preserve">ExpenseShare</w:t>
      </w:r>
      <w:r>
        <w:t xml:space="preserve"> </w:t>
      </w:r>
      <w:r>
        <w:t xml:space="preserve">row per selected</w:t>
      </w:r>
      <w:r>
        <w:t xml:space="preserve"> </w:t>
      </w:r>
      <w:r>
        <w:t xml:space="preserve">member, summing exactly to the expense amount.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Member submits description, amount, split method (equal/unequal/percentage), and the list</w:t>
      </w:r>
      <w:r>
        <w:t xml:space="preserve"> </w:t>
      </w:r>
      <w:r>
        <w:t xml:space="preserve">of members to split with (with per-member amount or percentage, if applicable).</w:t>
      </w:r>
      <w:r>
        <w:t xml:space="preserve"> </w:t>
      </w:r>
      <w:r>
        <w:t xml:space="preserve">2. System validates amount &gt; 0.</w:t>
      </w:r>
      <w:r>
        <w:t xml:space="preserve"> </w:t>
      </w:r>
      <w:r>
        <w:t xml:space="preserve">3. System validates the split method is one of equal/unequal/percentage.</w:t>
      </w:r>
      <w:r>
        <w:t xml:space="preserve"> </w:t>
      </w:r>
      <w:r>
        <w:t xml:space="preserve">4. System validates at least one member is selected and no member appears twice.</w:t>
      </w:r>
      <w:r>
        <w:t xml:space="preserve"> </w:t>
      </w:r>
      <w:r>
        <w:t xml:space="preserve">5. System confirms the group exists and the caller is a member.</w:t>
      </w:r>
      <w:r>
        <w:t xml:space="preserve"> </w:t>
      </w:r>
      <w:r>
        <w:t xml:space="preserve">6. System resolves each selected username to a member’s user ID.</w:t>
      </w:r>
      <w:r>
        <w:t xml:space="preserve"> </w:t>
      </w:r>
      <w:r>
        <w:t xml:space="preserve">7. System computes each member’s share: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equal:</w:t>
      </w:r>
      <w:r>
        <w:t xml:space="preserve"> </w:t>
      </w:r>
      <w:r>
        <w:t xml:space="preserve">total split evenly in integer cents; leftover cent(s) go to the first members</w:t>
      </w:r>
      <w:r>
        <w:t xml:space="preserve"> </w:t>
      </w:r>
      <w:r>
        <w:t xml:space="preserve">listed.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unequal:</w:t>
      </w:r>
      <w:r>
        <w:t xml:space="preserve"> </w:t>
      </w:r>
      <w:r>
        <w:t xml:space="preserve">caller-supplied amounts used directly, rounded to 2dp.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percentage:</w:t>
      </w:r>
      <w:r>
        <w:t xml:space="preserve"> </w:t>
      </w:r>
      <w:r>
        <w:t xml:space="preserve">largest-remainder method converts percentages to cents so they sum</w:t>
      </w:r>
      <w:r>
        <w:t xml:space="preserve"> </w:t>
      </w:r>
      <w:r>
        <w:t xml:space="preserve">exactly to the total.</w:t>
      </w:r>
      <w:r>
        <w:t xml:space="preserve"> </w:t>
      </w:r>
      <w:r>
        <w:t xml:space="preserve">8. System creates the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ExpenseShare</w:t>
      </w:r>
      <w:r>
        <w:t xml:space="preserve"> </w:t>
      </w:r>
      <w:r>
        <w:t xml:space="preserve">rows,</w:t>
      </w:r>
      <w:r>
        <w:t xml:space="preserve"> </w:t>
      </w:r>
      <w:r>
        <w:rPr>
          <w:rStyle w:val="VerbatimChar"/>
        </w:rPr>
        <w:t xml:space="preserve">PaidByUserId</w:t>
      </w:r>
      <w:r>
        <w:t xml:space="preserve"> </w:t>
      </w:r>
      <w:r>
        <w:t xml:space="preserve">set to the caller.</w:t>
      </w:r>
      <w:r>
        <w:t xml:space="preserve"> </w:t>
      </w:r>
      <w:r>
        <w:t xml:space="preserve">9. System returns the created expense with its shares.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- Unequal split — caller supplies exact per-member amounts instead of letting the system</w:t>
      </w:r>
      <w:r>
        <w:t xml:space="preserve"> </w:t>
      </w:r>
      <w:r>
        <w:t xml:space="preserve">divide evenly (step 7, unequal branch).</w:t>
      </w:r>
      <w:r>
        <w:t xml:space="preserve"> </w:t>
      </w:r>
      <w:r>
        <w:t xml:space="preserve">- Percentage split — caller supplies per-member percentages instead (step 7, percentage</w:t>
      </w:r>
      <w:r>
        <w:t xml:space="preserve"> </w:t>
      </w:r>
      <w:r>
        <w:t xml:space="preserve">branch).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Amount ≤ 0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Split method not one of equal/unequal/percentage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No members selected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Duplicate member in the split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Group doesn’t exist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Caller isn’t a member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  <w:r>
        <w:t xml:space="preserve"> </w:t>
      </w:r>
      <w:r>
        <w:t xml:space="preserve">- Selected username isn’t a group member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Unequal split: any member’s amount is missing or ≤ 0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Unequal split: amounts don’t sum to the total (2dp)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with both totals in</w:t>
      </w:r>
      <w:r>
        <w:t xml:space="preserve"> </w:t>
      </w:r>
      <w:r>
        <w:t xml:space="preserve">the message.</w:t>
      </w:r>
      <w:r>
        <w:t xml:space="preserve"> </w:t>
      </w:r>
      <w:r>
        <w:t xml:space="preserve">- Percentage split: any member’s percentage is missing or ≤ 0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Percentage split: percentages don’t sum to 100% (2dp)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with the actual</w:t>
      </w:r>
      <w:r>
        <w:t xml:space="preserve"> </w:t>
      </w:r>
      <w:r>
        <w:t xml:space="preserve">total in the message.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Id, GroupId, Description, Amount, SplitMethod, PaidByUserId, CreatedAt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ExpenseShare</w:t>
            </w:r>
          </w:p>
        </w:tc>
        <w:tc>
          <w:tcPr/>
          <w:p>
            <w:pPr>
              <w:pStyle w:val="Compact"/>
            </w:pPr>
            <w:r>
              <w:t xml:space="preserve">ExpenseId, UserId, Amount</w:t>
            </w:r>
          </w:p>
        </w:tc>
        <w:tc>
          <w:tcPr/>
          <w:p>
            <w:pPr>
              <w:pStyle w:val="Compact"/>
            </w:pPr>
            <w:r>
              <w:t xml:space="preserve">One row per split member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FR-EXP-01 — the system shall allow an authenticated group member to add an expense.</w:t>
      </w:r>
      <w:r>
        <w:t xml:space="preserve"> </w:t>
      </w:r>
      <w:r>
        <w:t xml:space="preserve">- FR-EXP-05 — the system shall allow selecting a split method (equal/unequal/percentage).</w:t>
      </w:r>
      <w:r>
        <w:t xml:space="preserve"> </w:t>
      </w:r>
      <w:r>
        <w:t xml:space="preserve">- Split shares always sum exactly to the expense amount (cent-precise allocation, no rounding</w:t>
      </w:r>
      <w:r>
        <w:t xml:space="preserve"> </w:t>
      </w:r>
      <w:r>
        <w:t xml:space="preserve">drift).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t xml:space="preserve">Expense/split form, wired to the API from the group view (not yet a dedicated</w:t>
      </w:r>
      <w:r>
        <w:t xml:space="preserve"> </w:t>
      </w:r>
      <w:r>
        <w:t xml:space="preserve">page file — see Section</w:t>
      </w:r>
      <w:r>
        <w:t xml:space="preserve"> </w:t>
      </w:r>
      <w:r>
        <w:t xml:space="preserve">“Outstanding Items”</w:t>
      </w:r>
      <w:r>
        <w:t xml:space="preserve"> </w:t>
      </w:r>
      <w:r>
        <w:t xml:space="preserve">for related gaps).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TC-EXP-01</w:t>
            </w:r>
          </w:p>
        </w:tc>
        <w:tc>
          <w:tcPr/>
          <w:p>
            <w:pPr>
              <w:pStyle w:val="Compact"/>
            </w:pPr>
            <w:r>
              <w:t xml:space="preserve">Equal split across 3 members, amount not evenly divisible by 3</w:t>
            </w:r>
          </w:p>
        </w:tc>
        <w:tc>
          <w:tcPr/>
          <w:p>
            <w:pPr>
              <w:pStyle w:val="Compact"/>
            </w:pPr>
            <w:r>
              <w:t xml:space="preserve">Shares sum exactly to total; leftover cent(s) on first member(s)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TC-EXP-02</w:t>
            </w:r>
          </w:p>
        </w:tc>
        <w:tc>
          <w:tcPr/>
          <w:p>
            <w:pPr>
              <w:pStyle w:val="Compact"/>
            </w:pPr>
            <w:r>
              <w:t xml:space="preserve">Unequal split, amounts sum to total</w:t>
            </w:r>
          </w:p>
        </w:tc>
        <w:tc>
          <w:tcPr/>
          <w:p>
            <w:pPr>
              <w:pStyle w:val="Compact"/>
            </w:pPr>
            <w:r>
              <w:t xml:space="preserve">Expense created with given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TC-EXP-03</w:t>
            </w:r>
          </w:p>
        </w:tc>
        <w:tc>
          <w:tcPr/>
          <w:p>
            <w:pPr>
              <w:pStyle w:val="Compact"/>
            </w:pPr>
            <w:r>
              <w:t xml:space="preserve">Unequal split, amounts don’t sum to total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TC-EXP-04</w:t>
            </w:r>
          </w:p>
        </w:tc>
        <w:tc>
          <w:tcPr/>
          <w:p>
            <w:pPr>
              <w:pStyle w:val="Compact"/>
            </w:pPr>
            <w:r>
              <w:t xml:space="preserve">Percentage split summing to 100%</w:t>
            </w:r>
          </w:p>
        </w:tc>
        <w:tc>
          <w:tcPr/>
          <w:p>
            <w:pPr>
              <w:pStyle w:val="Compact"/>
            </w:pPr>
            <w:r>
              <w:t xml:space="preserve">Shares computed via largest-remainder, sum to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TC-EXP-05</w:t>
            </w:r>
          </w:p>
        </w:tc>
        <w:tc>
          <w:tcPr/>
          <w:p>
            <w:pPr>
              <w:pStyle w:val="Compact"/>
            </w:pPr>
            <w:r>
              <w:t xml:space="preserve">Percentage split summing to 99%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TC-EXP-06</w:t>
            </w:r>
          </w:p>
        </w:tc>
        <w:tc>
          <w:tcPr/>
          <w:p>
            <w:pPr>
              <w:pStyle w:val="Compact"/>
            </w:pPr>
            <w:r>
              <w:t xml:space="preserve">Split includes a username not in the group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TC-EXP-07</w:t>
            </w:r>
          </w:p>
        </w:tc>
        <w:tc>
          <w:tcPr/>
          <w:p>
            <w:pPr>
              <w:pStyle w:val="Compact"/>
            </w:pPr>
            <w:r>
              <w:t xml:space="preserve">Amount of 0 or negative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</w:tbl>
    <w:bookmarkEnd w:id="22"/>
    <w:bookmarkStart w:id="23" w:name="view-group-balances-workflow"/>
    <w:p>
      <w:pPr>
        <w:pStyle w:val="Heading1"/>
      </w:pPr>
      <w:r>
        <w:t xml:space="preserve">13. View Group Balances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FR-GROUP-07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member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Member opens the group’s balances view.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Caller is a member of the group.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Caller sees their own net balance against each other member</w:t>
      </w:r>
      <w:r>
        <w:t xml:space="preserve"> </w:t>
      </w:r>
      <w:r>
        <w:t xml:space="preserve">they share a debt with, plus totals owed/owing.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Member requests the group’s balances.</w:t>
      </w:r>
      <w:r>
        <w:t xml:space="preserve"> </w:t>
      </w:r>
      <w:r>
        <w:t xml:space="preserve">2. System confirms the caller is a member.</w:t>
      </w:r>
      <w:r>
        <w:t xml:space="preserve"> </w:t>
      </w:r>
      <w:r>
        <w:t xml:space="preserve">3. System loads all expenses and shares for the group and, for each share not belonging to</w:t>
      </w:r>
      <w:r>
        <w:t xml:space="preserve"> </w:t>
      </w:r>
      <w:r>
        <w:t xml:space="preserve">the payer, adjusts a running per-user net: positive if that user owes the caller, negative</w:t>
      </w:r>
      <w:r>
        <w:t xml:space="preserve"> </w:t>
      </w:r>
      <w:r>
        <w:t xml:space="preserve">if the caller owes them.</w:t>
      </w:r>
      <w:r>
        <w:t xml:space="preserve"> </w:t>
      </w:r>
      <w:r>
        <w:t xml:space="preserve">4. System loads all recorded settlements for the group and applies each to the same running</w:t>
      </w:r>
      <w:r>
        <w:t xml:space="preserve"> </w:t>
      </w:r>
      <w:r>
        <w:t xml:space="preserve">net (a payment by the caller reduces what’s owed to the other party, and vice versa).</w:t>
      </w:r>
      <w:r>
        <w:t xml:space="preserve"> </w:t>
      </w:r>
      <w:r>
        <w:t xml:space="preserve">5. System drops any balance that nets to zero, resolves usernames, and returns the list</w:t>
      </w:r>
      <w:r>
        <w:t xml:space="preserve"> </w:t>
      </w:r>
      <w:r>
        <w:t xml:space="preserve">sorted by amount, plus</w:t>
      </w:r>
      <w:r>
        <w:t xml:space="preserve"> </w:t>
      </w:r>
      <w:r>
        <w:t xml:space="preserve">“you are owed”</w:t>
      </w:r>
      <w:r>
        <w:t xml:space="preserve"> </w:t>
      </w:r>
      <w:r>
        <w:t xml:space="preserve">and</w:t>
      </w:r>
      <w:r>
        <w:t xml:space="preserve"> </w:t>
      </w:r>
      <w:r>
        <w:t xml:space="preserve">“you owe”</w:t>
      </w:r>
      <w:r>
        <w:t xml:space="preserve"> </w:t>
      </w:r>
      <w:r>
        <w:t xml:space="preserve">totals.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Caller isn’t a member of the group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 / ExpenseShare</w:t>
            </w:r>
          </w:p>
        </w:tc>
        <w:tc>
          <w:tcPr/>
          <w:p>
            <w:pPr>
              <w:pStyle w:val="Compact"/>
            </w:pPr>
            <w:r>
              <w:t xml:space="preserve">Amount, PaidByUserId, UserId</w:t>
            </w:r>
          </w:p>
        </w:tc>
        <w:tc>
          <w:tcPr/>
          <w:p>
            <w:pPr>
              <w:pStyle w:val="Compact"/>
            </w:pPr>
            <w:r>
              <w:t xml:space="preserve">Read-only for this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FromUserId, ToUserId, Amount</w:t>
            </w:r>
          </w:p>
        </w:tc>
        <w:tc>
          <w:tcPr/>
          <w:p>
            <w:pPr>
              <w:pStyle w:val="Compact"/>
            </w:pPr>
            <w:r>
              <w:t xml:space="preserve">Read-only for this workflow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FR-GROUP-07 — the system shall allow a group member to view balances between themself and</w:t>
      </w:r>
      <w:r>
        <w:t xml:space="preserve"> </w:t>
      </w:r>
      <w:r>
        <w:t xml:space="preserve">other members.</w:t>
      </w:r>
      <w:r>
        <w:t xml:space="preserve"> </w:t>
      </w:r>
      <w:r>
        <w:t xml:space="preserve">- Balances between two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members are deliberately excluded from the response — only the</w:t>
      </w:r>
      <w:r>
        <w:t xml:space="preserve"> </w:t>
      </w:r>
      <w:r>
        <w:t xml:space="preserve">caller’s own pairwise balances are computed and returned.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t xml:space="preserve">Group balances view (wired to the API; not yet a dedicated page file).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TC-BAL-01</w:t>
            </w:r>
          </w:p>
        </w:tc>
        <w:tc>
          <w:tcPr/>
          <w:p>
            <w:pPr>
              <w:pStyle w:val="Compact"/>
            </w:pPr>
            <w:r>
              <w:t xml:space="preserve">One expense, caller paid, two others share it</w:t>
            </w:r>
          </w:p>
        </w:tc>
        <w:tc>
          <w:tcPr/>
          <w:p>
            <w:pPr>
              <w:pStyle w:val="Compact"/>
            </w:pPr>
            <w:r>
              <w:t xml:space="preserve">Both others show as owing the caller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TC-BAL-02</w:t>
            </w:r>
          </w:p>
        </w:tc>
        <w:tc>
          <w:tcPr/>
          <w:p>
            <w:pPr>
              <w:pStyle w:val="Compact"/>
            </w:pPr>
            <w:r>
              <w:t xml:space="preserve">Caller owes another member, then a settlement is recorded</w:t>
            </w:r>
          </w:p>
        </w:tc>
        <w:tc>
          <w:tcPr/>
          <w:p>
            <w:pPr>
              <w:pStyle w:val="Compact"/>
            </w:pPr>
            <w:r>
              <w:t xml:space="preserve">Balance reduces by the settlement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TC-BAL-03</w:t>
            </w:r>
          </w:p>
        </w:tc>
        <w:tc>
          <w:tcPr/>
          <w:p>
            <w:pPr>
              <w:pStyle w:val="Compact"/>
            </w:pPr>
            <w:r>
              <w:t xml:space="preserve">Balance nets to exactly zero</w:t>
            </w:r>
          </w:p>
        </w:tc>
        <w:tc>
          <w:tcPr/>
          <w:p>
            <w:pPr>
              <w:pStyle w:val="Compact"/>
            </w:pPr>
            <w:r>
              <w:t xml:space="preserve">Member omitted from the balances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TC-BAL-04</w:t>
            </w:r>
          </w:p>
        </w:tc>
        <w:tc>
          <w:tcPr/>
          <w:p>
            <w:pPr>
              <w:pStyle w:val="Compact"/>
            </w:pPr>
            <w:r>
              <w:t xml:space="preserve">Non-member requests balances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</w:tr>
    </w:tbl>
    <w:bookmarkEnd w:id="23"/>
    <w:bookmarkStart w:id="24" w:name="record-settlement-workflow"/>
    <w:p>
      <w:pPr>
        <w:pStyle w:val="Heading1"/>
      </w:pPr>
      <w:r>
        <w:t xml:space="preserve">14. Record Settlement Workflow</w:t>
      </w:r>
    </w:p>
    <w:p>
      <w:pPr>
        <w:pStyle w:val="FirstParagraph"/>
      </w:pPr>
      <w:r>
        <w:rPr>
          <w:b/>
          <w:bCs/>
        </w:rPr>
        <w:t xml:space="preserve">Related Requirement:</w:t>
      </w:r>
      <w:r>
        <w:t xml:space="preserve"> </w:t>
      </w:r>
      <w:r>
        <w:t xml:space="preserve">FR-SETL-01</w:t>
      </w:r>
    </w:p>
    <w:p>
      <w:pPr>
        <w:pStyle w:val="BodyText"/>
      </w:pPr>
      <w:r>
        <w:rPr>
          <w:b/>
          <w:bCs/>
        </w:rPr>
        <w:t xml:space="preserve">Related User Story: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Actor(s):</w:t>
      </w:r>
      <w:r>
        <w:t xml:space="preserve"> </w:t>
      </w:r>
      <w:r>
        <w:t xml:space="preserve">Group member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Member records a payment made to/received from another member.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Both caller and the other user are members of the group; amount &gt; 0.</w:t>
      </w:r>
    </w:p>
    <w:p>
      <w:pPr>
        <w:pStyle w:val="BodyText"/>
      </w:pPr>
      <w:r>
        <w:rPr>
          <w:b/>
          <w:bCs/>
        </w:rPr>
        <w:t xml:space="preserve">Postconditions / Outcome: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 </w:t>
      </w:r>
      <w:r>
        <w:t xml:space="preserve">row exists, which will offset future balance</w:t>
      </w:r>
      <w:r>
        <w:t xml:space="preserve"> </w:t>
      </w:r>
      <w:r>
        <w:t xml:space="preserve">calculations (Section 13).</w:t>
      </w:r>
    </w:p>
    <w:p>
      <w:pPr>
        <w:pStyle w:val="BodyText"/>
      </w:pPr>
      <w:r>
        <w:rPr>
          <w:b/>
          <w:bCs/>
        </w:rPr>
        <w:t xml:space="preserve">Main Flow</w:t>
      </w:r>
      <w:r>
        <w:t xml:space="preserve"> </w:t>
      </w:r>
      <w:r>
        <w:t xml:space="preserve">1. Member submits the other member’s username, an amount, and whether they paid or were paid</w:t>
      </w:r>
      <w:r>
        <w:t xml:space="preserve"> </w:t>
      </w:r>
      <w:r>
        <w:t xml:space="preserve">(</w:t>
      </w:r>
      <w:r>
        <w:rPr>
          <w:rStyle w:val="VerbatimChar"/>
        </w:rPr>
        <w:t xml:space="preserve">IPaid</w:t>
      </w:r>
      <w:r>
        <w:t xml:space="preserve">).</w:t>
      </w:r>
      <w:r>
        <w:t xml:space="preserve"> </w:t>
      </w:r>
      <w:r>
        <w:t xml:space="preserve">2. System validates amount &gt; 0.</w:t>
      </w:r>
      <w:r>
        <w:t xml:space="preserve"> </w:t>
      </w:r>
      <w:r>
        <w:t xml:space="preserve">3. System confirms the caller is a group member.</w:t>
      </w:r>
      <w:r>
        <w:t xml:space="preserve"> </w:t>
      </w:r>
      <w:r>
        <w:t xml:space="preserve">4. System looks up the other user by username and confirms they aren’t the caller.</w:t>
      </w:r>
      <w:r>
        <w:t xml:space="preserve"> </w:t>
      </w:r>
      <w:r>
        <w:t xml:space="preserve">5. System confirms the other user is also a group member.</w:t>
      </w:r>
      <w:r>
        <w:t xml:space="preserve"> </w:t>
      </w:r>
      <w:r>
        <w:t xml:space="preserve">6. System creates the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FromUserId</w:t>
      </w:r>
      <w:r>
        <w:t xml:space="preserve">/</w:t>
      </w:r>
      <w:r>
        <w:rPr>
          <w:rStyle w:val="VerbatimChar"/>
        </w:rPr>
        <w:t xml:space="preserve">ToUserId</w:t>
      </w:r>
      <w:r>
        <w:t xml:space="preserve"> </w:t>
      </w:r>
      <w:r>
        <w:t xml:space="preserve">set according to</w:t>
      </w:r>
      <w:r>
        <w:t xml:space="preserve"> </w:t>
      </w:r>
      <w:r>
        <w:rPr>
          <w:rStyle w:val="VerbatimChar"/>
        </w:rPr>
        <w:t xml:space="preserve">IPaid</w:t>
      </w:r>
      <w:r>
        <w:t xml:space="preserve">.</w:t>
      </w:r>
      <w:r>
        <w:t xml:space="preserve"> </w:t>
      </w:r>
      <w:r>
        <w:t xml:space="preserve">7. System returns the settlement with both usernames resolved.</w:t>
      </w:r>
    </w:p>
    <w:p>
      <w:pPr>
        <w:pStyle w:val="BodyText"/>
      </w:pPr>
      <w:r>
        <w:rPr>
          <w:b/>
          <w:bCs/>
        </w:rPr>
        <w:t xml:space="preserve">Alternate Flow(s):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IPaid = false</w:t>
      </w:r>
      <w:r>
        <w:t xml:space="preserve"> </w:t>
      </w:r>
      <w:r>
        <w:t xml:space="preserve">— records the other member as having paid the caller, reversing the</w:t>
      </w:r>
      <w:r>
        <w:t xml:space="preserve"> </w:t>
      </w:r>
      <w:r>
        <w:t xml:space="preserve">From/To direction (step 6).</w:t>
      </w:r>
    </w:p>
    <w:p>
      <w:pPr>
        <w:pStyle w:val="BodyText"/>
      </w:pPr>
      <w:r>
        <w:rPr>
          <w:b/>
          <w:bCs/>
        </w:rPr>
        <w:t xml:space="preserve">Exception / Error Flow(s):</w:t>
      </w:r>
      <w:r>
        <w:t xml:space="preserve"> </w:t>
      </w:r>
      <w:r>
        <w:t xml:space="preserve">- Amount ≤ 0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  <w:r>
        <w:t xml:space="preserve"> </w:t>
      </w:r>
      <w:r>
        <w:t xml:space="preserve">- Caller isn’t a group member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  <w:r>
        <w:t xml:space="preserve"> </w:t>
      </w:r>
      <w:r>
        <w:t xml:space="preserve">- No user with that username →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  <w:r>
        <w:t xml:space="preserve"> </w:t>
      </w:r>
      <w:r>
        <w:t xml:space="preserve">- Other user is the caller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,</w:t>
      </w:r>
      <w:r>
        <w:t xml:space="preserve"> </w:t>
      </w:r>
      <w:r>
        <w:t xml:space="preserve">“You can’t record a settlement with</w:t>
      </w:r>
      <w:r>
        <w:t xml:space="preserve"> </w:t>
      </w:r>
      <w:r>
        <w:t xml:space="preserve">yourself.”</w:t>
      </w:r>
      <w:r>
        <w:t xml:space="preserve"> </w:t>
      </w:r>
      <w:r>
        <w:t xml:space="preserve">- Other user isn’t a group member →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Fields and Entities Involved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Id, GroupId, FromUserId, ToUserId, Amount, CreatedAt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Business Rules Applied</w:t>
      </w:r>
      <w:r>
        <w:t xml:space="preserve"> </w:t>
      </w:r>
      <w:r>
        <w:t xml:space="preserve">- FR-SETL-01 — the system shall allow an authenticated group member to add a settlement</w:t>
      </w:r>
      <w:r>
        <w:t xml:space="preserve"> </w:t>
      </w:r>
      <w:r>
        <w:t xml:space="preserve">record in a spending group.</w:t>
      </w:r>
    </w:p>
    <w:p>
      <w:pPr>
        <w:pStyle w:val="BodyText"/>
      </w:pPr>
      <w:r>
        <w:rPr>
          <w:b/>
          <w:bCs/>
        </w:rPr>
        <w:t xml:space="preserve">UI Notes:</w:t>
      </w:r>
      <w:r>
        <w:t xml:space="preserve"> </w:t>
      </w:r>
      <w:r>
        <w:t xml:space="preserve">Settlement recording form (wired to the API; not yet a dedicated page file).</w:t>
      </w:r>
    </w:p>
    <w:p>
      <w:pPr>
        <w:pStyle w:val="BodyText"/>
      </w:pPr>
      <w:r>
        <w:rPr>
          <w:b/>
          <w:bCs/>
        </w:rPr>
        <w:t xml:space="preserve">Test Scenarios for This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TC-SETL-01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  <w:r>
              <w:t xml:space="preserve"> </w:t>
            </w:r>
            <w:r>
              <w:t xml:space="preserve">“I paid”</w:t>
            </w:r>
            <w:r>
              <w:t xml:space="preserve"> </w:t>
            </w:r>
            <w:r>
              <w:t xml:space="preserve">a fellow member</w:t>
            </w:r>
          </w:p>
        </w:tc>
        <w:tc>
          <w:tcPr/>
          <w:p>
            <w:pPr>
              <w:pStyle w:val="Compact"/>
            </w:pPr>
            <w:r>
              <w:t xml:space="preserve">Settlement created, From=caller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TC-SETL-02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  <w:r>
              <w:t xml:space="preserve"> </w:t>
            </w:r>
            <w:r>
              <w:t xml:space="preserve">“they paid me”</w:t>
            </w:r>
          </w:p>
        </w:tc>
        <w:tc>
          <w:tcPr/>
          <w:p>
            <w:pPr>
              <w:pStyle w:val="Compact"/>
            </w:pPr>
            <w:r>
              <w:t xml:space="preserve">Settlement created, To=caller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TC-SETL-03</w:t>
            </w:r>
          </w:p>
        </w:tc>
        <w:tc>
          <w:tcPr/>
          <w:p>
            <w:pPr>
              <w:pStyle w:val="Compact"/>
            </w:pPr>
            <w:r>
              <w:t xml:space="preserve">Record a settlement with a non-member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TC-SETL-04</w:t>
            </w:r>
          </w:p>
        </w:tc>
        <w:tc>
          <w:tcPr/>
          <w:p>
            <w:pPr>
              <w:pStyle w:val="Compact"/>
            </w:pPr>
            <w:r>
              <w:t xml:space="preserve">Record a settlement with amount 0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TC-SETL-05</w:t>
            </w:r>
          </w:p>
        </w:tc>
        <w:tc>
          <w:tcPr/>
          <w:p>
            <w:pPr>
              <w:pStyle w:val="Compact"/>
            </w:pPr>
            <w:r>
              <w:t xml:space="preserve">Record a settlement with oneself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</w:tr>
    </w:tbl>
    <w:bookmarkEnd w:id="24"/>
    <w:bookmarkStart w:id="26" w:name="summary"/>
    <w:p>
      <w:pPr>
        <w:pStyle w:val="Heading1"/>
      </w:pPr>
      <w:r>
        <w:t xml:space="preserve">15. Summary</w:t>
      </w:r>
    </w:p>
    <w:p>
      <w:pPr>
        <w:pStyle w:val="FirstParagraph"/>
      </w:pPr>
      <w:r>
        <w:t xml:space="preserve">This document covers the 13 workflows currently implemented in SplitSync’s authentication,</w:t>
      </w:r>
      <w:r>
        <w:t xml:space="preserve"> </w:t>
      </w:r>
      <w:r>
        <w:t xml:space="preserve">group-management, expense-splitting, and settlement modules. It should be used to validate</w:t>
      </w:r>
      <w:r>
        <w:t xml:space="preserve"> </w:t>
      </w:r>
      <w:r>
        <w:t xml:space="preserve">the codebase against the SRS’s functional requirements (</w:t>
      </w:r>
      <w:r>
        <w:rPr>
          <w:rStyle w:val="VerbatimChar"/>
        </w:rPr>
        <w:t xml:space="preserve">Documentation/Software Requirement Specification.docx</w:t>
      </w:r>
      <w:r>
        <w:t xml:space="preserve">) and to brief anyone testing or extending these areas. Three gaps against</w:t>
      </w:r>
      <w:r>
        <w:t xml:space="preserve"> </w:t>
      </w:r>
      <w:r>
        <w:t xml:space="preserve">the SRS surfaced while writing this: account deletion doesn’t anonymize/check unpaid balances</w:t>
      </w:r>
      <w:r>
        <w:t xml:space="preserve"> </w:t>
      </w:r>
      <w:r>
        <w:t xml:space="preserve">per FR-AUTH-04 (Section 4); member removal/leave doesn’t check unpaid balances per FR-SYS-02</w:t>
      </w:r>
      <w:r>
        <w:t xml:space="preserve"> </w:t>
      </w:r>
      <w:r>
        <w:t xml:space="preserve">(Sections 8–9); and group deletion doesn’t check for unsettled balances (Section 11). These</w:t>
      </w:r>
      <w:r>
        <w:t xml:space="preserve"> </w:t>
      </w:r>
      <w:r>
        <w:t xml:space="preserve">are worth a team decision on priority.</w:t>
      </w:r>
    </w:p>
    <w:bookmarkStart w:id="25" w:name="X50dc3a03f0752cadf12d90e798580080532c47f"/>
    <w:p>
      <w:pPr>
        <w:pStyle w:val="Heading2"/>
      </w:pPr>
      <w:r>
        <w:t xml:space="preserve">15.1 Outstanding Items Not Covered by This Documentation</w:t>
      </w:r>
    </w:p>
    <w:p>
      <w:pPr>
        <w:pStyle w:val="FirstParagraph"/>
      </w:pPr>
      <w:r>
        <w:t xml:space="preserve">The following FRs exist in the SRS but have no corresponding implementation yet, so are not</w:t>
      </w:r>
      <w:r>
        <w:t xml:space="preserve"> </w:t>
      </w:r>
      <w:r>
        <w:t xml:space="preserve">documented as workflows here — they’ll be added once built:</w:t>
      </w:r>
    </w:p>
    <w:p>
      <w:pPr>
        <w:pStyle w:val="Compact"/>
        <w:numPr>
          <w:ilvl w:val="0"/>
          <w:numId w:val="1001"/>
        </w:numPr>
      </w:pPr>
      <w:r>
        <w:t xml:space="preserve">Expense editing and deletion (FR-EXP-02, FR-EXP-03)</w:t>
      </w:r>
    </w:p>
    <w:p>
      <w:pPr>
        <w:pStyle w:val="Compact"/>
        <w:numPr>
          <w:ilvl w:val="0"/>
          <w:numId w:val="1001"/>
        </w:numPr>
      </w:pPr>
      <w:r>
        <w:t xml:space="preserve">Receipt/photo attachment to expenses (FR-EXP-06)</w:t>
      </w:r>
    </w:p>
    <w:p>
      <w:pPr>
        <w:pStyle w:val="Compact"/>
        <w:numPr>
          <w:ilvl w:val="0"/>
          <w:numId w:val="1001"/>
        </w:numPr>
      </w:pPr>
      <w:r>
        <w:t xml:space="preserve">Recurring expenses — add/edit/delete/auto-creation (FR-EXP-07, FR-EXP-08, FR-EXP-09,</w:t>
      </w:r>
      <w:r>
        <w:t xml:space="preserve"> </w:t>
      </w:r>
      <w:r>
        <w:t xml:space="preserve">FR-SYS-03)</w:t>
      </w:r>
    </w:p>
    <w:p>
      <w:pPr>
        <w:pStyle w:val="Compact"/>
        <w:numPr>
          <w:ilvl w:val="0"/>
          <w:numId w:val="1001"/>
        </w:numPr>
      </w:pPr>
      <w:r>
        <w:t xml:space="preserve">Settlement editing, deletion, and detail view (FR-SETL-02, FR-SETL-03, FR-SETL-04)</w:t>
      </w:r>
    </w:p>
    <w:p>
      <w:pPr>
        <w:pStyle w:val="Compact"/>
        <w:numPr>
          <w:ilvl w:val="0"/>
          <w:numId w:val="1001"/>
        </w:numPr>
      </w:pPr>
      <w:r>
        <w:t xml:space="preserve">Combined expense/settlement activity list (FR-GROUP-08) and cross-group activity feed</w:t>
      </w:r>
      <w:r>
        <w:t xml:space="preserve"> </w:t>
      </w:r>
      <w:r>
        <w:t xml:space="preserve">(FR-ACT-01)</w:t>
      </w:r>
    </w:p>
    <w:p>
      <w:pPr>
        <w:pStyle w:val="Compact"/>
        <w:numPr>
          <w:ilvl w:val="0"/>
          <w:numId w:val="1001"/>
        </w:numPr>
      </w:pPr>
      <w:r>
        <w:t xml:space="preserve">Email reminders for unpaid balances, opt-in/out (FR-NOTIF-01, FR-SYS-01)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2026-09-15T02:24:31Z</dcterms:created>
  <dcterms:modified xsi:type="dcterms:W3CDTF">2026-09-15T02:24:31Z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