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CAPSAAA SQY — Réponses à votre analyse du site (26/08/2026)</w:t>
      </w:r>
    </w:p>
    <w:p>
      <w:r>
        <w:t>Madame, Monsieur,</w:t>
      </w:r>
    </w:p>
    <w:p>
      <w:r>
        <w:t>Merci pour votre analyse détaillée du site. L'ensemble de vos remarques a été intégré dans la version V1.2, désormais en ligne : https://amsclaw.github.io/capsaaa-sqy/</w:t>
      </w:r>
    </w:p>
    <w:p>
      <w:r>
        <w:t>Vous trouverez ci-dessous, point par point, vos demandes et les modifications apportées.</w:t>
      </w:r>
    </w:p>
    <w:p>
      <w:pPr>
        <w:pStyle w:val="Heading2"/>
      </w:pPr>
      <w:r>
        <w:t>1. Page d'accueil</w:t>
      </w:r>
    </w:p>
    <w:p>
      <w:pPr>
        <w:pStyle w:val="Heading3"/>
      </w:pPr>
      <w:r>
        <w:t>Langue</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Changer la place du sélecteur de langue pour éviter le chevauchement avec les autres titres</w:t>
            </w:r>
          </w:p>
        </w:tc>
        <w:tc>
          <w:tcPr>
            <w:tcW w:type="dxa" w:w="4819"/>
          </w:tcPr>
          <w:p>
            <w:r>
              <w:t>Sélecteur de langue déplacé à droite du bandeau, hors des liens du menu : plus aucun chevauchement (desktop et mobile)</w:t>
            </w:r>
          </w:p>
        </w:tc>
      </w:tr>
    </w:tbl>
    <w:p>
      <w:pPr>
        <w:pStyle w:val="Heading3"/>
      </w:pPr>
      <w:r>
        <w:t>Titres du menu</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 Qui sommes-nous ? » : pourquoi 3 lignes ? 2 maxi</w:t>
            </w:r>
          </w:p>
        </w:tc>
        <w:tc>
          <w:tcPr>
            <w:tcW w:type="dxa" w:w="4819"/>
          </w:tcPr>
          <w:p>
            <w:r>
              <w:t>Menu resserré : chaque libellé tient désormais sur une ligne</w:t>
            </w:r>
          </w:p>
        </w:tc>
      </w:tr>
      <w:tr>
        <w:tc>
          <w:tcPr>
            <w:tcW w:type="dxa" w:w="4819"/>
          </w:tcPr>
          <w:p>
            <w:r>
              <w:t>« Activités » → « Nos Activités »</w:t>
            </w:r>
          </w:p>
        </w:tc>
        <w:tc>
          <w:tcPr>
            <w:tcW w:type="dxa" w:w="4819"/>
          </w:tcPr>
          <w:p>
            <w:r>
              <w:t>Renommé dans le menu, le pied de page et toutes les pages</w:t>
            </w:r>
          </w:p>
        </w:tc>
      </w:tr>
      <w:tr>
        <w:tc>
          <w:tcPr>
            <w:tcW w:type="dxa" w:w="4819"/>
          </w:tcPr>
          <w:p>
            <w:r>
              <w:t>« Actualités » : OK</w:t>
            </w:r>
          </w:p>
        </w:tc>
        <w:tc>
          <w:tcPr>
            <w:tcW w:type="dxa" w:w="4819"/>
          </w:tcPr>
          <w:p>
            <w:r>
              <w:t>Aucun changement</w:t>
            </w:r>
          </w:p>
        </w:tc>
      </w:tr>
      <w:tr>
        <w:tc>
          <w:tcPr>
            <w:tcW w:type="dxa" w:w="4819"/>
          </w:tcPr>
          <w:p>
            <w:r>
              <w:t>« Sensibilisations » : OK</w:t>
            </w:r>
          </w:p>
        </w:tc>
        <w:tc>
          <w:tcPr>
            <w:tcW w:type="dxa" w:w="4819"/>
          </w:tcPr>
          <w:p>
            <w:r>
              <w:t>Aucun changement</w:t>
            </w:r>
          </w:p>
        </w:tc>
      </w:tr>
      <w:tr>
        <w:tc>
          <w:tcPr>
            <w:tcW w:type="dxa" w:w="4819"/>
          </w:tcPr>
          <w:p>
            <w:r>
              <w:t>« Galerie » : OK</w:t>
            </w:r>
          </w:p>
        </w:tc>
        <w:tc>
          <w:tcPr>
            <w:tcW w:type="dxa" w:w="4819"/>
          </w:tcPr>
          <w:p>
            <w:r>
              <w:t>Aucun changement</w:t>
            </w:r>
          </w:p>
        </w:tc>
      </w:tr>
      <w:tr>
        <w:tc>
          <w:tcPr>
            <w:tcW w:type="dxa" w:w="4819"/>
          </w:tcPr>
          <w:p>
            <w:r>
              <w:t>« Inscriptions » → « Nous rejoindre »</w:t>
            </w:r>
          </w:p>
        </w:tc>
        <w:tc>
          <w:tcPr>
            <w:tcW w:type="dxa" w:w="4819"/>
          </w:tcPr>
          <w:p>
            <w:r>
              <w:t>Renommé dans le menu, le pied de page et le titre de page</w:t>
            </w:r>
          </w:p>
        </w:tc>
      </w:tr>
      <w:tr>
        <w:tc>
          <w:tcPr>
            <w:tcW w:type="dxa" w:w="4819"/>
          </w:tcPr>
          <w:p>
            <w:r>
              <w:t>« Partenaires » → « Nos Partenaires »</w:t>
            </w:r>
          </w:p>
        </w:tc>
        <w:tc>
          <w:tcPr>
            <w:tcW w:type="dxa" w:w="4819"/>
          </w:tcPr>
          <w:p>
            <w:r>
              <w:t>Renommé dans le menu, le pied de page et le titre de page</w:t>
            </w:r>
          </w:p>
        </w:tc>
      </w:tr>
      <w:tr>
        <w:tc>
          <w:tcPr>
            <w:tcW w:type="dxa" w:w="4819"/>
          </w:tcPr>
          <w:p>
            <w:r>
              <w:t>« Contact » → « Nous contacter »</w:t>
            </w:r>
          </w:p>
        </w:tc>
        <w:tc>
          <w:tcPr>
            <w:tcW w:type="dxa" w:w="4819"/>
          </w:tcPr>
          <w:p>
            <w:r>
              <w:t>Renommé dans le menu et le pied de page</w:t>
            </w:r>
          </w:p>
        </w:tc>
      </w:tr>
    </w:tbl>
    <w:p>
      <w:pPr>
        <w:pStyle w:val="Heading3"/>
      </w:pPr>
      <w:r>
        <w:t>Corps de la page d'accueil</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Trop de rubriques, trop de scroll : resserrer les textes, chaque rubrique spécifique et synthétique. Rubrique Activité : texte plus détaillé et plus illustré</w:t>
            </w:r>
          </w:p>
        </w:tc>
        <w:tc>
          <w:tcPr>
            <w:tcW w:type="dxa" w:w="4819"/>
          </w:tcPr>
          <w:p>
            <w:r>
              <w:t>Textes d'accueil resserrés (rubriques synthétiques) ; le détail de chaque activité est désormais présenté sur sa propre page (texte détaillé + photos)</w:t>
            </w:r>
          </w:p>
        </w:tc>
      </w:tr>
    </w:tbl>
    <w:p>
      <w:pPr>
        <w:pStyle w:val="Heading3"/>
      </w:pPr>
      <w:r>
        <w:t>CAPSAAA en chiffres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5 activités sportives et activités conviviales (sortie, repas…)</w:t>
            </w:r>
          </w:p>
        </w:tc>
        <w:tc>
          <w:tcPr>
            <w:tcW w:type="dxa" w:w="4819"/>
          </w:tcPr>
          <w:p>
            <w:r>
              <w:t>Chiffre corrigé : 5 activités sportives + mention « …et des activités conviviales : sorties, repas, événements »</w:t>
            </w:r>
          </w:p>
        </w:tc>
      </w:tr>
    </w:tbl>
    <w:p>
      <w:pPr>
        <w:pStyle w:val="Heading3"/>
      </w:pPr>
      <w:r>
        <w:t>Nos activités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Rajouter « des éducateurs sportifs diplômés »</w:t>
            </w:r>
          </w:p>
        </w:tc>
        <w:tc>
          <w:tcPr>
            <w:tcW w:type="dxa" w:w="4819"/>
          </w:tcPr>
          <w:p>
            <w:r>
              <w:t>Mention ajoutée sous le titre « Nos activités » (accueil et page activités)</w:t>
            </w:r>
          </w:p>
        </w:tc>
      </w:tr>
      <w:tr>
        <w:tc>
          <w:tcPr>
            <w:tcW w:type="dxa" w:w="4819"/>
          </w:tcPr>
          <w:p>
            <w:r>
              <w:t>Rendre plus visible la couleur distinctive de chaque activité : renforcer l'encadrement des photos, fond pour le texte</w:t>
            </w:r>
          </w:p>
        </w:tc>
        <w:tc>
          <w:tcPr>
            <w:tcW w:type="dxa" w:w="4819"/>
          </w:tcPr>
          <w:p>
            <w:r>
              <w:t>Chaque carte d'activité a maintenant une bordure complète de sa couleur, un fond coloré et un titre en couleur (bleu piscine, vert équitation, jaune fitness, gris musculation, mauve multisport)</w:t>
            </w:r>
          </w:p>
        </w:tc>
      </w:tr>
    </w:tbl>
    <w:p>
      <w:pPr>
        <w:pStyle w:val="Heading3"/>
      </w:pPr>
      <w:r>
        <w:t>Dernières actualités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Élargir la zone de texte</w:t>
            </w:r>
          </w:p>
        </w:tc>
        <w:tc>
          <w:tcPr>
            <w:tcW w:type="dxa" w:w="4819"/>
          </w:tcPr>
          <w:p>
            <w:r>
              <w:t>Zone de texte des actualités élargie (860 px → 980 px)</w:t>
            </w:r>
          </w:p>
        </w:tc>
      </w:tr>
    </w:tbl>
    <w:p>
      <w:pPr>
        <w:pStyle w:val="Heading3"/>
      </w:pPr>
      <w:r>
        <w:t>Nos Valeurs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À retravailler en étant plus précis et plus complet</w:t>
            </w:r>
          </w:p>
        </w:tc>
        <w:tc>
          <w:tcPr>
            <w:tcW w:type="dxa" w:w="4819"/>
          </w:tcPr>
          <w:p>
            <w:r>
              <w:t>Les 4 valeurs ont été enrichies avec des textes plus précis et plus concrets</w:t>
            </w:r>
          </w:p>
        </w:tc>
      </w:tr>
    </w:tbl>
    <w:p>
      <w:pPr>
        <w:pStyle w:val="Heading3"/>
      </w:pPr>
      <w:r>
        <w:t>Sensibilisation</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Titre : « Nos actions de sensibilisation au handicap »</w:t>
            </w:r>
          </w:p>
        </w:tc>
        <w:tc>
          <w:tcPr>
            <w:tcW w:type="dxa" w:w="4819"/>
          </w:tcPr>
          <w:p>
            <w:r>
              <w:t>Titre appliqué tel quel</w:t>
            </w:r>
          </w:p>
        </w:tc>
      </w:tr>
      <w:tr>
        <w:tc>
          <w:tcPr>
            <w:tcW w:type="dxa" w:w="4819"/>
          </w:tcPr>
          <w:p>
            <w:r>
              <w:t>Texte : « Nous intervenons dans les écoles, centres de loisirs, collectivités et entreprises pour faire découvrir le handicap et le rôle du sport et son intérêt pour la personne en situation de handicap. »</w:t>
            </w:r>
          </w:p>
        </w:tc>
        <w:tc>
          <w:tcPr>
            <w:tcW w:type="dxa" w:w="4819"/>
          </w:tcPr>
          <w:p>
            <w:r>
              <w:t>Texte appliqué tel quel</w:t>
            </w:r>
          </w:p>
        </w:tc>
      </w:tr>
      <w:tr>
        <w:tc>
          <w:tcPr>
            <w:tcW w:type="dxa" w:w="4819"/>
          </w:tcPr>
          <w:p>
            <w:r>
              <w:t>Bouton « Nous contacter » → « Pour en savoir plus »</w:t>
            </w:r>
          </w:p>
        </w:tc>
        <w:tc>
          <w:tcPr>
            <w:tcW w:type="dxa" w:w="4819"/>
          </w:tcPr>
          <w:p>
            <w:r>
              <w:t>Bouton remplacé, renvoyant vers la page Sensibilisations</w:t>
            </w:r>
          </w:p>
        </w:tc>
      </w:tr>
    </w:tbl>
    <w:p>
      <w:pPr>
        <w:pStyle w:val="Heading2"/>
      </w:pPr>
      <w:r>
        <w:t>2. Les pages</w:t>
      </w:r>
    </w:p>
    <w:p>
      <w:pPr>
        <w:pStyle w:val="Heading3"/>
      </w:pPr>
      <w:r>
        <w:t>Nos Activités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La différenciation par activités n'est pas assez marquée : la rendre plus lisible</w:t>
            </w:r>
          </w:p>
        </w:tc>
        <w:tc>
          <w:tcPr>
            <w:tcW w:type="dxa" w:w="4819"/>
          </w:tcPr>
          <w:p>
            <w:r>
              <w:t>Couleurs renforcées (bordure + fond + titre colorés) sur les cartes et sur les pages d'activités</w:t>
            </w:r>
          </w:p>
        </w:tc>
      </w:tr>
      <w:tr>
        <w:tc>
          <w:tcPr>
            <w:tcW w:type="dxa" w:w="4819"/>
          </w:tcPr>
          <w:p>
            <w:r>
              <w:t>Cette page doit juste présenter les activités, avec un « En savoir plus » pour chacune</w:t>
            </w:r>
          </w:p>
        </w:tc>
        <w:tc>
          <w:tcPr>
            <w:tcW w:type="dxa" w:w="4819"/>
          </w:tcPr>
          <w:p>
            <w:r>
              <w:t>Page transformée en présentation : 6 cartes (5 activités + sorties), chacune avec son bouton « En savoir plus »</w:t>
            </w:r>
          </w:p>
        </w:tc>
      </w:tr>
      <w:tr>
        <w:tc>
          <w:tcPr>
            <w:tcW w:type="dxa" w:w="4819"/>
          </w:tcPr>
          <w:p>
            <w:r>
              <w:t>« En savoir plus » : horaire, lieu avec plan, déroulement, public, photos, témoignages (animateur + participants), bénéfices</w:t>
            </w:r>
          </w:p>
        </w:tc>
        <w:tc>
          <w:tcPr>
            <w:tcW w:type="dxa" w:w="4819"/>
          </w:tcPr>
          <w:p>
            <w:r>
              <w:t>5 pages détaillées créées (une par activité) avec : déroulement des séances, lieu + lien « Voir sur la carte » (Google Maps), horaires, public, encadrement, bénéfices, photos, et emplacements pour les témoignages (participant + animateur)</w:t>
            </w:r>
          </w:p>
        </w:tc>
      </w:tr>
    </w:tbl>
    <w:p>
      <w:pPr>
        <w:pStyle w:val="Heading3"/>
      </w:pPr>
      <w:r>
        <w:t>Sensibilisations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RAS — peut-être rajouter des photos et un témoignage d'un professeur</w:t>
            </w:r>
          </w:p>
        </w:tc>
        <w:tc>
          <w:tcPr>
            <w:tcW w:type="dxa" w:w="4819"/>
          </w:tcPr>
          <w:p>
            <w:r>
              <w:t>Suggestion facultative : la page contient déjà une photo d'illustration. Si vous le souhaitez, nous ajouterons l'album photos complet et un emplacement témoignage</w:t>
            </w:r>
          </w:p>
        </w:tc>
      </w:tr>
    </w:tbl>
    <w:p>
      <w:pPr>
        <w:pStyle w:val="Heading3"/>
      </w:pPr>
      <w:r>
        <w:t>Galerie</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RAS — vérifier que les photos sont OK</w:t>
            </w:r>
          </w:p>
        </w:tc>
        <w:tc>
          <w:tcPr>
            <w:tcW w:type="dxa" w:w="4819"/>
          </w:tcPr>
          <w:p>
            <w:r>
              <w:t>Photos manquantes retirées (aucune image cassée), vérification visuelle de votre côté bienvenue</w:t>
            </w:r>
          </w:p>
        </w:tc>
      </w:tr>
    </w:tbl>
    <w:p>
      <w:pPr>
        <w:pStyle w:val="Heading3"/>
      </w:pPr>
      <w:r>
        <w:t>Inscriptions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RAS</w:t>
            </w:r>
          </w:p>
        </w:tc>
        <w:tc>
          <w:tcPr>
            <w:tcW w:type="dxa" w:w="4819"/>
          </w:tcPr>
          <w:p>
            <w:r>
              <w:t>Aucun changement (le libellé du menu devient « Nous rejoindre »)</w:t>
            </w:r>
          </w:p>
        </w:tc>
      </w:tr>
    </w:tbl>
    <w:p>
      <w:pPr>
        <w:pStyle w:val="Heading3"/>
      </w:pPr>
      <w:r>
        <w:t>Nos partenaires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 Nos partenaires financiers » : remplacer par « Nos partenaires » ?</w:t>
            </w:r>
          </w:p>
        </w:tc>
        <w:tc>
          <w:tcPr>
            <w:tcW w:type="dxa" w:w="4819"/>
          </w:tcPr>
          <w:p>
            <w:r>
              <w:t>Remplacé (titre de section et titre de page)</w:t>
            </w:r>
          </w:p>
        </w:tc>
      </w:tr>
    </w:tbl>
    <w:p>
      <w:pPr>
        <w:pStyle w:val="Heading3"/>
      </w:pPr>
      <w:r>
        <w:t>Contacts</w:t>
      </w:r>
    </w:p>
    <w:tbl>
      <w:tblPr>
        <w:tblStyle w:val="TableGrid"/>
        <w:tblW w:type="auto" w:w="0"/>
        <w:tblLook w:firstColumn="1" w:firstRow="1" w:lastColumn="0" w:lastRow="0" w:noHBand="0" w:noVBand="1" w:val="04A0"/>
      </w:tblPr>
      <w:tblGrid>
        <w:gridCol w:w="4819"/>
        <w:gridCol w:w="4819"/>
      </w:tblGrid>
      <w:tr>
        <w:tc>
          <w:tcPr>
            <w:tcW w:type="dxa" w:w="4819"/>
          </w:tcPr>
          <w:p>
            <w:r>
              <w:rPr>
                <w:b/>
              </w:rPr>
              <w:t>Votre demande</w:t>
            </w:r>
          </w:p>
        </w:tc>
        <w:tc>
          <w:tcPr>
            <w:tcW w:type="dxa" w:w="4819"/>
          </w:tcPr>
          <w:p>
            <w:r>
              <w:rPr>
                <w:b/>
              </w:rPr>
              <w:t>Modification apportée</w:t>
            </w:r>
          </w:p>
        </w:tc>
      </w:tr>
      <w:tr>
        <w:tc>
          <w:tcPr>
            <w:tcW w:type="dxa" w:w="4819"/>
          </w:tcPr>
          <w:p>
            <w:r>
              <w:t>Rajouter le contrôle « je ne suis pas un robot » via Google reCAPTCHA</w:t>
            </w:r>
          </w:p>
        </w:tc>
        <w:tc>
          <w:tcPr>
            <w:tcW w:type="dxa" w:w="4819"/>
          </w:tcPr>
          <w:p>
            <w:r>
              <w:t>Contrôle anti-robot activé sur le formulaire de contact (s'affiche à l'envoi)</w:t>
            </w:r>
          </w:p>
        </w:tc>
      </w:tr>
    </w:tbl>
    <w:p>
      <w:pPr>
        <w:pStyle w:val="Heading2"/>
      </w:pPr>
      <w:r>
        <w:t>3. Pour aller plus loin — ce que nous attendons de l'association</w:t>
      </w:r>
    </w:p>
    <w:p>
      <w:pPr>
        <w:pStyle w:val="ListBullet"/>
      </w:pPr>
      <w:r>
        <w:t>Les témoignages (participants, familles, animateurs) à publier sur les pages d'activités — emplacements déjà prévus</w:t>
      </w:r>
    </w:p>
    <w:p>
      <w:pPr>
        <w:pStyle w:val="ListBullet"/>
      </w:pPr>
      <w:r>
        <w:t>Les horaires précis des activités (créneaux de la saison) pour compléter les pages détaillées</w:t>
      </w:r>
    </w:p>
    <w:p>
      <w:pPr>
        <w:pStyle w:val="ListBullet"/>
      </w:pPr>
      <w:r>
        <w:t>La création du compte Google Analytics de l'association et son identifiant (G-…) pour activer les statistiques de visite</w:t>
      </w:r>
    </w:p>
    <w:p>
      <w:pPr>
        <w:pStyle w:val="ListBullet"/>
      </w:pPr>
      <w:r>
        <w:t>Votre décision concernant le nom de domaine cap-saaa-sqy.fr (transfert vers le nouvel hébergement) et l'intégration AssoConnect</w:t>
      </w:r>
    </w:p>
    <w:p>
      <w:pPr>
        <w:pStyle w:val="Intro"/>
      </w:pPr>
      <w:r>
        <w:t>Un point de visio est proposé pour échanger en direct sur vos retours : mercredi 28 août à 10h30 (invitation séparée).</w:t>
      </w:r>
    </w:p>
    <w:p>
      <w:pPr>
        <w:pStyle w:val="Intro"/>
      </w:pPr>
      <w:r>
        <w:t>Bien cordialement,</w:t>
      </w:r>
    </w:p>
    <w:p>
      <w:pPr>
        <w:pStyle w:val="Intro"/>
      </w:pPr>
      <w:r>
        <w:t>Ahmed Kaba — prestataire du site CAPSAAA SQY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
    <w:name w:val="Intro"/>
    <w:basedOn w:val="Normal"/>
    <w:rPr>
      <w:rFonts w:ascii="Calibri" w:hAnsi="Calibri"/>
      <w:color w:val="333333"/>
      <w:sz w:val="22"/>
    </w:rPr>
  </w:style>
  <w:style w:type="paragraph" w:customStyle="1" w:styleId="Note">
    <w:name w:val="Note"/>
    <w:basedOn w:val="Normal"/>
    <w:rPr>
      <w:rFonts w:ascii="Calibri" w:hAnsi="Calibri"/>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