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9316"/>
      </w:tblGrid>
      <w:tr w:rsidR="0084476E" w14:paraId="72E112F9" w14:textId="77777777" w:rsidTr="009155CB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9155CB">
        <w:trPr>
          <w:trHeight w:val="913"/>
        </w:trPr>
        <w:tc>
          <w:tcPr>
            <w:tcW w:w="4821" w:type="dxa"/>
          </w:tcPr>
          <w:p w14:paraId="3FA1DD5B" w14:textId="1F94163C" w:rsidR="0084476E" w:rsidRDefault="009155CB">
            <w:r>
              <w:object w:dxaOrig="5400" w:dyaOrig="3240" w14:anchorId="3756FF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95.25pt" o:ole="">
                  <v:imagedata r:id="rId5" o:title=""/>
                </v:shape>
                <o:OLEObject Type="Embed" ProgID="PBrush" ShapeID="_x0000_i1025" DrawAspect="Content" ObjectID="_1769410674" r:id="rId6"/>
              </w:object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9155CB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2167F073" w14:textId="683E1705" w:rsidR="00EC4AA6" w:rsidRPr="00EC4AA6" w:rsidRDefault="00EC4AA6" w:rsidP="00EC4AA6">
            <w:pPr>
              <w:spacing w:after="17" w:line="259" w:lineRule="auto"/>
              <w:ind w:left="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b/>
                <w:color w:val="3873B2"/>
                <w:sz w:val="28"/>
                <w:szCs w:val="28"/>
              </w:rPr>
              <w:t>Books</w:t>
            </w:r>
          </w:p>
          <w:p w14:paraId="2B801DC2" w14:textId="77777777" w:rsidR="00EC4AA6" w:rsidRPr="00EC4AA6" w:rsidRDefault="00EC4AA6" w:rsidP="00EC4AA6">
            <w:pPr>
              <w:ind w:left="92" w:right="117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M. D. Khomami, and M. R. Meybodi,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Intelligent random walk: an approach based on learning automata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2019).</w:t>
            </w:r>
          </w:p>
          <w:p w14:paraId="6D0254DF" w14:textId="77777777" w:rsidR="00EC4AA6" w:rsidRPr="00EC4AA6" w:rsidRDefault="00EC4AA6" w:rsidP="00EC4AA6">
            <w:pPr>
              <w:spacing w:after="256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[2]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S. M. Vahidipour, M. Esnaashari, and M. R. Meybodi,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Recent advances in learning automata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2018).</w:t>
            </w:r>
          </w:p>
          <w:p w14:paraId="0D7ECE19" w14:textId="35571143" w:rsidR="00EC4AA6" w:rsidRPr="00EC4AA6" w:rsidRDefault="00EC4AA6" w:rsidP="00EC4AA6">
            <w:pPr>
              <w:spacing w:after="17" w:line="259" w:lineRule="auto"/>
              <w:ind w:left="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b/>
                <w:color w:val="3873B2"/>
                <w:sz w:val="28"/>
                <w:szCs w:val="28"/>
              </w:rPr>
              <w:t>Book Chapters</w:t>
            </w:r>
          </w:p>
          <w:p w14:paraId="54B55BE3" w14:textId="77777777" w:rsidR="00EC4AA6" w:rsidRPr="00EC4AA6" w:rsidRDefault="00EC4AA6" w:rsidP="00EC4AA6">
            <w:pPr>
              <w:spacing w:after="55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“Cognitive internet of things: challenges and solutions”,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Artificial intelligence-based internet of things systems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2022), pp. 335–362.</w:t>
            </w:r>
          </w:p>
          <w:p w14:paraId="4C930641" w14:textId="77777777" w:rsidR="00EC4AA6" w:rsidRPr="00EC4AA6" w:rsidRDefault="00EC4AA6" w:rsidP="00EC4AA6">
            <w:pPr>
              <w:spacing w:after="80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[4] M. Vahdati, K. G. HamlAbadi,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“Iot-based healthcare monitoring using blockchain”,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Applications of blockchain in healthcare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2021), pp. 141–170.</w:t>
            </w:r>
          </w:p>
          <w:p w14:paraId="3F63CFF1" w14:textId="77777777" w:rsidR="00EC4AA6" w:rsidRPr="00EC4AA6" w:rsidRDefault="00EC4AA6" w:rsidP="00EC4AA6">
            <w:pPr>
              <w:spacing w:after="56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[5]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“Blockchain architecture”,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Advanced applications of blockchain technology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2020), pp. 161–176.</w:t>
            </w:r>
          </w:p>
          <w:p w14:paraId="732D32B4" w14:textId="77777777" w:rsidR="00EC4AA6" w:rsidRPr="00EC4AA6" w:rsidRDefault="00EC4AA6" w:rsidP="00EC4AA6">
            <w:pPr>
              <w:spacing w:after="58"/>
              <w:ind w:left="175" w:right="1176" w:hanging="83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[6] O. R. B. Speily, A. Rezvanian, A. Ghasemzadeh,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S. M. Vahidipour, “Lurkers versus posters: investigation of the participation behaviors in online learning communities”,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Educational networking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2020), pp. 269–298.</w:t>
            </w:r>
          </w:p>
          <w:p w14:paraId="27FF21A6" w14:textId="77777777" w:rsidR="00EC4AA6" w:rsidRPr="00EC4AA6" w:rsidRDefault="00EC4AA6" w:rsidP="00EC4AA6">
            <w:pPr>
              <w:spacing w:after="55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[7]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K. G. HamlAbadi, and M. Vahdati, “The internet of things, artificial intelligence, and blockchain: implementation perspectives”,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Advanced applications of blockchain technology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2020), pp. 15–54.</w:t>
            </w:r>
          </w:p>
          <w:p w14:paraId="01BA9355" w14:textId="77777777" w:rsidR="00EC4AA6" w:rsidRPr="00EC4AA6" w:rsidRDefault="00EC4AA6" w:rsidP="00EC4AA6">
            <w:pPr>
              <w:spacing w:after="256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[8] S. Gholami,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“A learning automata-based version of sg-1 protocol for super-peer selection in peer-to-peer networks”, in </w:t>
            </w:r>
            <w:r w:rsidRPr="00EC4AA6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Recent advances in information and communication technology 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(Springer, 2014), pp. 189–201.</w:t>
            </w:r>
          </w:p>
          <w:p w14:paraId="6DB2D5EE" w14:textId="246E44ED" w:rsidR="00EC4AA6" w:rsidRPr="00EC4AA6" w:rsidRDefault="00EC4AA6" w:rsidP="00EC4AA6">
            <w:pPr>
              <w:spacing w:after="17" w:line="259" w:lineRule="auto"/>
              <w:ind w:left="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b/>
                <w:color w:val="3873B2"/>
                <w:sz w:val="28"/>
                <w:szCs w:val="28"/>
              </w:rPr>
              <w:t>Journal Papers</w:t>
            </w:r>
          </w:p>
          <w:p w14:paraId="00C5F232" w14:textId="77777777" w:rsidR="00EC4AA6" w:rsidRPr="00EC4AA6" w:rsidRDefault="00EC4AA6" w:rsidP="00EC4AA6">
            <w:pPr>
              <w:spacing w:after="57"/>
              <w:ind w:left="182" w:right="1176" w:hanging="9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[9]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M. R. Jabbarpour, M. Vahidipour, M. Sookhak, and A. Forestiero, “A survey of artificial intelligence challenges: analyzing the definitions, relationships, and evolutions”, Applied Sciences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12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40–54 (2022).</w:t>
            </w:r>
          </w:p>
          <w:p w14:paraId="44E90D67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[10] S. Gholami,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S. M. Vahidipour, and M. R. Meybodi, “Hla: a novel hybrid model based on fixed structure and variable structure learning automata”, Journal of Experimental Theoretical Artificial Intelligence, 1 (2022).</w:t>
            </w:r>
          </w:p>
          <w:p w14:paraId="3BB40CD3" w14:textId="77777777" w:rsidR="00EC4AA6" w:rsidRPr="00EC4AA6" w:rsidRDefault="00EC4AA6" w:rsidP="00EC4AA6">
            <w:pPr>
              <w:spacing w:after="51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[11] M. R. Jabbarpour,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M. Sookhak, “A framework for component selection considering dark sides of artificial intelligence: a case study on autonomous vehicle”, Electronics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10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384 (2021).</w:t>
            </w:r>
          </w:p>
          <w:p w14:paraId="055CC8E2" w14:textId="77777777" w:rsidR="00EC4AA6" w:rsidRPr="00EC4AA6" w:rsidRDefault="00EC4AA6" w:rsidP="00EC4AA6">
            <w:pPr>
              <w:spacing w:after="5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[12] N. Amirazodi,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M. R. Meybodi, “A self-adaptive algorithm for super-peer selection considering the mobility of peers in cognitive mobile peer-to-peer networks”, International Journal of Communication Systems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34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e4661 (2021).</w:t>
            </w:r>
          </w:p>
          <w:p w14:paraId="53932B7D" w14:textId="77777777" w:rsidR="00EC4AA6" w:rsidRPr="00EC4AA6" w:rsidRDefault="00EC4AA6" w:rsidP="00EC4AA6">
            <w:pPr>
              <w:spacing w:after="51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[13] E. Rezaee,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A. Forestiero, “A survey on blockchain-based search engines”, Applied Sciences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11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7063 (2021).</w:t>
            </w:r>
          </w:p>
          <w:p w14:paraId="4FF84CC0" w14:textId="77777777" w:rsidR="00EC4AA6" w:rsidRPr="00EC4AA6" w:rsidRDefault="00EC4AA6" w:rsidP="00EC4AA6">
            <w:pPr>
              <w:spacing w:after="5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[14] R. Mahmoudi, S. Roozi,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A. Mahmoudi, “Extracting strategies for improving internet-of-things-based home industries in iran: a strengths, weaknesses, opportunities, and threats analysis”, IEEE Transactions on Engineering Management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68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586–598 (2020).</w:t>
            </w:r>
          </w:p>
          <w:p w14:paraId="03A542A3" w14:textId="77777777" w:rsidR="00EC4AA6" w:rsidRPr="00EC4AA6" w:rsidRDefault="00EC4AA6" w:rsidP="00EC4AA6">
            <w:pPr>
              <w:spacing w:after="24" w:line="300" w:lineRule="auto"/>
              <w:ind w:left="180" w:right="649" w:hanging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[15]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“Open asynchronous dynamic cellular learning automata and its application to allocation hub location problem”, Knowledge-Based Systems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139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149–169 (2018).</w:t>
            </w:r>
          </w:p>
          <w:p w14:paraId="75FA155E" w14:textId="77777777" w:rsidR="00EC4AA6" w:rsidRPr="00EC4AA6" w:rsidRDefault="00EC4AA6" w:rsidP="00EC4AA6">
            <w:pPr>
              <w:spacing w:after="5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[16]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“An adaptive super-peer selection algorithm considering peers capacity utilizing asynchronous dynamic cellular learning automata”, Applied Intelligence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48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271–299 (2018).</w:t>
            </w:r>
          </w:p>
          <w:p w14:paraId="1612B328" w14:textId="77777777" w:rsidR="00EC4AA6" w:rsidRPr="00EC4AA6" w:rsidRDefault="00EC4AA6" w:rsidP="00EC4AA6">
            <w:pPr>
              <w:spacing w:after="2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[17]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“On expediency of closed asynchronous dynamic cellular learning automata”, Journal of computational science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24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371–378 (2018).</w:t>
            </w:r>
          </w:p>
          <w:p w14:paraId="666FD0AF" w14:textId="77777777" w:rsidR="00EC4AA6" w:rsidRPr="00EC4AA6" w:rsidRDefault="00EC4AA6" w:rsidP="00EC4AA6">
            <w:pPr>
              <w:spacing w:after="5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[18] N. Amirazodi,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M. Meybodi, “An adaptive algorithm for super-peer selection considering peer’s capacity in mobile peer-to-peer networks based on learning automata”, Peer-toPeer Networking and Applications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11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74–89 (2018).</w:t>
            </w:r>
          </w:p>
          <w:p w14:paraId="6AA5AA87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[19]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“A distributed adaptive landmark clustering algorithm based on moverlay and learning automata for topology mismatch problem in unstructured peer-to-peer networks”, International Journal of Communication Systems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30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e2977 (2017).</w:t>
            </w:r>
          </w:p>
          <w:p w14:paraId="708BFEE4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[20] S. F. Deiman,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, and M. R. Meybodi, “A delay aware super-peer selection algorithm for gradient topology utilizing learning automata”, Wireless Personal Communications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95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2611–2624 (2017).</w:t>
            </w:r>
          </w:p>
          <w:p w14:paraId="45BE68B7" w14:textId="77777777" w:rsidR="00EC4AA6" w:rsidRPr="00EC4AA6" w:rsidRDefault="00EC4AA6" w:rsidP="00EC4AA6">
            <w:pPr>
              <w:spacing w:after="57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[21]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“A closed asynchronous dynamic model of cellular learning automata and its application to peer-to-peer networks”, Genetic Programming and Evolvable Machines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18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313–349 (2017).</w:t>
            </w:r>
          </w:p>
          <w:p w14:paraId="34C3FFEF" w14:textId="77777777" w:rsidR="00EC4AA6" w:rsidRPr="00EC4AA6" w:rsidRDefault="00EC4AA6" w:rsidP="00EC4AA6">
            <w:pPr>
              <w:spacing w:after="51"/>
              <w:ind w:left="161" w:right="1176" w:hanging="163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[22]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“An approach for designing cognitive engines in cognitive peer-to-peer networks”, Journal of Network and Computer applications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70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17–40 (2016).</w:t>
            </w:r>
          </w:p>
          <w:p w14:paraId="5E3E4A4A" w14:textId="77777777" w:rsidR="00EC4AA6" w:rsidRPr="00EC4AA6" w:rsidRDefault="00EC4AA6" w:rsidP="00EC4AA6">
            <w:pPr>
              <w:spacing w:after="249"/>
              <w:ind w:left="161" w:right="1176" w:hanging="163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[23]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M. R. Meybodi, “A self-adaptive algorithm for topology matching in unstructured peer-to-peer networks”, Journal of Network and Systems Management </w:t>
            </w:r>
            <w:r w:rsidRPr="00EC4AA6">
              <w:rPr>
                <w:rFonts w:asciiTheme="majorBidi" w:hAnsiTheme="majorBidi" w:cstheme="majorBidi"/>
                <w:b/>
                <w:sz w:val="28"/>
                <w:szCs w:val="28"/>
              </w:rPr>
              <w:t>24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393–426 (2016).</w:t>
            </w:r>
          </w:p>
          <w:p w14:paraId="16B4EA41" w14:textId="3D795C02" w:rsidR="00EC4AA6" w:rsidRPr="00EC4AA6" w:rsidRDefault="00EC4AA6" w:rsidP="00EC4AA6">
            <w:pPr>
              <w:spacing w:after="17" w:line="259" w:lineRule="auto"/>
              <w:ind w:left="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b/>
                <w:color w:val="3873B2"/>
                <w:sz w:val="28"/>
                <w:szCs w:val="28"/>
              </w:rPr>
              <w:t>Conference Papers</w:t>
            </w:r>
            <w:r w:rsidRPr="00EC4AA6">
              <w:rPr>
                <w:rFonts w:asciiTheme="majorBidi" w:hAnsiTheme="majorBidi" w:cstheme="majorBidi"/>
                <w:color w:val="3873B2"/>
                <w:sz w:val="28"/>
                <w:szCs w:val="28"/>
              </w:rPr>
              <w:t xml:space="preserve">. . . . . . . . . . . . . . . . . . . . . . . . . . . . . . . . . . . . . . . . . . . . . . . . . </w:t>
            </w:r>
          </w:p>
          <w:p w14:paraId="358B6C46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[24] K. GholizadehHamlabadi, M. Vahdati,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A. Forestiero, “Digital twins in cancer: state-of-the-art and open research”, in Aiiot4dh workshop at the 2021 ieee/acm conference on connected health: applications, systems, and engineering technologies (chase) (IEEE/ACM, 2022).</w:t>
            </w:r>
          </w:p>
          <w:p w14:paraId="40C576CC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[25] M. M. D. Khomami,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“Solving minimum dominating set in multiplex networks using learning automata”, in 2021 26th international computer conference, computer society of iran (csicc) (IEEE, 2021), pp. 1–6.</w:t>
            </w:r>
          </w:p>
          <w:p w14:paraId="726B40E1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[26] M. M. D. Khomami,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“Sig-cla: a significant community detection based on cellular learning automata”, in 2020 8th iranian joint congress on fuzzy and intelligent systems (cfis) (IEEE, 2020), pp. 039–044.</w:t>
            </w:r>
          </w:p>
          <w:p w14:paraId="17A4F09A" w14:textId="77777777" w:rsidR="00EC4AA6" w:rsidRPr="00EC4AA6" w:rsidRDefault="00EC4AA6" w:rsidP="00EC4AA6">
            <w:pPr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[27] M. M. D. Khomami,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“Utilizing cellular learning automata for finding communities in weighted networks”, in 2020 6th international conference on</w:t>
            </w:r>
          </w:p>
          <w:p w14:paraId="2DAEF6F9" w14:textId="77777777" w:rsidR="00EC4AA6" w:rsidRPr="00EC4AA6" w:rsidRDefault="00EC4AA6" w:rsidP="00EC4AA6">
            <w:pPr>
              <w:spacing w:after="59"/>
              <w:ind w:left="183" w:right="117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>web research (icwr) (IEEE, 2020), pp. 325–329.</w:t>
            </w:r>
          </w:p>
          <w:p w14:paraId="2C457CAF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[28] M. M. D. Khomami,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“Overlapping community detection in social networks using cellular learning automata”, in 2020 28th iranian conference on electrical engineering (icee) (IEEE, 2020), pp. 1–6.</w:t>
            </w:r>
          </w:p>
          <w:p w14:paraId="00CD1155" w14:textId="77777777" w:rsidR="00EC4AA6" w:rsidRPr="00EC4AA6" w:rsidRDefault="00EC4AA6" w:rsidP="00EC4AA6">
            <w:pPr>
              <w:spacing w:after="55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[29]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 survey on challenges in designing cognitive engines”, in 2020 6th international conference on web research (icwr) (IEEE, 2020), pp. 165–171.</w:t>
            </w:r>
          </w:p>
          <w:p w14:paraId="561E8F7E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[30] M. M. D. Khomami, A. Rezvanian,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“Distributed learning automatabased algorithm for finding k-clique in complex social networks”, in 2020 11th international conference on information and knowledge technology (ikt) (IEEE, 2020), pp. 139–143.</w:t>
            </w:r>
          </w:p>
          <w:p w14:paraId="6D73B5A8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[31] M. Ghorbani,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“An adaptive topology management algorithm in p2p networks based on learning automata”, in 2019 7th iranian joint congress on fuzzy and intelligent systems (cfis) (IEEE, 2019), pp. 1–4.</w:t>
            </w:r>
          </w:p>
          <w:p w14:paraId="0B0CCE05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[32] M. Ghorbani,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“An architecture for managing internet of things based on cognitive peer-to-peer networks”, in 2019 5th international conference on web research (icwr) (IEEE, 2019), pp. 111–116.</w:t>
            </w:r>
          </w:p>
          <w:p w14:paraId="05483D28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[33]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M. Vahdati, K. Gholizadeh, M. R. Meybodi, M. Dehghan, and H. Rashidi, “A framework for cognitive internet of things based on blockchain”, in 2018 4th international conference on web research (icwr) (IEEE, 2018), pp. 138–143.</w:t>
            </w:r>
          </w:p>
          <w:p w14:paraId="3F5EE8DE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[34] M. Vahdati, K. G. HamlAbadi,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H. Rashidi, “A self-organized framework for insurance based on internet of things and blockchain”, in 2018 ieee 6th international conference on future internet of things and cloud (ficloud) (IEEE, 2018), pp. 169–175.</w:t>
            </w:r>
          </w:p>
          <w:p w14:paraId="37187579" w14:textId="77777777" w:rsidR="00EC4AA6" w:rsidRPr="00EC4AA6" w:rsidRDefault="00EC4AA6" w:rsidP="00EC4AA6">
            <w:pPr>
              <w:spacing w:after="58"/>
              <w:ind w:left="161" w:right="1176" w:hanging="163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[35] M. M. D. Khomami, M. A. Haeri,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“An algorithm for weighted positive influence dominating set based on learning automata”, in 2017 ieee 4th international conference on knowledge-based engineering and innovation (kbei) (IEEE, 2017), pp. 0734–0740.</w:t>
            </w:r>
          </w:p>
          <w:p w14:paraId="405F8138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[36] K. G. HamlAbadi,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M. Vahdati, M. D. TakhtFooladi, and M. R. Meybodi, “A framework for cognitive recommender systems in the internet of things (iot)”, in 2017 ieee 4th international conference on knowledge-based engineering and innovation (kbei) (IEEE, 2017), pp. 0971–0976.</w:t>
            </w:r>
          </w:p>
          <w:p w14:paraId="2AED0827" w14:textId="77777777" w:rsidR="00EC4AA6" w:rsidRPr="00EC4AA6" w:rsidRDefault="00EC4AA6" w:rsidP="00EC4AA6">
            <w:pPr>
              <w:spacing w:after="57"/>
              <w:ind w:left="157" w:right="1176" w:hanging="15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[37] A. Ahmadi,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“Adaptive search in unstructured peer-to-peer networks based on ant colony and learning automata”, in 2016 artificial intelligence and robotics (iranopen) (IEEE, 2016), pp. 133–139.</w:t>
            </w:r>
          </w:p>
          <w:p w14:paraId="625E8C98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[38] S. F. Deiman,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and M. R. Meybodi, “An adaptive algorithm for managing gradient topology in peer-to-peer networks”, in 2016 eighth international conference on information and knowledge technology (ikt) (IEEE, 2016), pp. 91–97.</w:t>
            </w:r>
          </w:p>
          <w:p w14:paraId="6044878C" w14:textId="77777777" w:rsidR="00EC4AA6" w:rsidRPr="00EC4AA6" w:rsidRDefault="00EC4AA6" w:rsidP="00EC4AA6">
            <w:pPr>
              <w:spacing w:after="60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[39] M. H. G. Dolabi,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 bandwidth-aware algorithm for solving topology mismatch problem in peer-to-peer networks utilizing the combination of learning automata and x-bot algorithm”, in 2015 23rd iranian conference on electrical engineering (IEEE, 2015), pp. 607– 612.</w:t>
            </w:r>
          </w:p>
          <w:p w14:paraId="4010E804" w14:textId="77777777" w:rsidR="00EC4AA6" w:rsidRPr="00EC4AA6" w:rsidRDefault="00EC4AA6" w:rsidP="00EC4AA6">
            <w:pPr>
              <w:spacing w:after="58"/>
              <w:ind w:left="167" w:right="1176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[40] M. Ghorbani,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 new version of k-random walks algorithm in peer-to-peer networks utilizing learning automata”, in The 5th conference on information and knowledge technology (IEEE, 2013), pp. 1–6.</w:t>
            </w:r>
          </w:p>
          <w:p w14:paraId="63A1B958" w14:textId="77777777" w:rsidR="00EC4AA6" w:rsidRPr="00EC4AA6" w:rsidRDefault="00EC4AA6" w:rsidP="00EC4AA6">
            <w:pPr>
              <w:spacing w:after="58"/>
              <w:ind w:left="159" w:right="1176" w:hanging="161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[41] M. Ghorbani, M. R. Meybodi, and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M.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>, “A novel self-adaptive search algorithm for unstructured peer-to-peer networks utilizing learning automata”, in 2013 3rd joint conference of ai &amp; robotics and 5th robocup iran open international symposium (IEEE, 2013), pp. 1–6.</w:t>
            </w:r>
          </w:p>
          <w:p w14:paraId="4E504148" w14:textId="77777777" w:rsidR="00EC4AA6" w:rsidRPr="00EC4AA6" w:rsidRDefault="00EC4AA6" w:rsidP="00EC4AA6">
            <w:pPr>
              <w:spacing w:after="60" w:line="267" w:lineRule="auto"/>
              <w:ind w:left="167" w:right="1040" w:hanging="169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[42]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A. Bagheri, “Enhance your search engine functionality with peer-to-peer systems”, in 2010 the 2nd international conference on computer and automation engineering (iccae), Vol. 1 (IEEE, 2010), pp. 583–586.</w:t>
            </w:r>
          </w:p>
          <w:p w14:paraId="60286DA7" w14:textId="77E5389A" w:rsidR="0084476E" w:rsidRPr="00EC4AA6" w:rsidRDefault="00EC4AA6" w:rsidP="00EC4AA6">
            <w:pPr>
              <w:ind w:right="117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[43] </w:t>
            </w:r>
            <w:r w:rsidRPr="00EC4A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A. Saghiri</w:t>
            </w:r>
            <w:r w:rsidRPr="00EC4AA6">
              <w:rPr>
                <w:rFonts w:asciiTheme="majorBidi" w:hAnsiTheme="majorBidi" w:cstheme="majorBidi"/>
                <w:sz w:val="28"/>
                <w:szCs w:val="28"/>
              </w:rPr>
              <w:t xml:space="preserve"> and A. Bagheri, “An adaptive architecture for personalized search engine in ubiquitous environment with peer-to-peer systems”, in 2009 international conference on information and multimedia technology (IEEE, 2009), pp. 107–111.</w:t>
            </w:r>
          </w:p>
          <w:p w14:paraId="4168FB37" w14:textId="77777777" w:rsidR="0084476E" w:rsidRPr="00EC4AA6" w:rsidRDefault="0084476E" w:rsidP="00EC4AA6">
            <w:pPr>
              <w:ind w:right="117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476E" w14:paraId="2D4D3135" w14:textId="77777777" w:rsidTr="009155CB">
        <w:trPr>
          <w:trHeight w:val="132"/>
        </w:trPr>
        <w:tc>
          <w:tcPr>
            <w:tcW w:w="4821" w:type="dxa"/>
          </w:tcPr>
          <w:p w14:paraId="3734DE5B" w14:textId="0CAF71AA" w:rsidR="0084476E" w:rsidRDefault="0084476E"/>
        </w:tc>
        <w:tc>
          <w:tcPr>
            <w:tcW w:w="9316" w:type="dxa"/>
          </w:tcPr>
          <w:p w14:paraId="03878791" w14:textId="77777777" w:rsidR="00116DAF" w:rsidRDefault="00116DAF" w:rsidP="00116DA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01686599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1D0E6099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hyperlink r:id="rId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4B9C8208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32"/>
                <w:szCs w:val="32"/>
              </w:rPr>
            </w:pPr>
            <w:r>
              <w:rPr>
                <w:rStyle w:val="Hyperlink"/>
                <w:rFonts w:asciiTheme="majorBidi" w:hAnsiTheme="majorBidi" w:cstheme="majorBidi"/>
                <w:sz w:val="32"/>
                <w:szCs w:val="32"/>
              </w:rPr>
              <w:t>Books</w:t>
            </w:r>
          </w:p>
          <w:p w14:paraId="4E3557F1" w14:textId="5C6C2120" w:rsidR="00116DAF" w:rsidRDefault="00116DAF" w:rsidP="00116DA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7600F7C" wp14:editId="50FB86B8">
                  <wp:extent cx="323850" cy="323850"/>
                  <wp:effectExtent l="0" t="0" r="0" b="0"/>
                  <wp:docPr id="9" name="Picture 9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Exploring the Dark Side of Artificial Intelligence: Shedding Light on Future Perils and Alarming Dangers</w:t>
              </w:r>
            </w:hyperlink>
          </w:p>
          <w:p w14:paraId="6F7B916A" w14:textId="41D38F6E" w:rsidR="00116DAF" w:rsidRDefault="00116DAF" w:rsidP="00116DA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B3EB083" wp14:editId="572F04AF">
                  <wp:extent cx="323850" cy="323850"/>
                  <wp:effectExtent l="0" t="0" r="0" b="0"/>
                  <wp:docPr id="8" name="Picture 8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AI Millionaire: A Guide to Forecasting Future Jobs and Hunting Opportunities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3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728679AE" w14:textId="7F9E7960" w:rsidR="00116DAF" w:rsidRDefault="00116DAF" w:rsidP="00116DA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F06485C" wp14:editId="7E5E3830">
                  <wp:extent cx="323850" cy="323850"/>
                  <wp:effectExtent l="0" t="0" r="0" b="0"/>
                  <wp:docPr id="7" name="Picture 7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4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Why GPT-Based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Will Be Vital: Applications, Challenges, and the Shaping of the Fragile Job Market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5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, </w:t>
            </w:r>
            <w:hyperlink r:id="rId16" w:history="1"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SlideShare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2BF6F0E3" w14:textId="4D305A0B" w:rsidR="00116DAF" w:rsidRDefault="00116DAF" w:rsidP="00116DA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F12E929" wp14:editId="461C77E5">
                  <wp:extent cx="323850" cy="323850"/>
                  <wp:effectExtent l="0" t="0" r="0" b="0"/>
                  <wp:docPr id="6" name="Picture 6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How to Become an Expert In Job Hunting: Harnessing the Power of Generative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[</w:t>
            </w:r>
            <w:hyperlink r:id="rId18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]</w:t>
            </w:r>
            <w:r>
              <w:t xml:space="preserve"> </w:t>
            </w:r>
          </w:p>
          <w:p w14:paraId="3B8404DD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52BB684D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7A9D3FE4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7DA8F992" w14:textId="77777777" w:rsidR="00116DAF" w:rsidRDefault="00116DAF" w:rsidP="00116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84476E" w:rsidRDefault="0084476E">
            <w:bookmarkStart w:id="0" w:name="_GoBack"/>
            <w:bookmarkEnd w:id="0"/>
          </w:p>
        </w:tc>
      </w:tr>
      <w:tr w:rsidR="0084476E" w14:paraId="4803D121" w14:textId="77777777" w:rsidTr="009155CB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9155CB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116DAF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116DAF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116DAF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5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9155CB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4379710D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26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116DAF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9"/>
    <w:rsid w:val="000F5331"/>
    <w:rsid w:val="00116DAF"/>
    <w:rsid w:val="002E456A"/>
    <w:rsid w:val="0037697C"/>
    <w:rsid w:val="00380B3E"/>
    <w:rsid w:val="004579D9"/>
    <w:rsid w:val="004D77B3"/>
    <w:rsid w:val="00527A69"/>
    <w:rsid w:val="00556166"/>
    <w:rsid w:val="006E7108"/>
    <w:rsid w:val="0084476E"/>
    <w:rsid w:val="009155CB"/>
    <w:rsid w:val="0092040D"/>
    <w:rsid w:val="009342A2"/>
    <w:rsid w:val="00B02622"/>
    <w:rsid w:val="00B47259"/>
    <w:rsid w:val="00B5411B"/>
    <w:rsid w:val="00CF0108"/>
    <w:rsid w:val="00D15AD8"/>
    <w:rsid w:val="00D53361"/>
    <w:rsid w:val="00EB0581"/>
    <w:rsid w:val="00E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D1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e.htm" TargetMode="External"/><Relationship Id="rId13" Type="http://schemas.openxmlformats.org/officeDocument/2006/relationships/hyperlink" Target="https://medium.com/@a.m.saghiri2008/forget-coding-bootcamps-the-ai-millionaire-path-in-the-age-of-automation-c6241d8e95b5" TargetMode="External"/><Relationship Id="rId18" Type="http://schemas.openxmlformats.org/officeDocument/2006/relationships/hyperlink" Target="https://medium.com/@a.m.saghiri2008/revolutionize-your-job-search-with-ai-discover-the-power-of-chatbots-1b960b7f9be3" TargetMode="External"/><Relationship Id="rId26" Type="http://schemas.openxmlformats.org/officeDocument/2006/relationships/hyperlink" Target="file:///C:\Users\AMS\Dropbox\jobs\CV%20Update\website\total\amsaghiri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saghiri.github.io/t2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.co/d/fiRfrnK" TargetMode="External"/><Relationship Id="rId17" Type="http://schemas.openxmlformats.org/officeDocument/2006/relationships/hyperlink" Target="https://a.co/d/bLxaq8S" TargetMode="External"/><Relationship Id="rId25" Type="http://schemas.openxmlformats.org/officeDocument/2006/relationships/hyperlink" Target="https://orcid.org/0000-0003-0797-314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AliMohammadSaghiri/why-gptbased-chatbots-will-be-vital-applications-challenges-and-the-shaping-of-the-fragile-job-marketbook-promotionpdf-259764445" TargetMode="External"/><Relationship Id="rId20" Type="http://schemas.openxmlformats.org/officeDocument/2006/relationships/hyperlink" Target="https://amsaghiri.github.io/t.htm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.co/d/b1IYTJM" TargetMode="External"/><Relationship Id="rId24" Type="http://schemas.openxmlformats.org/officeDocument/2006/relationships/hyperlink" Target="https://www.linkedin.com/in/ali-mohammad-saghiri-60bba9a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a.m.saghiri2008/why-gpt-based-chatbots-will-be-vital-a-must-read-book-on-the-future-of-ai-b698bca3a3f" TargetMode="External"/><Relationship Id="rId23" Type="http://schemas.openxmlformats.org/officeDocument/2006/relationships/hyperlink" Target="https://scholar.google.com/citations?hl=en&amp;user=CVgzMqUAAAAJ&amp;view_op=list_works&amp;sortby=pubdat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amsaghiri.github.io/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aghiri.github.io/r.htm" TargetMode="External"/><Relationship Id="rId14" Type="http://schemas.openxmlformats.org/officeDocument/2006/relationships/hyperlink" Target="https://a.co/d/gcUOwBL" TargetMode="External"/><Relationship Id="rId22" Type="http://schemas.openxmlformats.org/officeDocument/2006/relationships/hyperlink" Target="https://amsaghiri.github.io/r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RePack by Diakov</cp:lastModifiedBy>
  <cp:revision>6</cp:revision>
  <dcterms:created xsi:type="dcterms:W3CDTF">2023-01-15T19:11:00Z</dcterms:created>
  <dcterms:modified xsi:type="dcterms:W3CDTF">2024-02-14T06:41:00Z</dcterms:modified>
</cp:coreProperties>
</file>