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jc w:val="center"/>
        <w:rPr>
          <w:rFonts w:ascii="Calibri Light" w:hAnsi="Calibri Light" w:eastAsia="" w:cs="Times New Roman" w:asciiTheme="majorHAnsi" w:cstheme="majorBidi" w:eastAsiaTheme="majorEastAsia" w:hAnsiTheme="majorHAnsi"/>
          <w:color w:val="2F5496" w:themeColor="accent1" w:themeShade="bf"/>
          <w:kern w:val="0"/>
          <w:sz w:val="32"/>
          <w:szCs w:val="32"/>
          <w:lang w:val="en-US" w:eastAsia="en-US" w:bidi="he-IL"/>
        </w:rPr>
      </w:pPr>
      <w:r>
        <w:rPr>
          <w:rFonts w:eastAsia="" w:cs="Times New Roman" w:cstheme="majorBidi" w:eastAsiaTheme="majorEastAsia"/>
          <w:color w:val="2F5496" w:themeColor="accent1" w:themeShade="bf"/>
          <w:kern w:val="0"/>
          <w:sz w:val="32"/>
          <w:szCs w:val="32"/>
          <w:lang w:val="en-US" w:eastAsia="en-US" w:bidi="he-IL"/>
        </w:rPr>
        <w:t>Housing Limited Scope Retainer</w:t>
      </w:r>
    </w:p>
    <w:p>
      <w:pPr>
        <w:pStyle w:val="Normal"/>
        <w:jc w:val="center"/>
        <w:rPr/>
      </w:pPr>
      <w:r>
        <w:rPr/>
      </w:r>
    </w:p>
    <w:p>
      <w:pPr>
        <w:pStyle w:val="Normal"/>
        <w:jc w:val="center"/>
        <w:rPr/>
      </w:pPr>
      <w:r>
        <w:rPr/>
      </w:r>
    </w:p>
    <w:p>
      <w:pPr>
        <w:pStyle w:val="Normal"/>
        <w:rPr/>
      </w:pPr>
      <w:r>
        <w:rPr/>
      </w:r>
    </w:p>
    <w:p>
      <w:pPr>
        <w:pStyle w:val="Normal"/>
        <w:rPr/>
      </w:pPr>
      <w:r>
        <w:rPr/>
        <w:t xml:space="preserve">Legal Aid Society of San Mateo County staff and volunteers will meet with you and provide a free legal consultation about your housing issue. During that consultation, we will provide you with legal advice, and if appropriate we may assist you with completing legal forms or letter templates during the consultation.  </w:t>
      </w:r>
    </w:p>
    <w:p>
      <w:pPr>
        <w:pStyle w:val="Normal"/>
        <w:rPr/>
      </w:pPr>
      <w:r>
        <w:rPr/>
        <w:t xml:space="preserve">      </w:t>
      </w:r>
    </w:p>
    <w:p>
      <w:pPr>
        <w:pStyle w:val="Normal"/>
        <w:rPr/>
      </w:pPr>
      <w:r>
        <w:rPr/>
      </w:r>
    </w:p>
    <w:p>
      <w:pPr>
        <w:pStyle w:val="Normal"/>
        <w:pBdr>
          <w:bottom w:val="single" w:sz="8" w:space="1" w:color="000000"/>
        </w:pBdr>
        <w:rPr/>
      </w:pPr>
      <w:r>
        <w:rPr/>
        <w:t>/</w:t>
      </w:r>
      <w:r>
        <w:rPr/>
        <w:t>s/</w:t>
      </w:r>
      <w:r>
        <w:rPr/>
        <w:t xml:space="preserve"> {{ housing_limited_scope_ada }</w:t>
      </w:r>
      <w:r>
        <w:rPr/>
        <w:t>}</w:t>
      </w:r>
      <w:r>
        <w:rPr/>
        <w:t xml:space="preserve"> </w:t>
      </w:r>
      <w:r>
        <w:rPr/>
        <w:t>{</w:t>
      </w:r>
      <w:r>
        <w:rPr/>
        <w:t>{ ip_address }</w:t>
      </w:r>
      <w:r>
        <w:rPr/>
        <w:t>}</w:t>
      </w:r>
    </w:p>
    <w:p>
      <w:pPr>
        <w:pStyle w:val="Normal"/>
        <w:widowControl/>
        <w:bidi w:val="0"/>
        <w:spacing w:lineRule="auto" w:line="259" w:before="0" w:after="160"/>
        <w:jc w:val="left"/>
        <w:rPr/>
      </w:pPr>
      <w:r>
        <w:rPr/>
        <w:t xml:space="preserve">I understand that the staff and volunteers of Legal Aid Society of San Mateo County are providing only advice and limited services at the time of my scheduled consultation, and are not representing me in any capacity. I understand that if Legal Aid Society of San Mateo County agrees to represent me or provide additional legal services after my consultation, then an additional retainer agreement will be signed by me and Legal Aid Society of San Mateo County staff to confirm the nature of that representation or service.  </w:t>
      </w:r>
    </w:p>
    <w:p>
      <w:pPr>
        <w:pStyle w:val="Normal"/>
        <w:widowControl/>
        <w:bidi w:val="0"/>
        <w:spacing w:lineRule="auto" w:line="259" w:before="0" w:after="160"/>
        <w:jc w:val="left"/>
        <w:rPr/>
      </w:pPr>
      <w:r>
        <w:rPr/>
        <w:t xml:space="preserve">      </w:t>
      </w:r>
    </w:p>
    <w:p>
      <w:pPr>
        <w:pStyle w:val="Normal"/>
        <w:widowControl/>
        <w:bidi w:val="0"/>
        <w:spacing w:lineRule="auto" w:line="259" w:before="0" w:after="160"/>
        <w:jc w:val="left"/>
        <w:rPr/>
      </w:pPr>
      <w:r>
        <w:rPr/>
        <w:t xml:space="preserve">    </w:t>
      </w:r>
      <w:r>
        <w:rPr/>
        <w:t xml:space="preserve">I understand that Legal Aid Society of San Mateo County staff and volunteers will protect the confidentiality of all information shared by me in my legal consultation. Confidential information about my household and legal issue will be available only to the staff and volunteers of the network of legal services agencies who may work together to help me with my legal housing problems, which includes Legal Aid Society of San Mateo County, Community Legal Services in East Palo Alto, and the Stanford Community Law Clinic. These three agencies may work together and share information among lawyers who might be able to help me, in order to secure the most legal assistance available to me.  </w:t>
      </w:r>
    </w:p>
    <w:p>
      <w:pPr>
        <w:pStyle w:val="Normal"/>
        <w:widowControl/>
        <w:bidi w:val="0"/>
        <w:spacing w:lineRule="auto" w:line="259" w:before="0" w:after="160"/>
        <w:jc w:val="left"/>
        <w:rPr/>
      </w:pPr>
      <w:r>
        <w:rPr/>
        <w:t xml:space="preserve">      </w:t>
      </w:r>
    </w:p>
    <w:p>
      <w:pPr>
        <w:pStyle w:val="Normal"/>
        <w:widowControl/>
        <w:bidi w:val="0"/>
        <w:spacing w:lineRule="auto" w:line="259" w:before="0" w:after="160"/>
        <w:jc w:val="left"/>
        <w:rPr/>
      </w:pPr>
      <w:r>
        <w:rPr/>
        <w:t xml:space="preserve">    </w:t>
      </w:r>
      <w:r>
        <w:rPr/>
        <w:t>I understand that Legal Aid Society of San Mateo County is a nonprofit law office, and is providing free legal service to me based on my eligibility as a low income resident of San Mateo County.</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he-I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he-IL"/>
    </w:rPr>
  </w:style>
  <w:style w:type="paragraph" w:styleId="Heading1">
    <w:name w:val="Heading 1"/>
    <w:basedOn w:val="Normal"/>
    <w:next w:val="Normal"/>
    <w:link w:val="Heading1Char"/>
    <w:uiPriority w:val="9"/>
    <w:qFormat/>
    <w:rsid w:val="00185167"/>
    <w:pPr>
      <w:keepNext w:val="true"/>
      <w:keepLines/>
      <w:spacing w:before="24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85167"/>
    <w:rPr>
      <w:rFonts w:ascii="Calibri Light" w:hAnsi="Calibri Light" w:eastAsia="" w:cs="Times New Roman" w:asciiTheme="majorHAnsi" w:cstheme="majorBidi" w:eastAsiaTheme="majorEastAsia" w:hAnsiTheme="majorHAnsi"/>
      <w:color w:val="2F5496" w:themeColor="accent1" w:themeShade="bf"/>
      <w:sz w:val="32"/>
      <w:szCs w:val="32"/>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LibreOffice/7.1.2.2$Windows_X86_64 LibreOffice_project/8a45595d069ef5570103caea1b71cc9d82b2aae4</Application>
  <AppVersion>15.0000</AppVersion>
  <Pages>1</Pages>
  <Words>300</Words>
  <Characters>1510</Characters>
  <CharactersWithSpaces>1836</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2021-05-19T19:30:00Z</dcterms:created>
  <dc:creator>Alex Clark</dc:creator>
  <dc:description/>
  <dc:language>en-US</dc:language>
  <cp:lastModifiedBy/>
  <dcterms:modified xsi:type="dcterms:W3CDTF">2021-05-19T14:48:12Z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