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lang w:val="en-US"/>
        </w:rPr>
      </w:pPr>
      <w:r>
        <w:rPr>
          <w:lang w:val="en-US"/>
        </w:rPr>
        <w:t xml:space="preserve">6.31 </w:t>
      </w:r>
      <w:r>
        <w:rPr>
          <w:lang w:val="ru-RU"/>
        </w:rPr>
        <w:t>Объявление атрибутов функций.</w:t>
      </w:r>
    </w:p>
    <w:p>
      <w:pPr>
        <w:pStyle w:val="Normal"/>
        <w:jc w:val="both"/>
        <w:rPr>
          <w:lang w:val="en-US"/>
        </w:rPr>
      </w:pPr>
      <w:r>
        <w:rPr>
          <w:lang w:val="ru-RU"/>
        </w:rPr>
        <w:t xml:space="preserve">В </w:t>
      </w:r>
      <w:r>
        <w:rPr>
          <w:lang w:val="en-US"/>
        </w:rPr>
        <w:t xml:space="preserve">GNU C, </w:t>
      </w:r>
      <w:r>
        <w:rPr>
          <w:lang w:val="ru-RU"/>
        </w:rPr>
        <w:t>вы объявляете определённые вещи для функций, вызываемых в вашей программе, которые помогают компилятору оптимизировать вызовы функций и проверять ваш код с более заботливо.</w:t>
      </w:r>
    </w:p>
    <w:p>
      <w:pPr>
        <w:pStyle w:val="Normal"/>
        <w:jc w:val="both"/>
        <w:rPr>
          <w:lang w:val="en-US"/>
        </w:rPr>
      </w:pPr>
      <w:r>
        <w:rPr>
          <w:lang w:val="ru-RU"/>
        </w:rPr>
        <w:tab/>
        <w:t>Ключевое слово __</w:t>
      </w:r>
      <w:r>
        <w:rPr>
          <w:lang w:val="en-US"/>
        </w:rPr>
        <w:t xml:space="preserve">attribute__ </w:t>
      </w:r>
      <w:r>
        <w:rPr>
          <w:lang w:val="ru-RU"/>
        </w:rPr>
        <w:t>позволяет вам указывать специальные атрибуты при объявлении (</w:t>
      </w:r>
      <w:r>
        <w:rPr>
          <w:lang w:val="en-US"/>
        </w:rPr>
        <w:t xml:space="preserve">declaration). </w:t>
      </w:r>
      <w:r>
        <w:rPr>
          <w:lang w:val="ru-RU"/>
        </w:rPr>
        <w:t xml:space="preserve">Это ключевое слово сопровождается спецификацией атрибута внутри двойных скобочек. Следующие атрибуты в настоящее время определены для функций на всех платформах: </w:t>
      </w:r>
      <w:r>
        <w:rPr>
          <w:lang w:val="en-US"/>
        </w:rPr>
        <w:t xml:space="preserve">(NB: </w:t>
      </w:r>
      <w:r>
        <w:rPr>
          <w:lang w:val="ru-RU"/>
        </w:rPr>
        <w:t xml:space="preserve">смотри </w:t>
      </w:r>
      <w:r>
        <w:rPr>
          <w:lang w:val="en-US"/>
        </w:rPr>
        <w:t xml:space="preserve">gcc.pdf). </w:t>
      </w:r>
      <w:r>
        <w:rPr>
          <w:lang w:val="ru-RU"/>
        </w:rPr>
        <w:t xml:space="preserve">Некоторые другие атрибуты определены для функций на отдельных целевых платформах. Другие атрибуты, включая </w:t>
      </w:r>
      <w:r>
        <w:rPr>
          <w:lang w:val="en-US"/>
        </w:rPr>
        <w:t xml:space="preserve">section, </w:t>
      </w:r>
      <w:r>
        <w:rPr>
          <w:lang w:val="ru-RU"/>
        </w:rPr>
        <w:t>поддерживаются для объявлений переменных, меток и типов.</w:t>
      </w:r>
    </w:p>
    <w:p>
      <w:pPr>
        <w:pStyle w:val="Normal"/>
        <w:jc w:val="both"/>
        <w:rPr>
          <w:lang w:val="en-US"/>
        </w:rPr>
      </w:pPr>
      <w:r>
        <w:rPr>
          <w:lang w:val="ru-RU"/>
        </w:rPr>
        <w:tab/>
      </w:r>
      <w:r>
        <w:rPr>
          <w:lang w:val="en-US"/>
        </w:rPr>
        <w:t xml:space="preserve">GCC </w:t>
      </w:r>
      <w:r>
        <w:rPr>
          <w:lang w:val="ru-RU"/>
        </w:rPr>
        <w:t>плагины могут предоставлять их собственные атрибуты.</w:t>
      </w:r>
    </w:p>
    <w:p>
      <w:pPr>
        <w:pStyle w:val="Normal"/>
        <w:jc w:val="both"/>
        <w:rPr>
          <w:lang w:val="en-US"/>
        </w:rPr>
      </w:pPr>
      <w:r>
        <w:rPr>
          <w:lang w:val="ru-RU"/>
        </w:rPr>
        <w:tab/>
        <w:t>Вы можете также определить атрибуты с «__» до и после каждого ключевого слова. Это позволяет вам использовать их в заголовочных файлах не заботясь о возможном  макросе с тем же именем. Например, вы можете использовать __</w:t>
      </w:r>
      <w:r>
        <w:rPr>
          <w:lang w:val="en-US"/>
        </w:rPr>
        <w:t xml:space="preserve">noreturn__ </w:t>
      </w:r>
      <w:r>
        <w:rPr>
          <w:lang w:val="ru-RU"/>
        </w:rPr>
        <w:t xml:space="preserve">вместо </w:t>
      </w:r>
      <w:r>
        <w:rPr>
          <w:lang w:val="en-US"/>
        </w:rPr>
        <w:t>noreturn.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ab/>
      </w:r>
      <w:r>
        <w:rPr>
          <w:lang w:val="ru-RU"/>
        </w:rPr>
        <w:t xml:space="preserve">Смотри раздел 6.33 </w:t>
      </w:r>
      <w:r>
        <w:rPr>
          <w:lang w:val="en-US"/>
        </w:rPr>
        <w:t>[</w:t>
      </w:r>
      <w:r>
        <w:rPr>
          <w:lang w:val="ru-RU"/>
        </w:rPr>
        <w:t>Синтаксис атрибутов</w:t>
      </w:r>
      <w:r>
        <w:rPr>
          <w:lang w:val="en-US"/>
        </w:rPr>
        <w:t>]</w:t>
      </w:r>
      <w:r>
        <w:rPr>
          <w:lang w:val="ru-RU"/>
        </w:rPr>
        <w:t>, стр. 425, для более детальной информации о точном синтаксисе используемых атрибутов.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 xml:space="preserve">NB: </w:t>
      </w:r>
      <w:r>
        <w:rPr>
          <w:lang w:val="ru-RU"/>
        </w:rPr>
        <w:t>далее будем описывать атрибуты в том порядке, в каком они будут встречаться в исходных текстах программ.</w:t>
      </w:r>
    </w:p>
    <w:p>
      <w:pPr>
        <w:pStyle w:val="Normal"/>
        <w:jc w:val="both"/>
        <w:rPr>
          <w:lang w:val="ru-RU"/>
        </w:rPr>
      </w:pPr>
      <w:r>
        <w:rPr>
          <w:lang w:val="en-US"/>
        </w:rPr>
      </w:r>
    </w:p>
    <w:p>
      <w:pPr>
        <w:pStyle w:val="Normal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noreturn.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ab/>
      </w:r>
      <w:r>
        <w:rPr>
          <w:lang w:val="ru-RU"/>
        </w:rPr>
        <w:t xml:space="preserve">Несколько стандартных библиотечных функций, таких как </w:t>
      </w:r>
      <w:r>
        <w:rPr>
          <w:lang w:val="en-US"/>
        </w:rPr>
        <w:t xml:space="preserve">abort </w:t>
      </w:r>
      <w:r>
        <w:rPr>
          <w:lang w:val="ru-RU"/>
        </w:rPr>
        <w:t xml:space="preserve">или </w:t>
      </w:r>
      <w:r>
        <w:rPr>
          <w:lang w:val="en-US"/>
        </w:rPr>
        <w:t xml:space="preserve">exit, </w:t>
      </w:r>
      <w:r>
        <w:rPr>
          <w:lang w:val="ru-RU"/>
        </w:rPr>
        <w:t xml:space="preserve">не могут возвращать управление. </w:t>
      </w:r>
      <w:r>
        <w:rPr>
          <w:lang w:val="en-US"/>
        </w:rPr>
        <w:t xml:space="preserve">GCC </w:t>
      </w:r>
      <w:r>
        <w:rPr>
          <w:lang w:val="ru-RU"/>
        </w:rPr>
        <w:t xml:space="preserve">знает это автоматически. Некоторые программы определяют их собственные функции, которые никогда возвращают управление. Вы можете объявить их как </w:t>
      </w:r>
      <w:r>
        <w:rPr>
          <w:lang w:val="en-US"/>
        </w:rPr>
        <w:t xml:space="preserve">noreturn, </w:t>
      </w:r>
      <w:r>
        <w:rPr>
          <w:lang w:val="ru-RU"/>
        </w:rPr>
        <w:t>чтобы сообщить компилятору этот факт. Например:</w:t>
      </w:r>
    </w:p>
    <w:p>
      <w:pPr>
        <w:pStyle w:val="Normal"/>
        <w:jc w:val="both"/>
        <w:rPr>
          <w:lang w:val="ru-RU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void fatal() __atribute__ ((noreturn));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void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fatal(/* … */)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{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ab/>
        <w:t xml:space="preserve">/* … */ /* </w:t>
      </w:r>
      <w:r>
        <w:rPr>
          <w:lang w:val="ru-RU"/>
        </w:rPr>
        <w:t>Вывести сообщение об ошибке */ /* … */</w:t>
      </w:r>
    </w:p>
    <w:p>
      <w:pPr>
        <w:pStyle w:val="Normal"/>
        <w:jc w:val="both"/>
        <w:rPr>
          <w:lang w:val="en-US"/>
        </w:rPr>
      </w:pPr>
      <w:r>
        <w:rPr>
          <w:lang w:val="ru-RU"/>
        </w:rPr>
        <w:tab/>
      </w:r>
      <w:r>
        <w:rPr>
          <w:lang w:val="en-US"/>
        </w:rPr>
        <w:t>exit(1);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ru-RU"/>
        </w:rPr>
        <w:t xml:space="preserve">Ключевое слово </w:t>
      </w:r>
      <w:r>
        <w:rPr>
          <w:lang w:val="en-US"/>
        </w:rPr>
        <w:t xml:space="preserve">noreturn </w:t>
      </w:r>
      <w:r>
        <w:rPr>
          <w:lang w:val="ru-RU"/>
        </w:rPr>
        <w:t xml:space="preserve">говорит компилятору — принять, что </w:t>
      </w:r>
      <w:r>
        <w:rPr>
          <w:lang w:val="en-US"/>
        </w:rPr>
        <w:t xml:space="preserve">fatal </w:t>
      </w:r>
      <w:r>
        <w:rPr>
          <w:lang w:val="ru-RU"/>
        </w:rPr>
        <w:t xml:space="preserve">не может </w:t>
      </w:r>
      <w:r>
        <w:rPr>
          <w:lang w:val="en-US"/>
        </w:rPr>
        <w:t xml:space="preserve"> </w:t>
      </w:r>
      <w:r>
        <w:rPr>
          <w:lang w:val="ru-RU"/>
        </w:rPr>
        <w:t xml:space="preserve">вернуть управление. Он затем сможет оптимизировать её без оглядки на то, что произошло бы, если </w:t>
      </w:r>
      <w:r>
        <w:rPr>
          <w:lang w:val="en-US"/>
        </w:rPr>
        <w:t xml:space="preserve">fatal </w:t>
      </w:r>
      <w:r>
        <w:rPr>
          <w:lang w:val="ru-RU"/>
        </w:rPr>
        <w:t xml:space="preserve">всё же что-то вернул. Это делает код несколько лучше. Более того, это помогает избегать паразитные предупреждения не инициализированных переменных. </w:t>
      </w:r>
    </w:p>
    <w:p>
      <w:pPr>
        <w:pStyle w:val="Normal"/>
        <w:jc w:val="both"/>
        <w:rPr>
          <w:lang w:val="en-US"/>
        </w:rPr>
      </w:pPr>
      <w:r>
        <w:rPr>
          <w:lang w:val="ru-RU"/>
        </w:rPr>
        <w:tab/>
        <w:t xml:space="preserve">Ключевое слово </w:t>
      </w:r>
      <w:r>
        <w:rPr>
          <w:lang w:val="en-US"/>
        </w:rPr>
        <w:t xml:space="preserve">noreturn </w:t>
      </w:r>
      <w:r>
        <w:rPr>
          <w:lang w:val="ru-RU"/>
        </w:rPr>
        <w:t xml:space="preserve">не влияет на тракт исключения, когда оно происходит: функция, помеченная как </w:t>
      </w:r>
      <w:r>
        <w:rPr>
          <w:lang w:val="en-US"/>
        </w:rPr>
        <w:t xml:space="preserve">noreturn </w:t>
      </w:r>
      <w:r>
        <w:rPr>
          <w:lang w:val="ru-RU"/>
        </w:rPr>
        <w:t xml:space="preserve">всё ещё может возвращать управление вызывающему, выбрасывая исключение или вызывая </w:t>
      </w:r>
      <w:r>
        <w:rPr>
          <w:lang w:val="en-US"/>
        </w:rPr>
        <w:t xml:space="preserve">longjump. </w:t>
      </w:r>
    </w:p>
    <w:p>
      <w:pPr>
        <w:pStyle w:val="Normal"/>
        <w:jc w:val="both"/>
        <w:rPr>
          <w:lang w:val="en-US"/>
        </w:rPr>
      </w:pPr>
      <w:r>
        <w:rPr>
          <w:lang w:val="ru-RU"/>
        </w:rPr>
        <w:tab/>
        <w:t xml:space="preserve">Не следует полагать, что регистры, сохранённые вызывающей функцией, восстановятся до вызова </w:t>
      </w:r>
      <w:r>
        <w:rPr>
          <w:lang w:val="en-US"/>
        </w:rPr>
        <w:t xml:space="preserve">noreturn </w:t>
      </w:r>
      <w:r>
        <w:rPr>
          <w:lang w:val="ru-RU"/>
        </w:rPr>
        <w:t xml:space="preserve">функции. </w:t>
      </w:r>
    </w:p>
    <w:p>
      <w:pPr>
        <w:pStyle w:val="Normal"/>
        <w:jc w:val="both"/>
        <w:rPr>
          <w:lang w:val="en-US"/>
        </w:rPr>
      </w:pPr>
      <w:r>
        <w:rPr>
          <w:lang w:val="ru-RU"/>
        </w:rPr>
        <w:tab/>
        <w:t xml:space="preserve">Для </w:t>
      </w:r>
      <w:r>
        <w:rPr>
          <w:lang w:val="en-US"/>
        </w:rPr>
        <w:t xml:space="preserve">noreturn </w:t>
      </w:r>
      <w:r>
        <w:rPr>
          <w:lang w:val="ru-RU"/>
        </w:rPr>
        <w:t xml:space="preserve">функции не имеет смысла иметь тип возвращаемого значения, отличного от </w:t>
      </w:r>
      <w:r>
        <w:rPr>
          <w:lang w:val="en-US"/>
        </w:rPr>
        <w:t>void.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section(“section-name”).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ab/>
      </w:r>
      <w:r>
        <w:rPr>
          <w:lang w:val="ru-RU"/>
        </w:rPr>
        <w:t xml:space="preserve">Нормально, </w:t>
      </w:r>
      <w:r>
        <w:rPr>
          <w:lang w:val="ru-RU"/>
        </w:rPr>
        <w:t xml:space="preserve">компилятор размещает код который он генерирует в секции </w:t>
      </w:r>
      <w:r>
        <w:rPr>
          <w:lang w:val="en-US"/>
        </w:rPr>
        <w:t xml:space="preserve">text. </w:t>
      </w:r>
      <w:r>
        <w:rPr>
          <w:lang w:val="ru-RU"/>
        </w:rPr>
        <w:t xml:space="preserve">Иногда, однако, вам нужны дополнительные секции, вам нужно, чтобы некоторые определённые функции располагались в специальных секциях. Атрибут </w:t>
      </w:r>
      <w:r>
        <w:rPr>
          <w:lang w:val="en-US"/>
        </w:rPr>
        <w:t xml:space="preserve">section </w:t>
      </w:r>
      <w:r>
        <w:rPr>
          <w:lang w:val="ru-RU"/>
        </w:rPr>
        <w:t>указывает, что функция живёт в отдельной секции. Например, объявление:</w:t>
      </w:r>
    </w:p>
    <w:p>
      <w:pPr>
        <w:pStyle w:val="Normal"/>
        <w:jc w:val="both"/>
        <w:rPr>
          <w:lang w:val="ru-RU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extern void foobar (void) __attribute__ ((section(“bar”)));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  <w:t xml:space="preserve">помещает функцию </w:t>
      </w:r>
      <w:r>
        <w:rPr>
          <w:lang w:val="en-US"/>
        </w:rPr>
        <w:t xml:space="preserve">foobar </w:t>
      </w:r>
      <w:r>
        <w:rPr>
          <w:lang w:val="ru-RU"/>
        </w:rPr>
        <w:t xml:space="preserve">в секцию </w:t>
      </w:r>
      <w:r>
        <w:rPr>
          <w:lang w:val="en-US"/>
        </w:rPr>
        <w:t>bar.</w:t>
      </w:r>
    </w:p>
    <w:p>
      <w:pPr>
        <w:pStyle w:val="Normal"/>
        <w:jc w:val="both"/>
        <w:rPr>
          <w:lang w:val="ru-RU"/>
        </w:rPr>
      </w:pPr>
      <w:r>
        <w:rPr>
          <w:lang w:val="en-US"/>
        </w:rPr>
        <w:tab/>
      </w:r>
      <w:r>
        <w:rPr>
          <w:lang w:val="ru-RU"/>
        </w:rPr>
        <w:t xml:space="preserve">Некоторые форматы файлов не поддерживают произвольные секции, так что атрибут </w:t>
      </w:r>
      <w:r>
        <w:rPr>
          <w:lang w:val="en-US"/>
        </w:rPr>
        <w:t xml:space="preserve">section </w:t>
      </w:r>
      <w:r>
        <w:rPr>
          <w:lang w:val="ru-RU"/>
        </w:rPr>
        <w:t>не доступен на всех платформах. Если вам необходимо отобразить весь контент модуля в отдельную секцию, следует рассмотреть возможности компоновщика вместо этого (</w:t>
      </w:r>
      <w:r>
        <w:rPr>
          <w:lang w:val="en-US"/>
        </w:rPr>
        <w:t xml:space="preserve">NB: </w:t>
      </w:r>
      <w:r>
        <w:rPr>
          <w:lang w:val="ru-RU"/>
        </w:rPr>
        <w:t xml:space="preserve">атрибута). 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naked.</w:t>
      </w:r>
    </w:p>
    <w:p>
      <w:pPr>
        <w:pStyle w:val="Normal"/>
        <w:jc w:val="both"/>
        <w:rPr>
          <w:lang w:val="en-US"/>
        </w:rPr>
      </w:pPr>
      <w:r>
        <w:rPr>
          <w:lang w:val="ru-RU"/>
        </w:rPr>
        <w:tab/>
      </w:r>
      <w:r>
        <w:rPr>
          <w:lang w:val="ru-RU"/>
        </w:rPr>
        <w:t xml:space="preserve">Этот атрибут доступен на </w:t>
      </w:r>
      <w:r>
        <w:rPr>
          <w:lang w:val="en-US"/>
        </w:rPr>
        <w:t xml:space="preserve">ARM, AVR, MCORE, MSP430, NDS32, RL78, RX </w:t>
      </w:r>
      <w:r>
        <w:rPr>
          <w:lang w:val="ru-RU"/>
        </w:rPr>
        <w:t xml:space="preserve">и порты </w:t>
      </w:r>
      <w:r>
        <w:rPr>
          <w:lang w:val="en-US"/>
        </w:rPr>
        <w:t>SPU</w:t>
      </w:r>
      <w:r>
        <w:rPr>
          <w:lang w:val="ru-RU"/>
        </w:rPr>
        <w:t xml:space="preserve">. Этот атрибут позволяет компилятору создавать необходимое объявление функции, в то же время позволяя телу функции быть ассемблерным кодом. Указанная функция не будет иметь последовательности пролога/эпилога, генерируемой компилятором. Только базовые ассемблерные операторы могут безопасно быть включены в «голые» функции (см. раздел 6.43.1 </w:t>
      </w:r>
      <w:r>
        <w:rPr>
          <w:lang w:val="en-US"/>
        </w:rPr>
        <w:t>[</w:t>
      </w:r>
      <w:r>
        <w:rPr>
          <w:lang w:val="ru-RU"/>
        </w:rPr>
        <w:t>базовый ассемблер</w:t>
      </w:r>
      <w:r>
        <w:rPr>
          <w:lang w:val="en-US"/>
        </w:rPr>
        <w:t xml:space="preserve">], </w:t>
      </w:r>
      <w:r>
        <w:rPr>
          <w:lang w:val="ru-RU"/>
        </w:rPr>
        <w:t xml:space="preserve">стр.449). Использование расширенного ассемблера или смеси базового ассемблера и кода на </w:t>
      </w:r>
      <w:r>
        <w:rPr>
          <w:lang w:val="en-US"/>
        </w:rPr>
        <w:t xml:space="preserve">C </w:t>
      </w:r>
      <w:r>
        <w:rPr>
          <w:lang w:val="ru-RU"/>
        </w:rPr>
        <w:t>всё же может работать, но они не могут быть в зависимости от надёжной работы и не поддерживаются (</w:t>
      </w:r>
      <w:r>
        <w:rPr>
          <w:lang w:val="en-US"/>
        </w:rPr>
        <w:t xml:space="preserve">NB: </w:t>
      </w:r>
      <w:r>
        <w:rPr>
          <w:lang w:val="ru-RU"/>
        </w:rPr>
        <w:t>оригинал: While using extended asm or a mixture of basic asm and C code may appear to work, they cannot be depended upon to work reliably and are not supported).</w:t>
      </w:r>
    </w:p>
    <w:p>
      <w:pPr>
        <w:pStyle w:val="Normal"/>
        <w:jc w:val="both"/>
        <w:rPr>
          <w:lang w:val="ru-RU"/>
        </w:rPr>
      </w:pPr>
      <w:r>
        <w:rPr>
          <w:lang w:val="en-US"/>
        </w:rPr>
      </w:r>
    </w:p>
    <w:p>
      <w:pPr>
        <w:pStyle w:val="Normal"/>
        <w:jc w:val="both"/>
        <w:rPr>
          <w:lang w:val="ru-RU"/>
        </w:rPr>
      </w:pPr>
      <w:r>
        <w:rPr>
          <w:lang w:val="en-US"/>
        </w:rPr>
      </w:r>
    </w:p>
    <w:p>
      <w:pPr>
        <w:pStyle w:val="Normal"/>
        <w:jc w:val="both"/>
        <w:rPr>
          <w:lang w:val="ru-RU"/>
        </w:rPr>
      </w:pPr>
      <w:r>
        <w:rPr>
          <w:lang w:val="en-US"/>
        </w:rPr>
      </w:r>
    </w:p>
    <w:p>
      <w:pPr>
        <w:pStyle w:val="Normal"/>
        <w:jc w:val="both"/>
        <w:rPr>
          <w:lang w:val="ru-RU"/>
        </w:rPr>
      </w:pPr>
      <w:r>
        <w:rPr>
          <w:lang w:val="en-US"/>
        </w:rPr>
      </w:r>
    </w:p>
    <w:p>
      <w:pPr>
        <w:pStyle w:val="Normal"/>
        <w:jc w:val="both"/>
        <w:rPr>
          <w:lang w:val="ru-RU"/>
        </w:rPr>
      </w:pPr>
      <w:r>
        <w:rPr>
          <w:lang w:val="en-US"/>
        </w:rPr>
      </w:r>
    </w:p>
    <w:p>
      <w:pPr>
        <w:pStyle w:val="Normal"/>
        <w:jc w:val="both"/>
        <w:rPr>
          <w:lang w:val="ru-RU"/>
        </w:rPr>
      </w:pPr>
      <w:r>
        <w:rPr>
          <w:lang w:val="en-US"/>
        </w:rPr>
      </w:r>
    </w:p>
    <w:p>
      <w:pPr>
        <w:pStyle w:val="Normal"/>
        <w:jc w:val="both"/>
        <w:rPr>
          <w:lang w:val="ru-RU"/>
        </w:rPr>
      </w:pPr>
      <w:r>
        <w:rPr>
          <w:lang w:val="en-US"/>
        </w:rPr>
      </w:r>
    </w:p>
    <w:p>
      <w:pPr>
        <w:pStyle w:val="Normal"/>
        <w:jc w:val="both"/>
        <w:rPr>
          <w:lang w:val="ru-RU"/>
        </w:rPr>
      </w:pPr>
      <w:r>
        <w:rPr>
          <w:lang w:val="en-US"/>
        </w:rPr>
      </w:r>
    </w:p>
    <w:p>
      <w:pPr>
        <w:pStyle w:val="Normal"/>
        <w:jc w:val="both"/>
        <w:rPr>
          <w:lang w:val="ru-RU"/>
        </w:rPr>
      </w:pPr>
      <w:r>
        <w:rPr>
          <w:lang w:val="en-US"/>
        </w:rPr>
      </w:r>
    </w:p>
    <w:p>
      <w:pPr>
        <w:pStyle w:val="Normal"/>
        <w:jc w:val="both"/>
        <w:rPr>
          <w:lang w:val="ru-RU"/>
        </w:rPr>
      </w:pPr>
      <w:r>
        <w:rPr>
          <w:lang w:val="en-US"/>
        </w:rPr>
      </w:r>
    </w:p>
    <w:p>
      <w:pPr>
        <w:pStyle w:val="Normal"/>
        <w:jc w:val="both"/>
        <w:rPr>
          <w:lang w:val="ru-RU"/>
        </w:rPr>
      </w:pPr>
      <w:r>
        <w:rPr>
          <w:lang w:val="en-US"/>
        </w:rPr>
      </w:r>
    </w:p>
    <w:p>
      <w:pPr>
        <w:pStyle w:val="Normal"/>
        <w:jc w:val="both"/>
        <w:rPr>
          <w:lang w:val="ru-RU"/>
        </w:rPr>
      </w:pPr>
      <w:r>
        <w:rPr>
          <w:lang w:val="en-US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108</TotalTime>
  <Application>LibreOffice/5.2.4.2$Windows_x86 LibreOffice_project/3d5603e1122f0f102b62521720ab13a38a4e0eb0</Application>
  <Pages>2</Pages>
  <Words>524</Words>
  <Characters>3342</Characters>
  <CharactersWithSpaces>3859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2017-03-04T16:36:00Z</dcterms:created>
  <dc:creator/>
  <dc:description/>
  <dc:language>ru-RU</dc:language>
  <cp:lastModifiedBy/>
  <dcterms:modified xsi:type="dcterms:W3CDTF">2017-03-04T18:34:48Z</dcterms:modified>
  <cp:revision>34</cp:revision>
  <dc:subject/>
  <dc:title/>
</cp:coreProperties>
</file>