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19" w:rsidRPr="00C8571C" w:rsidRDefault="00C8571C" w:rsidP="00C8571C">
      <w:pPr>
        <w:spacing w:after="0" w:line="240" w:lineRule="auto"/>
        <w:jc w:val="both"/>
        <w:rPr>
          <w:b/>
        </w:rPr>
      </w:pPr>
      <w:r w:rsidRPr="00C8571C">
        <w:rPr>
          <w:b/>
        </w:rPr>
        <w:t>Общецелевые  и альтернативные функции портов ввода/вывода (</w:t>
      </w:r>
      <w:r w:rsidRPr="00C8571C">
        <w:rPr>
          <w:b/>
          <w:lang w:val="en-US"/>
        </w:rPr>
        <w:t>GPIO</w:t>
      </w:r>
      <w:r w:rsidRPr="00C8571C">
        <w:rPr>
          <w:b/>
        </w:rPr>
        <w:t xml:space="preserve"> и </w:t>
      </w:r>
      <w:r w:rsidRPr="00C8571C">
        <w:rPr>
          <w:b/>
          <w:lang w:val="en-US"/>
        </w:rPr>
        <w:t>AFIO</w:t>
      </w:r>
      <w:r w:rsidRPr="00C8571C">
        <w:rPr>
          <w:b/>
        </w:rPr>
        <w:t>).</w:t>
      </w:r>
    </w:p>
    <w:p w:rsidR="00C8571C" w:rsidRDefault="00C8571C" w:rsidP="00C8571C">
      <w:pPr>
        <w:spacing w:after="0" w:line="240" w:lineRule="auto"/>
        <w:jc w:val="both"/>
        <w:rPr>
          <w:lang w:val="en-US"/>
        </w:rPr>
      </w:pPr>
      <w:r>
        <w:tab/>
        <w:t>Каждый из общецелевых входов/выходов имеет 32-битные регистры конфигурации (</w:t>
      </w:r>
      <w:proofErr w:type="spellStart"/>
      <w:r>
        <w:rPr>
          <w:lang w:val="en-US"/>
        </w:rPr>
        <w:t>GPIOx</w:t>
      </w:r>
      <w:proofErr w:type="spellEnd"/>
      <w:r w:rsidRPr="00C8571C">
        <w:t>_</w:t>
      </w:r>
      <w:r>
        <w:rPr>
          <w:lang w:val="en-US"/>
        </w:rPr>
        <w:t>CRL</w:t>
      </w:r>
      <w:r w:rsidRPr="00C8571C">
        <w:t xml:space="preserve">, </w:t>
      </w:r>
      <w:proofErr w:type="spellStart"/>
      <w:r>
        <w:rPr>
          <w:lang w:val="en-US"/>
        </w:rPr>
        <w:t>GPIOx</w:t>
      </w:r>
      <w:proofErr w:type="spellEnd"/>
      <w:r w:rsidRPr="00C8571C">
        <w:t>_</w:t>
      </w:r>
      <w:r>
        <w:rPr>
          <w:lang w:val="en-US"/>
        </w:rPr>
        <w:t>CRH</w:t>
      </w:r>
      <w:r>
        <w:t>),  два 32-битных регистров данных (</w:t>
      </w:r>
      <w:proofErr w:type="spellStart"/>
      <w:r>
        <w:rPr>
          <w:lang w:val="en-US"/>
        </w:rPr>
        <w:t>GPIOx</w:t>
      </w:r>
      <w:proofErr w:type="spellEnd"/>
      <w:r w:rsidRPr="00C8571C">
        <w:t>_</w:t>
      </w:r>
      <w:r>
        <w:rPr>
          <w:lang w:val="en-US"/>
        </w:rPr>
        <w:t>IDR</w:t>
      </w:r>
      <w:r w:rsidRPr="00C8571C">
        <w:t xml:space="preserve">, </w:t>
      </w:r>
      <w:proofErr w:type="spellStart"/>
      <w:r>
        <w:rPr>
          <w:lang w:val="en-US"/>
        </w:rPr>
        <w:t>GPIOx</w:t>
      </w:r>
      <w:proofErr w:type="spellEnd"/>
      <w:r w:rsidRPr="00C8571C">
        <w:t>_</w:t>
      </w:r>
      <w:r>
        <w:rPr>
          <w:lang w:val="en-US"/>
        </w:rPr>
        <w:t>ODR</w:t>
      </w:r>
      <w:r w:rsidRPr="00C8571C">
        <w:t>)</w:t>
      </w:r>
      <w:r>
        <w:t>, 32-битный регистр установки/сброса (</w:t>
      </w:r>
      <w:proofErr w:type="spellStart"/>
      <w:r>
        <w:rPr>
          <w:lang w:val="en-US"/>
        </w:rPr>
        <w:t>GPIOx</w:t>
      </w:r>
      <w:proofErr w:type="spellEnd"/>
      <w:r w:rsidRPr="00C8571C">
        <w:t>_</w:t>
      </w:r>
      <w:r>
        <w:rPr>
          <w:lang w:val="en-US"/>
        </w:rPr>
        <w:t>BSRR</w:t>
      </w:r>
      <w:r w:rsidRPr="00C8571C">
        <w:t>)</w:t>
      </w:r>
      <w:r>
        <w:t>, 16-битный регистр сброса (</w:t>
      </w:r>
      <w:proofErr w:type="spellStart"/>
      <w:r>
        <w:rPr>
          <w:lang w:val="en-US"/>
        </w:rPr>
        <w:t>GPIOx</w:t>
      </w:r>
      <w:proofErr w:type="spellEnd"/>
      <w:r w:rsidRPr="00C8571C">
        <w:t>_</w:t>
      </w:r>
      <w:r>
        <w:rPr>
          <w:lang w:val="en-US"/>
        </w:rPr>
        <w:t>BRR</w:t>
      </w:r>
      <w:r w:rsidRPr="00C8571C">
        <w:t>)</w:t>
      </w:r>
      <w:r>
        <w:t xml:space="preserve"> и 32-битный защелкивающийся регистр (</w:t>
      </w:r>
      <w:proofErr w:type="spellStart"/>
      <w:r>
        <w:rPr>
          <w:lang w:val="en-US"/>
        </w:rPr>
        <w:t>GPIOx</w:t>
      </w:r>
      <w:proofErr w:type="spellEnd"/>
      <w:r w:rsidRPr="00C8571C">
        <w:t>_</w:t>
      </w:r>
      <w:r>
        <w:rPr>
          <w:lang w:val="en-US"/>
        </w:rPr>
        <w:t>LCKR</w:t>
      </w:r>
      <w:r>
        <w:t>).</w:t>
      </w:r>
    </w:p>
    <w:p w:rsidR="00484561" w:rsidRDefault="00484561" w:rsidP="00C8571C">
      <w:pPr>
        <w:spacing w:after="0" w:line="240" w:lineRule="auto"/>
        <w:jc w:val="both"/>
      </w:pPr>
      <w:r>
        <w:rPr>
          <w:lang w:val="en-US"/>
        </w:rPr>
        <w:tab/>
      </w:r>
      <w:r>
        <w:t xml:space="preserve">Субъективно для определенного микроконтроллера каждый его порт ввода/вывода приведен  в </w:t>
      </w:r>
      <w:proofErr w:type="spellStart"/>
      <w:r>
        <w:t>даташите</w:t>
      </w:r>
      <w:proofErr w:type="spellEnd"/>
      <w:r>
        <w:t>, каждый бит порта общего назначения может быть индивидуально настроен программно в один из нескольких режимов:</w:t>
      </w:r>
    </w:p>
    <w:p w:rsidR="00484561" w:rsidRDefault="00107777" w:rsidP="00C8571C">
      <w:pPr>
        <w:spacing w:after="0" w:line="240" w:lineRule="auto"/>
        <w:jc w:val="both"/>
      </w:pPr>
      <w:r>
        <w:t>- плавающий вход.</w:t>
      </w:r>
    </w:p>
    <w:p w:rsidR="00107777" w:rsidRDefault="00107777" w:rsidP="00C8571C">
      <w:pPr>
        <w:spacing w:after="0" w:line="240" w:lineRule="auto"/>
        <w:jc w:val="both"/>
      </w:pPr>
      <w:r>
        <w:t>- вход с подтяжкой по питанию.</w:t>
      </w:r>
    </w:p>
    <w:p w:rsidR="00107777" w:rsidRDefault="00107777" w:rsidP="00C8571C">
      <w:pPr>
        <w:spacing w:after="0" w:line="240" w:lineRule="auto"/>
        <w:jc w:val="both"/>
      </w:pPr>
      <w:r>
        <w:t>- вход с подтяжкой к земле.</w:t>
      </w:r>
    </w:p>
    <w:p w:rsidR="00107777" w:rsidRDefault="00107777" w:rsidP="00C8571C">
      <w:pPr>
        <w:spacing w:after="0" w:line="240" w:lineRule="auto"/>
        <w:jc w:val="both"/>
      </w:pPr>
      <w:r>
        <w:t>- аналоговый.</w:t>
      </w:r>
    </w:p>
    <w:p w:rsidR="00107777" w:rsidRDefault="00107777" w:rsidP="00C8571C">
      <w:pPr>
        <w:spacing w:after="0" w:line="240" w:lineRule="auto"/>
        <w:jc w:val="both"/>
      </w:pPr>
      <w:r>
        <w:t>- выход с открытым стоком.</w:t>
      </w:r>
    </w:p>
    <w:p w:rsidR="00107777" w:rsidRDefault="00107777" w:rsidP="00C8571C">
      <w:pPr>
        <w:spacing w:after="0" w:line="240" w:lineRule="auto"/>
        <w:jc w:val="both"/>
      </w:pPr>
      <w:r>
        <w:t xml:space="preserve">- </w:t>
      </w:r>
      <w:proofErr w:type="spellStart"/>
      <w:r>
        <w:t>пушпульный</w:t>
      </w:r>
      <w:proofErr w:type="spellEnd"/>
      <w:r>
        <w:t xml:space="preserve"> выход.</w:t>
      </w:r>
    </w:p>
    <w:p w:rsidR="00107777" w:rsidRDefault="00107777" w:rsidP="00C8571C">
      <w:pPr>
        <w:spacing w:after="0" w:line="240" w:lineRule="auto"/>
        <w:jc w:val="both"/>
      </w:pPr>
      <w:r>
        <w:t xml:space="preserve">- альтернативная </w:t>
      </w:r>
      <w:proofErr w:type="spellStart"/>
      <w:r>
        <w:t>пушпульная</w:t>
      </w:r>
      <w:proofErr w:type="spellEnd"/>
      <w:r>
        <w:t xml:space="preserve"> функция.</w:t>
      </w:r>
    </w:p>
    <w:p w:rsidR="00107777" w:rsidRDefault="00107777" w:rsidP="00C8571C">
      <w:pPr>
        <w:spacing w:after="0" w:line="240" w:lineRule="auto"/>
        <w:jc w:val="both"/>
      </w:pPr>
      <w:r>
        <w:t>- альтернативная функция с открытым стоком.</w:t>
      </w:r>
    </w:p>
    <w:p w:rsidR="00107777" w:rsidRDefault="00107777" w:rsidP="00C8571C">
      <w:pPr>
        <w:spacing w:after="0" w:line="240" w:lineRule="auto"/>
        <w:jc w:val="both"/>
      </w:pPr>
      <w:r>
        <w:tab/>
        <w:t xml:space="preserve">Каждый бит порта ввода/вывод свободно программируется, однако доступ к регистрам порта должен осуществляться как к 32-битному слову (доступ к полуслову, или байту не разрешается). Назначение регистров </w:t>
      </w:r>
      <w:proofErr w:type="spellStart"/>
      <w:r>
        <w:rPr>
          <w:lang w:val="en-US"/>
        </w:rPr>
        <w:t>GPIOx</w:t>
      </w:r>
      <w:proofErr w:type="spellEnd"/>
      <w:r w:rsidRPr="00107777">
        <w:t>_</w:t>
      </w:r>
      <w:r>
        <w:rPr>
          <w:lang w:val="en-US"/>
        </w:rPr>
        <w:t>BSRR</w:t>
      </w:r>
      <w:r>
        <w:t xml:space="preserve"> и </w:t>
      </w:r>
      <w:proofErr w:type="spellStart"/>
      <w:r>
        <w:rPr>
          <w:lang w:val="en-US"/>
        </w:rPr>
        <w:t>GPIOx</w:t>
      </w:r>
      <w:proofErr w:type="spellEnd"/>
      <w:r w:rsidRPr="00107777">
        <w:t>_</w:t>
      </w:r>
      <w:r>
        <w:rPr>
          <w:lang w:val="en-US"/>
        </w:rPr>
        <w:t>BRR</w:t>
      </w:r>
      <w:r>
        <w:t xml:space="preserve"> заключается в том, чтобы разрешить атомарный доступ при чтении/модификации к любому из регистров </w:t>
      </w:r>
      <w:r>
        <w:rPr>
          <w:lang w:val="en-US"/>
        </w:rPr>
        <w:t>GPIO</w:t>
      </w:r>
      <w:r>
        <w:t>. При этом нет риска, что произойдет прерывание между чтением и модификацией. Рисунок 13 показывает базовую структуру порта ввода/вывода.</w:t>
      </w:r>
    </w:p>
    <w:p w:rsidR="00107777" w:rsidRDefault="007D672A" w:rsidP="00C8571C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412759" cy="34839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6" cy="348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64" w:rsidRDefault="00057264" w:rsidP="00C8571C">
      <w:pPr>
        <w:spacing w:after="0" w:line="240" w:lineRule="auto"/>
        <w:jc w:val="both"/>
      </w:pPr>
      <w:r>
        <w:t xml:space="preserve">Таблица конфигурирования порта и биты режима выхода </w:t>
      </w:r>
      <w:r w:rsidR="002F5F4E">
        <w:t>приведены в таблице 20 и 21.</w:t>
      </w:r>
    </w:p>
    <w:p w:rsidR="002F5F4E" w:rsidRPr="002F5F4E" w:rsidRDefault="002F5F4E" w:rsidP="00C8571C">
      <w:pPr>
        <w:spacing w:after="0" w:line="240" w:lineRule="auto"/>
        <w:jc w:val="both"/>
        <w:rPr>
          <w:b/>
        </w:rPr>
      </w:pPr>
      <w:r w:rsidRPr="002F5F4E">
        <w:rPr>
          <w:b/>
        </w:rPr>
        <w:t>Вход/выход общего назначения.</w:t>
      </w:r>
    </w:p>
    <w:p w:rsidR="002F5F4E" w:rsidRDefault="002F5F4E" w:rsidP="00C8571C">
      <w:pPr>
        <w:spacing w:after="0" w:line="240" w:lineRule="auto"/>
        <w:jc w:val="both"/>
      </w:pPr>
      <w:r>
        <w:tab/>
        <w:t xml:space="preserve">Во время, или сразу после сброса, альтернативные функции не активны и порты ввода/вывода сконфигурированы в режим плавающего входа. Когда порт сконфигурирован на выход, значение, записанное в </w:t>
      </w:r>
      <w:r>
        <w:rPr>
          <w:lang w:val="en-US"/>
        </w:rPr>
        <w:t>ODR</w:t>
      </w:r>
      <w:r>
        <w:t xml:space="preserve"> регистр (</w:t>
      </w:r>
      <w:proofErr w:type="spellStart"/>
      <w:r>
        <w:rPr>
          <w:lang w:val="en-US"/>
        </w:rPr>
        <w:t>GPIOx</w:t>
      </w:r>
      <w:proofErr w:type="spellEnd"/>
      <w:r w:rsidRPr="002F5F4E">
        <w:t>_</w:t>
      </w:r>
      <w:r>
        <w:rPr>
          <w:lang w:val="en-US"/>
        </w:rPr>
        <w:t>ODR</w:t>
      </w:r>
      <w:r>
        <w:t xml:space="preserve">) появляется на соответствующем выводе. Выходной драйвер можно использовать в </w:t>
      </w:r>
      <w:proofErr w:type="spellStart"/>
      <w:r>
        <w:t>пуш-пульном</w:t>
      </w:r>
      <w:proofErr w:type="spellEnd"/>
      <w:r>
        <w:t xml:space="preserve"> режиме или в режиме с открытым стоком (активируется только </w:t>
      </w:r>
      <w:r>
        <w:rPr>
          <w:lang w:val="en-US"/>
        </w:rPr>
        <w:t>N</w:t>
      </w:r>
      <w:r w:rsidRPr="002F5F4E">
        <w:t>-</w:t>
      </w:r>
      <w:r>
        <w:rPr>
          <w:lang w:val="en-US"/>
        </w:rPr>
        <w:t>MOS</w:t>
      </w:r>
      <w:r>
        <w:t>, когда выводится ноль).</w:t>
      </w:r>
    </w:p>
    <w:p w:rsidR="002F5F4E" w:rsidRDefault="002F5F4E" w:rsidP="00C8571C">
      <w:pPr>
        <w:spacing w:after="0" w:line="240" w:lineRule="auto"/>
        <w:jc w:val="both"/>
      </w:pPr>
      <w:r>
        <w:tab/>
        <w:t>Входной регистр данных (</w:t>
      </w:r>
      <w:proofErr w:type="spellStart"/>
      <w:r>
        <w:rPr>
          <w:lang w:val="en-US"/>
        </w:rPr>
        <w:t>GPIOx</w:t>
      </w:r>
      <w:proofErr w:type="spellEnd"/>
      <w:r w:rsidRPr="002F5F4E">
        <w:t>_</w:t>
      </w:r>
      <w:r>
        <w:rPr>
          <w:lang w:val="en-US"/>
        </w:rPr>
        <w:t>IDR</w:t>
      </w:r>
      <w:r>
        <w:t xml:space="preserve">) захватывает данные, присутствующие на соответствующем выводе каждый тактовый цикл </w:t>
      </w:r>
      <w:r>
        <w:rPr>
          <w:lang w:val="en-US"/>
        </w:rPr>
        <w:t>APB</w:t>
      </w:r>
      <w:r w:rsidRPr="002F5F4E">
        <w:t>2</w:t>
      </w:r>
      <w:r>
        <w:t>.</w:t>
      </w:r>
    </w:p>
    <w:p w:rsidR="002F5F4E" w:rsidRDefault="002F5F4E" w:rsidP="00C8571C">
      <w:pPr>
        <w:spacing w:after="0" w:line="240" w:lineRule="auto"/>
        <w:jc w:val="both"/>
      </w:pPr>
      <w:r>
        <w:tab/>
        <w:t xml:space="preserve">Все выводы </w:t>
      </w:r>
      <w:r>
        <w:rPr>
          <w:lang w:val="en-US"/>
        </w:rPr>
        <w:t>GPIO</w:t>
      </w:r>
      <w:r>
        <w:t xml:space="preserve"> имеют внутренние слабые подтяжки по питанию и к земле, которые могут быть активированы или нет.</w:t>
      </w:r>
    </w:p>
    <w:p w:rsidR="002F5F4E" w:rsidRPr="002F5F4E" w:rsidRDefault="002F5F4E" w:rsidP="00C8571C">
      <w:pPr>
        <w:spacing w:after="0" w:line="240" w:lineRule="auto"/>
        <w:jc w:val="both"/>
      </w:pPr>
    </w:p>
    <w:p w:rsidR="00057264" w:rsidRDefault="00057264" w:rsidP="00C8571C">
      <w:pPr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337977" cy="3241344"/>
            <wp:effectExtent l="19050" t="0" r="542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280" cy="324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F4E" w:rsidRDefault="002F5F4E" w:rsidP="00C8571C">
      <w:pPr>
        <w:spacing w:after="0" w:line="240" w:lineRule="auto"/>
        <w:jc w:val="both"/>
      </w:pPr>
    </w:p>
    <w:p w:rsidR="002F5F4E" w:rsidRPr="002F5F4E" w:rsidRDefault="002F5F4E" w:rsidP="00C8571C">
      <w:pPr>
        <w:spacing w:after="0" w:line="240" w:lineRule="auto"/>
        <w:jc w:val="both"/>
        <w:rPr>
          <w:b/>
        </w:rPr>
      </w:pPr>
      <w:r w:rsidRPr="002F5F4E">
        <w:rPr>
          <w:b/>
        </w:rPr>
        <w:t>Атомарная установка и сброс.</w:t>
      </w:r>
    </w:p>
    <w:p w:rsidR="002F5F4E" w:rsidRDefault="002F5F4E" w:rsidP="00C8571C">
      <w:pPr>
        <w:spacing w:after="0" w:line="240" w:lineRule="auto"/>
        <w:jc w:val="both"/>
      </w:pPr>
      <w:r>
        <w:tab/>
        <w:t xml:space="preserve">В программе нет необходимости запрещения прерываний, когда программируется регистр </w:t>
      </w:r>
      <w:proofErr w:type="spellStart"/>
      <w:r>
        <w:rPr>
          <w:lang w:val="en-US"/>
        </w:rPr>
        <w:t>GPIOx</w:t>
      </w:r>
      <w:proofErr w:type="spellEnd"/>
      <w:r w:rsidRPr="002F5F4E">
        <w:t>_</w:t>
      </w:r>
      <w:r>
        <w:rPr>
          <w:lang w:val="en-US"/>
        </w:rPr>
        <w:t>ODR</w:t>
      </w:r>
      <w:r>
        <w:t xml:space="preserve"> на уровне бита, так как возможно модифицировать только один или несколько битов за один такт </w:t>
      </w:r>
      <w:r>
        <w:rPr>
          <w:lang w:val="en-US"/>
        </w:rPr>
        <w:t>APB</w:t>
      </w:r>
      <w:r w:rsidRPr="002F5F4E">
        <w:t>2</w:t>
      </w:r>
      <w:r>
        <w:t xml:space="preserve">. Это достигается программированием в «1» регистра </w:t>
      </w:r>
      <w:proofErr w:type="spellStart"/>
      <w:r>
        <w:rPr>
          <w:lang w:val="en-US"/>
        </w:rPr>
        <w:t>GPIOxBSRR</w:t>
      </w:r>
      <w:proofErr w:type="spellEnd"/>
      <w:r w:rsidRPr="002F5F4E">
        <w:t xml:space="preserve"> (</w:t>
      </w:r>
      <w:r>
        <w:t xml:space="preserve">или только для сброса </w:t>
      </w:r>
      <w:proofErr w:type="spellStart"/>
      <w:r>
        <w:rPr>
          <w:lang w:val="en-US"/>
        </w:rPr>
        <w:t>GPIOx</w:t>
      </w:r>
      <w:proofErr w:type="spellEnd"/>
      <w:r w:rsidRPr="002F5F4E">
        <w:t>_</w:t>
      </w:r>
      <w:r>
        <w:rPr>
          <w:lang w:val="en-US"/>
        </w:rPr>
        <w:t>BRR</w:t>
      </w:r>
      <w:r>
        <w:t xml:space="preserve">) чтобы выбрать биты, которые вы хотите модифицировать. </w:t>
      </w:r>
      <w:r w:rsidR="001F2229">
        <w:t>Не выбранные биты не будут модифицироваться.</w:t>
      </w:r>
    </w:p>
    <w:p w:rsidR="0076002B" w:rsidRDefault="0076002B" w:rsidP="00C8571C">
      <w:pPr>
        <w:spacing w:after="0" w:line="240" w:lineRule="auto"/>
        <w:jc w:val="both"/>
      </w:pPr>
    </w:p>
    <w:p w:rsidR="0076002B" w:rsidRPr="0076002B" w:rsidRDefault="0076002B" w:rsidP="00C8571C">
      <w:pPr>
        <w:spacing w:after="0" w:line="240" w:lineRule="auto"/>
        <w:jc w:val="both"/>
        <w:rPr>
          <w:b/>
        </w:rPr>
      </w:pPr>
      <w:r w:rsidRPr="0076002B">
        <w:rPr>
          <w:b/>
        </w:rPr>
        <w:t>Линии внешнего прерывания/пробуждения.</w:t>
      </w:r>
    </w:p>
    <w:p w:rsidR="0076002B" w:rsidRDefault="0076002B" w:rsidP="00C8571C">
      <w:pPr>
        <w:spacing w:after="0" w:line="240" w:lineRule="auto"/>
        <w:jc w:val="both"/>
      </w:pPr>
      <w:r>
        <w:tab/>
        <w:t xml:space="preserve">Все порты имеют возможность возбуждать прерывание внешним сигналом. Чтобы использовать линии внешнего прерывания, порт должен быть сконфигурирован в режиме входа. </w:t>
      </w:r>
    </w:p>
    <w:p w:rsidR="0076002B" w:rsidRDefault="0076002B" w:rsidP="00C8571C">
      <w:pPr>
        <w:spacing w:after="0" w:line="240" w:lineRule="auto"/>
        <w:jc w:val="both"/>
      </w:pPr>
    </w:p>
    <w:p w:rsidR="0076002B" w:rsidRDefault="0076002B" w:rsidP="00C8571C">
      <w:pPr>
        <w:spacing w:after="0" w:line="240" w:lineRule="auto"/>
        <w:jc w:val="both"/>
        <w:rPr>
          <w:b/>
        </w:rPr>
      </w:pPr>
      <w:r w:rsidRPr="0076002B">
        <w:rPr>
          <w:b/>
        </w:rPr>
        <w:t>Альтернативные функции.</w:t>
      </w:r>
    </w:p>
    <w:p w:rsidR="006C0A09" w:rsidRPr="006C0A09" w:rsidRDefault="006C0A09" w:rsidP="00C8571C">
      <w:pPr>
        <w:spacing w:after="0" w:line="240" w:lineRule="auto"/>
        <w:jc w:val="both"/>
      </w:pPr>
      <w:r>
        <w:rPr>
          <w:b/>
        </w:rPr>
        <w:tab/>
      </w:r>
      <w:r>
        <w:t>Перед использованием стандартной альтернативной функции необходимо запрограммировать регистр конфигурации бита порта.</w:t>
      </w:r>
    </w:p>
    <w:p w:rsidR="0076002B" w:rsidRPr="0076002B" w:rsidRDefault="0076002B" w:rsidP="00C8571C">
      <w:pPr>
        <w:spacing w:after="0" w:line="240" w:lineRule="auto"/>
        <w:jc w:val="both"/>
      </w:pPr>
      <w:r>
        <w:tab/>
      </w:r>
      <w:r w:rsidR="006C0A09">
        <w:t>Для входной альтернативной функции, порт должен быть сконфигурирован в режиме входа (плавающий, с подтяжкой к питанию, или подтяжкой к земле) и входной вывод должен управляться извне.</w:t>
      </w:r>
    </w:p>
    <w:sectPr w:rsidR="0076002B" w:rsidRPr="0076002B" w:rsidSect="00C8571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8"/>
  <w:characterSpacingControl w:val="doNotCompress"/>
  <w:compat/>
  <w:rsids>
    <w:rsidRoot w:val="00C8571C"/>
    <w:rsid w:val="00057264"/>
    <w:rsid w:val="00107777"/>
    <w:rsid w:val="001F2229"/>
    <w:rsid w:val="002F5F4E"/>
    <w:rsid w:val="00484561"/>
    <w:rsid w:val="006C0A09"/>
    <w:rsid w:val="0076002B"/>
    <w:rsid w:val="007D672A"/>
    <w:rsid w:val="00911719"/>
    <w:rsid w:val="00C8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7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7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2013-03-24T14:14:00Z</dcterms:created>
  <dcterms:modified xsi:type="dcterms:W3CDTF">2013-03-24T15:07:00Z</dcterms:modified>
</cp:coreProperties>
</file>