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2BF" w:rsidRPr="00E9661B" w:rsidRDefault="00C278C2" w:rsidP="00E9661B">
      <w:pPr>
        <w:spacing w:after="0" w:line="240" w:lineRule="auto"/>
        <w:jc w:val="both"/>
        <w:rPr>
          <w:b/>
        </w:rPr>
      </w:pPr>
      <w:proofErr w:type="gramStart"/>
      <w:r w:rsidRPr="00E9661B">
        <w:rPr>
          <w:b/>
          <w:sz w:val="24"/>
          <w:lang w:val="en-US"/>
        </w:rPr>
        <w:t xml:space="preserve">36.4 </w:t>
      </w:r>
      <w:r w:rsidRPr="00E9661B">
        <w:rPr>
          <w:b/>
          <w:sz w:val="24"/>
        </w:rPr>
        <w:t>Отображение внешних устройств.</w:t>
      </w:r>
      <w:proofErr w:type="gramEnd"/>
    </w:p>
    <w:p w:rsidR="00C278C2" w:rsidRDefault="00E9661B" w:rsidP="00E9661B">
      <w:pPr>
        <w:spacing w:after="0" w:line="240" w:lineRule="auto"/>
        <w:jc w:val="both"/>
      </w:pPr>
      <w:r>
        <w:tab/>
        <w:t xml:space="preserve">С точки зрения </w:t>
      </w:r>
      <w:r>
        <w:rPr>
          <w:lang w:val="en-US"/>
        </w:rPr>
        <w:t>FSMC</w:t>
      </w:r>
      <w:r>
        <w:t xml:space="preserve">, внешняя память поделена на </w:t>
      </w:r>
      <w:r w:rsidRPr="00E9661B">
        <w:rPr>
          <w:color w:val="FF0000"/>
        </w:rPr>
        <w:t>4 банка</w:t>
      </w:r>
      <w:r>
        <w:t xml:space="preserve"> фиксированного размера по </w:t>
      </w:r>
      <w:r w:rsidRPr="00E9661B">
        <w:rPr>
          <w:color w:val="FF0000"/>
        </w:rPr>
        <w:t>256МБ</w:t>
      </w:r>
      <w:r>
        <w:t xml:space="preserve"> каждый (см. рисунок 433).</w:t>
      </w:r>
    </w:p>
    <w:p w:rsidR="00E9661B" w:rsidRDefault="00E9661B" w:rsidP="00E9661B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 xml:space="preserve">Банк 1 используется для адресации до 4-ёх </w:t>
      </w:r>
      <w:r>
        <w:rPr>
          <w:lang w:val="en-US"/>
        </w:rPr>
        <w:t>NOR</w:t>
      </w:r>
      <w:r w:rsidRPr="00E9661B">
        <w:t xml:space="preserve"> </w:t>
      </w:r>
      <w:r>
        <w:rPr>
          <w:lang w:val="en-US"/>
        </w:rPr>
        <w:t>Flash</w:t>
      </w:r>
      <w:r w:rsidRPr="00E9661B">
        <w:t xml:space="preserve"> </w:t>
      </w:r>
      <w:r>
        <w:t xml:space="preserve">или </w:t>
      </w:r>
      <w:r>
        <w:rPr>
          <w:lang w:val="en-US"/>
        </w:rPr>
        <w:t>PSRAM</w:t>
      </w:r>
      <w:r>
        <w:t xml:space="preserve"> устройств памяти. Этот банк поделен на 4 </w:t>
      </w:r>
      <w:r>
        <w:rPr>
          <w:lang w:val="en-US"/>
        </w:rPr>
        <w:t>NOR</w:t>
      </w:r>
      <w:r w:rsidRPr="00E9661B">
        <w:t>/</w:t>
      </w:r>
      <w:r>
        <w:rPr>
          <w:lang w:val="en-US"/>
        </w:rPr>
        <w:t>PSRAM</w:t>
      </w:r>
      <w:r>
        <w:t xml:space="preserve"> </w:t>
      </w:r>
      <w:proofErr w:type="spellStart"/>
      <w:r>
        <w:t>суб</w:t>
      </w:r>
      <w:proofErr w:type="spellEnd"/>
      <w:r>
        <w:t xml:space="preserve">-банка с 4-мя </w:t>
      </w:r>
      <w:proofErr w:type="gramStart"/>
      <w:r>
        <w:t>отдельными</w:t>
      </w:r>
      <w:proofErr w:type="gramEnd"/>
      <w:r>
        <w:t xml:space="preserve"> </w:t>
      </w:r>
      <w:r>
        <w:rPr>
          <w:lang w:val="en-US"/>
        </w:rPr>
        <w:t>Chip</w:t>
      </w:r>
      <w:r w:rsidRPr="00E9661B">
        <w:t xml:space="preserve"> </w:t>
      </w:r>
      <w:r>
        <w:rPr>
          <w:lang w:val="en-US"/>
        </w:rPr>
        <w:t>Select</w:t>
      </w:r>
      <w:r w:rsidRPr="00E9661B">
        <w:t>’</w:t>
      </w:r>
      <w:proofErr w:type="spellStart"/>
      <w:r>
        <w:t>ами</w:t>
      </w:r>
      <w:proofErr w:type="spellEnd"/>
      <w:r>
        <w:t xml:space="preserve"> следующим образом:</w:t>
      </w:r>
    </w:p>
    <w:p w:rsidR="00E9661B" w:rsidRPr="00E9661B" w:rsidRDefault="00E9661B" w:rsidP="00E9661B">
      <w:pPr>
        <w:pStyle w:val="a3"/>
        <w:numPr>
          <w:ilvl w:val="1"/>
          <w:numId w:val="1"/>
        </w:numPr>
        <w:spacing w:after="0" w:line="240" w:lineRule="auto"/>
        <w:ind w:left="567" w:hanging="283"/>
        <w:jc w:val="both"/>
      </w:pPr>
      <w:r>
        <w:t xml:space="preserve">Банк 1 – </w:t>
      </w:r>
      <w:r>
        <w:rPr>
          <w:lang w:val="en-US"/>
        </w:rPr>
        <w:t>NOR/PSRAM 1</w:t>
      </w:r>
    </w:p>
    <w:p w:rsidR="00E9661B" w:rsidRPr="00E9661B" w:rsidRDefault="00E9661B" w:rsidP="00E9661B">
      <w:pPr>
        <w:pStyle w:val="a3"/>
        <w:numPr>
          <w:ilvl w:val="1"/>
          <w:numId w:val="1"/>
        </w:numPr>
        <w:spacing w:after="0" w:line="240" w:lineRule="auto"/>
        <w:ind w:left="567" w:hanging="283"/>
        <w:jc w:val="both"/>
      </w:pPr>
      <w:r>
        <w:t xml:space="preserve">Банк 1 – </w:t>
      </w:r>
      <w:r>
        <w:rPr>
          <w:lang w:val="en-US"/>
        </w:rPr>
        <w:t xml:space="preserve">NOR/PSRAM 2 </w:t>
      </w:r>
    </w:p>
    <w:p w:rsidR="00E9661B" w:rsidRPr="00E9661B" w:rsidRDefault="00E9661B" w:rsidP="00E9661B">
      <w:pPr>
        <w:pStyle w:val="a3"/>
        <w:numPr>
          <w:ilvl w:val="1"/>
          <w:numId w:val="1"/>
        </w:numPr>
        <w:spacing w:after="0" w:line="240" w:lineRule="auto"/>
        <w:ind w:left="567" w:hanging="283"/>
        <w:jc w:val="both"/>
      </w:pPr>
      <w:r>
        <w:t xml:space="preserve">Банк 1 </w:t>
      </w:r>
      <w:r>
        <w:rPr>
          <w:lang w:val="en-US"/>
        </w:rPr>
        <w:t>– NOR/PSRAM 3</w:t>
      </w:r>
    </w:p>
    <w:p w:rsidR="00E9661B" w:rsidRDefault="00E9661B" w:rsidP="00E9661B">
      <w:pPr>
        <w:pStyle w:val="a3"/>
        <w:numPr>
          <w:ilvl w:val="1"/>
          <w:numId w:val="1"/>
        </w:numPr>
        <w:spacing w:after="0" w:line="240" w:lineRule="auto"/>
        <w:ind w:left="567" w:hanging="283"/>
        <w:jc w:val="both"/>
      </w:pPr>
      <w:r>
        <w:t xml:space="preserve">Банк 1 – </w:t>
      </w:r>
      <w:r>
        <w:rPr>
          <w:lang w:val="en-US"/>
        </w:rPr>
        <w:t>NOR/PSRAM 4</w:t>
      </w:r>
    </w:p>
    <w:p w:rsidR="00E9661B" w:rsidRDefault="00E9661B" w:rsidP="00E9661B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 xml:space="preserve">Банки 2 и 3 используются для адресации </w:t>
      </w:r>
      <w:r>
        <w:rPr>
          <w:lang w:val="en-US"/>
        </w:rPr>
        <w:t>NAND</w:t>
      </w:r>
      <w:r w:rsidRPr="00E9661B">
        <w:t xml:space="preserve"> </w:t>
      </w:r>
      <w:r>
        <w:rPr>
          <w:lang w:val="en-US"/>
        </w:rPr>
        <w:t>Flash</w:t>
      </w:r>
      <w:r w:rsidRPr="00E9661B">
        <w:t xml:space="preserve"> </w:t>
      </w:r>
      <w:r>
        <w:t>устройств (по 1 устройству на банк).</w:t>
      </w:r>
    </w:p>
    <w:p w:rsidR="00E9661B" w:rsidRDefault="00E9661B" w:rsidP="00E9661B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 xml:space="preserve">Банк 4 используется для адресации устройства </w:t>
      </w:r>
      <w:r>
        <w:rPr>
          <w:lang w:val="en-US"/>
        </w:rPr>
        <w:t>PC</w:t>
      </w:r>
      <w:r w:rsidRPr="00E9661B">
        <w:t xml:space="preserve"> </w:t>
      </w:r>
      <w:r>
        <w:rPr>
          <w:lang w:val="en-US"/>
        </w:rPr>
        <w:t>Card</w:t>
      </w:r>
      <w:r>
        <w:t xml:space="preserve">. </w:t>
      </w:r>
    </w:p>
    <w:p w:rsidR="00E9661B" w:rsidRDefault="00E9661B" w:rsidP="00E9661B">
      <w:pPr>
        <w:spacing w:after="0" w:line="240" w:lineRule="auto"/>
        <w:jc w:val="both"/>
      </w:pPr>
    </w:p>
    <w:p w:rsidR="00E9661B" w:rsidRDefault="0085656C" w:rsidP="00E9661B">
      <w:pPr>
        <w:spacing w:after="0" w:line="240" w:lineRule="auto"/>
        <w:jc w:val="both"/>
      </w:pPr>
      <w:r>
        <w:t xml:space="preserve">Тип используемой памяти для каждого банка задается через конфигурационный регистр. </w:t>
      </w:r>
    </w:p>
    <w:p w:rsidR="00E9661B" w:rsidRDefault="008343C2" w:rsidP="008343C2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CD1E9A4" wp14:editId="66E9FF8B">
            <wp:extent cx="5087503" cy="363828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1679" cy="364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C2" w:rsidRDefault="008343C2" w:rsidP="00E9661B">
      <w:pPr>
        <w:spacing w:after="0" w:line="240" w:lineRule="auto"/>
        <w:jc w:val="both"/>
      </w:pPr>
    </w:p>
    <w:p w:rsidR="008343C2" w:rsidRPr="006E60FB" w:rsidRDefault="008343C2" w:rsidP="00E9661B">
      <w:pPr>
        <w:spacing w:after="0" w:line="240" w:lineRule="auto"/>
        <w:jc w:val="both"/>
        <w:rPr>
          <w:b/>
        </w:rPr>
      </w:pPr>
      <w:r w:rsidRPr="006E60FB">
        <w:rPr>
          <w:b/>
          <w:sz w:val="24"/>
        </w:rPr>
        <w:t xml:space="preserve">36.4.1 адресное отображение </w:t>
      </w:r>
      <w:r w:rsidRPr="006E60FB">
        <w:rPr>
          <w:b/>
          <w:sz w:val="24"/>
          <w:lang w:val="en-US"/>
        </w:rPr>
        <w:t>NOR/PSRAM</w:t>
      </w:r>
      <w:r w:rsidRPr="006E60FB">
        <w:rPr>
          <w:b/>
          <w:sz w:val="24"/>
        </w:rPr>
        <w:t>.</w:t>
      </w:r>
    </w:p>
    <w:p w:rsidR="008343C2" w:rsidRDefault="006E60FB" w:rsidP="00E9661B">
      <w:pPr>
        <w:spacing w:after="0" w:line="240" w:lineRule="auto"/>
        <w:jc w:val="both"/>
      </w:pPr>
      <w:r>
        <w:tab/>
        <w:t xml:space="preserve">Биты </w:t>
      </w:r>
      <w:r>
        <w:rPr>
          <w:lang w:val="en-US"/>
        </w:rPr>
        <w:t>HADDR</w:t>
      </w:r>
      <w:r w:rsidRPr="006E60FB">
        <w:t xml:space="preserve">[27:26] </w:t>
      </w:r>
      <w:r>
        <w:t>используются для выбора одного из четырех банков памяти, как показано в таблице 212.</w:t>
      </w:r>
    </w:p>
    <w:p w:rsidR="006E60FB" w:rsidRDefault="006E60FB" w:rsidP="006E60FB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6AE59B29" wp14:editId="7439F3B9">
            <wp:extent cx="4675031" cy="13761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007" cy="137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51" w:rsidRDefault="00C57851" w:rsidP="006E60FB">
      <w:pPr>
        <w:spacing w:after="0" w:line="240" w:lineRule="auto"/>
        <w:jc w:val="center"/>
      </w:pPr>
    </w:p>
    <w:p w:rsidR="006E60FB" w:rsidRDefault="003F42DC" w:rsidP="00E9661B">
      <w:pPr>
        <w:spacing w:after="0" w:line="240" w:lineRule="auto"/>
        <w:jc w:val="both"/>
      </w:pPr>
      <w:proofErr w:type="gramStart"/>
      <w:r>
        <w:rPr>
          <w:lang w:val="en-US"/>
        </w:rPr>
        <w:t>HADDR</w:t>
      </w:r>
      <w:r w:rsidRPr="003F42DC">
        <w:t>[</w:t>
      </w:r>
      <w:proofErr w:type="gramEnd"/>
      <w:r w:rsidRPr="003F42DC">
        <w:t>25:0]</w:t>
      </w:r>
      <w:r>
        <w:t xml:space="preserve"> содержат адрес внешней памяти (</w:t>
      </w:r>
      <w:r w:rsidRPr="003F42DC">
        <w:rPr>
          <w:rFonts w:eastAsiaTheme="minorEastAsia"/>
          <w:color w:val="00B050"/>
          <w:lang w:val="en-US"/>
        </w:rPr>
        <w:t>NB</w:t>
      </w:r>
      <w:r w:rsidRPr="003F42DC">
        <w:rPr>
          <w:rFonts w:eastAsiaTheme="minorEastAsia"/>
          <w:color w:val="00B050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r>
              <w:rPr>
                <w:rFonts w:ascii="Cambria Math" w:hAnsi="Cambria Math"/>
                <w:color w:val="00B050"/>
              </w:rPr>
              <m:t>2</m:t>
            </m:r>
          </m:e>
          <m:sup>
            <m:r>
              <w:rPr>
                <w:rFonts w:ascii="Cambria Math" w:hAnsi="Cambria Math"/>
                <w:color w:val="00B050"/>
              </w:rPr>
              <m:t>26</m:t>
            </m:r>
          </m:sup>
        </m:sSup>
      </m:oMath>
      <w:r w:rsidRPr="003F42DC">
        <w:rPr>
          <w:rFonts w:eastAsiaTheme="minorEastAsia"/>
          <w:color w:val="00B050"/>
        </w:rPr>
        <w:t xml:space="preserve"> адресуют до 64Мб внешней памяти</w:t>
      </w:r>
      <w:r>
        <w:t xml:space="preserve">). </w:t>
      </w:r>
      <w:r w:rsidR="00440836">
        <w:t xml:space="preserve">Так как </w:t>
      </w:r>
      <w:r w:rsidR="00440836">
        <w:rPr>
          <w:lang w:val="en-US"/>
        </w:rPr>
        <w:t>HADDR</w:t>
      </w:r>
      <w:r w:rsidR="00440836">
        <w:t xml:space="preserve"> – это адрес байта, то везде, где память адресуется по слову, фактический выставляемый адрес зависит от ширины данных памяти, как показано в следующей таблице.</w:t>
      </w:r>
    </w:p>
    <w:p w:rsidR="00C57851" w:rsidRDefault="00C57851" w:rsidP="00C57851">
      <w:pPr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A0CEEA0" wp14:editId="68E3D5AA">
            <wp:extent cx="4893972" cy="874339"/>
            <wp:effectExtent l="0" t="0" r="190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1120" cy="8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51" w:rsidRDefault="00C57851" w:rsidP="00E9661B">
      <w:pPr>
        <w:spacing w:after="0" w:line="240" w:lineRule="auto"/>
        <w:jc w:val="both"/>
      </w:pPr>
      <w:r>
        <w:t xml:space="preserve">В случае подключения 16-битной внешней памяти, </w:t>
      </w:r>
      <w:r>
        <w:rPr>
          <w:lang w:val="en-US"/>
        </w:rPr>
        <w:t>FSMC</w:t>
      </w:r>
      <w:r>
        <w:t xml:space="preserve"> фактически будет использовать </w:t>
      </w:r>
      <w:r>
        <w:rPr>
          <w:lang w:val="en-US"/>
        </w:rPr>
        <w:t>HADDR</w:t>
      </w:r>
      <w:r w:rsidRPr="00C57851">
        <w:t>[25:1]</w:t>
      </w:r>
      <w:r>
        <w:t xml:space="preserve"> для генерации адреса для внешней памяти на выводах </w:t>
      </w:r>
      <w:r>
        <w:rPr>
          <w:lang w:val="en-US"/>
        </w:rPr>
        <w:t>FSMC</w:t>
      </w:r>
      <w:r w:rsidRPr="00C57851">
        <w:t>_</w:t>
      </w:r>
      <w:r>
        <w:rPr>
          <w:lang w:val="en-US"/>
        </w:rPr>
        <w:t>A</w:t>
      </w:r>
      <w:r w:rsidRPr="00C57851">
        <w:t>[24:0]</w:t>
      </w:r>
      <w:r>
        <w:t>.</w:t>
      </w:r>
      <w:r w:rsidRPr="00C57851">
        <w:t xml:space="preserve"> </w:t>
      </w:r>
      <w:r>
        <w:t xml:space="preserve">Не зависимо от разрядности шины памяти (16 бит или 8 бит), </w:t>
      </w:r>
      <w:r>
        <w:rPr>
          <w:lang w:val="en-US"/>
        </w:rPr>
        <w:t>FSMC</w:t>
      </w:r>
      <w:r w:rsidRPr="00C57851">
        <w:t>_</w:t>
      </w:r>
      <w:r>
        <w:rPr>
          <w:lang w:val="en-US"/>
        </w:rPr>
        <w:t>A</w:t>
      </w:r>
      <w:r w:rsidRPr="00C57851">
        <w:t>[0]</w:t>
      </w:r>
      <w:r>
        <w:t xml:space="preserve"> должен быть подключен к внешней памяти все равно.</w:t>
      </w:r>
    </w:p>
    <w:p w:rsidR="00C57851" w:rsidRDefault="00C57851" w:rsidP="00E9661B">
      <w:pPr>
        <w:spacing w:after="0" w:line="240" w:lineRule="auto"/>
        <w:jc w:val="both"/>
      </w:pPr>
    </w:p>
    <w:p w:rsidR="00B14571" w:rsidRPr="00B14571" w:rsidRDefault="00B14571" w:rsidP="00E9661B">
      <w:pPr>
        <w:spacing w:after="0" w:line="240" w:lineRule="auto"/>
        <w:jc w:val="both"/>
        <w:rPr>
          <w:b/>
        </w:rPr>
      </w:pPr>
      <w:r w:rsidRPr="00B14571">
        <w:rPr>
          <w:b/>
          <w:sz w:val="24"/>
        </w:rPr>
        <w:t xml:space="preserve">36.5 </w:t>
      </w:r>
      <w:r w:rsidRPr="00B14571">
        <w:rPr>
          <w:b/>
          <w:sz w:val="24"/>
          <w:lang w:val="en-US"/>
        </w:rPr>
        <w:t>NOR</w:t>
      </w:r>
      <w:r w:rsidRPr="003D1231">
        <w:rPr>
          <w:b/>
          <w:sz w:val="24"/>
        </w:rPr>
        <w:t xml:space="preserve"> </w:t>
      </w:r>
      <w:r w:rsidRPr="00B14571">
        <w:rPr>
          <w:b/>
          <w:sz w:val="24"/>
          <w:lang w:val="en-US"/>
        </w:rPr>
        <w:t>Flash</w:t>
      </w:r>
      <w:r w:rsidRPr="003D1231">
        <w:rPr>
          <w:b/>
          <w:sz w:val="24"/>
        </w:rPr>
        <w:t>/</w:t>
      </w:r>
      <w:r w:rsidRPr="00B14571">
        <w:rPr>
          <w:b/>
          <w:sz w:val="24"/>
          <w:lang w:val="en-US"/>
        </w:rPr>
        <w:t>PSRAM</w:t>
      </w:r>
      <w:r w:rsidRPr="00B14571">
        <w:rPr>
          <w:b/>
          <w:sz w:val="24"/>
        </w:rPr>
        <w:t xml:space="preserve"> контроллер.</w:t>
      </w:r>
    </w:p>
    <w:p w:rsidR="00B14571" w:rsidRDefault="003D1231" w:rsidP="00E9661B">
      <w:pPr>
        <w:spacing w:after="0" w:line="240" w:lineRule="auto"/>
        <w:jc w:val="both"/>
      </w:pPr>
      <w:r>
        <w:rPr>
          <w:lang w:val="en-US"/>
        </w:rPr>
        <w:t>FSMC</w:t>
      </w:r>
      <w:r>
        <w:t xml:space="preserve"> генерирует соответствующие </w:t>
      </w:r>
      <w:proofErr w:type="spellStart"/>
      <w:r>
        <w:t>тайминги</w:t>
      </w:r>
      <w:proofErr w:type="spellEnd"/>
      <w:r>
        <w:t xml:space="preserve"> сигналов для управления следующими типами памяти:</w:t>
      </w:r>
    </w:p>
    <w:p w:rsidR="003D1231" w:rsidRDefault="003D1231" w:rsidP="003D1231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 xml:space="preserve">Асинхронная память </w:t>
      </w:r>
      <w:r w:rsidRPr="003D1231">
        <w:rPr>
          <w:color w:val="FF0000"/>
          <w:lang w:val="en-US"/>
        </w:rPr>
        <w:t>SRAM</w:t>
      </w:r>
      <w:r w:rsidRPr="003D1231">
        <w:rPr>
          <w:color w:val="FF0000"/>
        </w:rPr>
        <w:t xml:space="preserve"> </w:t>
      </w:r>
      <w:r>
        <w:t xml:space="preserve">и </w:t>
      </w:r>
      <w:r>
        <w:rPr>
          <w:lang w:val="en-US"/>
        </w:rPr>
        <w:t>ROM</w:t>
      </w:r>
    </w:p>
    <w:p w:rsidR="003D1231" w:rsidRDefault="003D1231" w:rsidP="003D1231">
      <w:pPr>
        <w:pStyle w:val="a3"/>
        <w:numPr>
          <w:ilvl w:val="1"/>
          <w:numId w:val="1"/>
        </w:numPr>
        <w:spacing w:after="0" w:line="240" w:lineRule="auto"/>
        <w:ind w:left="567" w:hanging="283"/>
        <w:jc w:val="both"/>
      </w:pPr>
      <w:r w:rsidRPr="003D1231">
        <w:rPr>
          <w:color w:val="FF0000"/>
        </w:rPr>
        <w:t>8</w:t>
      </w:r>
      <w:r w:rsidRPr="003D1231">
        <w:rPr>
          <w:color w:val="FF0000"/>
          <w:lang w:val="en-US"/>
        </w:rPr>
        <w:t>-</w:t>
      </w:r>
      <w:r w:rsidRPr="003D1231">
        <w:rPr>
          <w:color w:val="FF0000"/>
        </w:rPr>
        <w:t>бит</w:t>
      </w:r>
    </w:p>
    <w:p w:rsidR="003D1231" w:rsidRDefault="003D1231" w:rsidP="003D1231">
      <w:pPr>
        <w:pStyle w:val="a3"/>
        <w:numPr>
          <w:ilvl w:val="1"/>
          <w:numId w:val="1"/>
        </w:numPr>
        <w:spacing w:after="0" w:line="240" w:lineRule="auto"/>
        <w:ind w:left="567" w:hanging="283"/>
        <w:jc w:val="both"/>
      </w:pPr>
      <w:r>
        <w:t>16-бит</w:t>
      </w:r>
    </w:p>
    <w:p w:rsidR="003D1231" w:rsidRDefault="003D1231" w:rsidP="003D1231">
      <w:pPr>
        <w:pStyle w:val="a3"/>
        <w:numPr>
          <w:ilvl w:val="1"/>
          <w:numId w:val="1"/>
        </w:numPr>
        <w:spacing w:after="0" w:line="240" w:lineRule="auto"/>
        <w:ind w:left="567" w:hanging="283"/>
        <w:jc w:val="both"/>
      </w:pPr>
      <w:r>
        <w:t>32-бит</w:t>
      </w:r>
    </w:p>
    <w:p w:rsidR="003D1231" w:rsidRPr="003D1231" w:rsidRDefault="003D1231" w:rsidP="003D1231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rPr>
          <w:lang w:val="en-US"/>
        </w:rPr>
        <w:t>PSRAM (Cellular RAM)</w:t>
      </w:r>
    </w:p>
    <w:p w:rsidR="003D1231" w:rsidRPr="003D1231" w:rsidRDefault="003D1231" w:rsidP="003D1231">
      <w:pPr>
        <w:pStyle w:val="a3"/>
        <w:numPr>
          <w:ilvl w:val="1"/>
          <w:numId w:val="1"/>
        </w:numPr>
        <w:spacing w:after="0" w:line="240" w:lineRule="auto"/>
        <w:ind w:left="567" w:hanging="283"/>
        <w:jc w:val="both"/>
      </w:pPr>
      <w:r>
        <w:t>Асинхронный режим</w:t>
      </w:r>
    </w:p>
    <w:p w:rsidR="003D1231" w:rsidRDefault="003D1231" w:rsidP="003D1231">
      <w:pPr>
        <w:pStyle w:val="a3"/>
        <w:numPr>
          <w:ilvl w:val="1"/>
          <w:numId w:val="1"/>
        </w:numPr>
        <w:spacing w:after="0" w:line="240" w:lineRule="auto"/>
        <w:ind w:left="567" w:hanging="283"/>
        <w:jc w:val="both"/>
      </w:pPr>
      <w:r>
        <w:t>Пакетный режим для синхронных доступов</w:t>
      </w:r>
    </w:p>
    <w:p w:rsidR="003D1231" w:rsidRDefault="003D1231" w:rsidP="003D1231">
      <w:pPr>
        <w:pStyle w:val="a3"/>
        <w:numPr>
          <w:ilvl w:val="1"/>
          <w:numId w:val="1"/>
        </w:numPr>
        <w:spacing w:after="0" w:line="240" w:lineRule="auto"/>
        <w:ind w:left="567" w:hanging="283"/>
        <w:jc w:val="both"/>
      </w:pPr>
      <w:r>
        <w:t>Мультиплексированный или не мультиплексированный</w:t>
      </w:r>
    </w:p>
    <w:p w:rsidR="003D1231" w:rsidRDefault="003D1231" w:rsidP="003D1231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rPr>
          <w:lang w:val="en-US"/>
        </w:rPr>
        <w:t>NOR</w:t>
      </w:r>
      <w:r>
        <w:t xml:space="preserve"> </w:t>
      </w:r>
      <w:r>
        <w:rPr>
          <w:lang w:val="en-US"/>
        </w:rPr>
        <w:t>Flash</w:t>
      </w:r>
    </w:p>
    <w:p w:rsidR="003D1231" w:rsidRDefault="003D1231" w:rsidP="003D1231">
      <w:pPr>
        <w:pStyle w:val="a3"/>
        <w:numPr>
          <w:ilvl w:val="1"/>
          <w:numId w:val="1"/>
        </w:numPr>
        <w:spacing w:after="0" w:line="240" w:lineRule="auto"/>
        <w:ind w:left="567" w:hanging="283"/>
        <w:jc w:val="both"/>
      </w:pPr>
      <w:r>
        <w:t>Асинхронный режим</w:t>
      </w:r>
    </w:p>
    <w:p w:rsidR="003D1231" w:rsidRDefault="003D1231" w:rsidP="003D1231">
      <w:pPr>
        <w:pStyle w:val="a3"/>
        <w:numPr>
          <w:ilvl w:val="1"/>
          <w:numId w:val="1"/>
        </w:numPr>
        <w:spacing w:after="0" w:line="240" w:lineRule="auto"/>
        <w:ind w:left="567" w:hanging="283"/>
        <w:jc w:val="both"/>
      </w:pPr>
      <w:r>
        <w:t>Пакетный режим для синхронных доступов</w:t>
      </w:r>
    </w:p>
    <w:p w:rsidR="003D1231" w:rsidRDefault="003D1231" w:rsidP="003D1231">
      <w:pPr>
        <w:pStyle w:val="a3"/>
        <w:numPr>
          <w:ilvl w:val="1"/>
          <w:numId w:val="1"/>
        </w:numPr>
        <w:spacing w:after="0" w:line="240" w:lineRule="auto"/>
        <w:ind w:left="567" w:hanging="283"/>
        <w:jc w:val="both"/>
      </w:pPr>
      <w:r>
        <w:t>Мультиплексированный или не мультиплексированный</w:t>
      </w:r>
    </w:p>
    <w:p w:rsidR="003D1231" w:rsidRDefault="003D1231" w:rsidP="003D1231">
      <w:pPr>
        <w:spacing w:after="0" w:line="240" w:lineRule="auto"/>
        <w:jc w:val="both"/>
      </w:pPr>
    </w:p>
    <w:p w:rsidR="003D1231" w:rsidRDefault="003D1231" w:rsidP="003653A8">
      <w:pPr>
        <w:spacing w:after="0" w:line="240" w:lineRule="auto"/>
        <w:ind w:firstLine="708"/>
        <w:jc w:val="both"/>
      </w:pPr>
      <w:r>
        <w:rPr>
          <w:lang w:val="en-US"/>
        </w:rPr>
        <w:t>FSMC</w:t>
      </w:r>
      <w:r>
        <w:t xml:space="preserve"> выдает уникальный сигнал выбора чипа </w:t>
      </w:r>
      <w:proofErr w:type="gramStart"/>
      <w:r>
        <w:rPr>
          <w:lang w:val="en-US"/>
        </w:rPr>
        <w:t>NE</w:t>
      </w:r>
      <w:r w:rsidRPr="003D1231">
        <w:t>[</w:t>
      </w:r>
      <w:proofErr w:type="gramEnd"/>
      <w:r w:rsidRPr="003D1231">
        <w:t>4:1]</w:t>
      </w:r>
      <w:r>
        <w:t xml:space="preserve"> на банк. Все остальные сигналы (адреса, данных и упра</w:t>
      </w:r>
      <w:r w:rsidR="003653A8">
        <w:t xml:space="preserve">вления) являются разделяемыми. </w:t>
      </w:r>
    </w:p>
    <w:p w:rsidR="003D1231" w:rsidRDefault="003653A8" w:rsidP="003653A8">
      <w:pPr>
        <w:spacing w:after="0" w:line="240" w:lineRule="auto"/>
        <w:ind w:firstLine="708"/>
        <w:jc w:val="both"/>
      </w:pPr>
      <w:r>
        <w:t xml:space="preserve">Для синхронных доступов, </w:t>
      </w:r>
      <w:r>
        <w:rPr>
          <w:lang w:val="en-US"/>
        </w:rPr>
        <w:t>FSMC</w:t>
      </w:r>
      <w:r>
        <w:t xml:space="preserve"> выдает тактовый сигнал (</w:t>
      </w:r>
      <w:r>
        <w:rPr>
          <w:lang w:val="en-US"/>
        </w:rPr>
        <w:t>CLK</w:t>
      </w:r>
      <w:r>
        <w:t xml:space="preserve">) на выбранное внешнее устройство только во время транзакций чтения/записи. Этот тактовый сигнал является кратным сигналу </w:t>
      </w:r>
      <w:r>
        <w:rPr>
          <w:lang w:val="en-US"/>
        </w:rPr>
        <w:t>HCLK</w:t>
      </w:r>
      <w:r>
        <w:t xml:space="preserve">. Размер каждого банка фиксирован и равен 64Мб. </w:t>
      </w:r>
    </w:p>
    <w:p w:rsidR="003653A8" w:rsidRDefault="003653A8" w:rsidP="003653A8">
      <w:pPr>
        <w:spacing w:after="0" w:line="240" w:lineRule="auto"/>
        <w:ind w:firstLine="708"/>
        <w:jc w:val="both"/>
      </w:pPr>
      <w:r>
        <w:t xml:space="preserve">Каждый банк конфигурируется с помощью выделенных регистров (см. раздел 36.5.6). </w:t>
      </w:r>
    </w:p>
    <w:p w:rsidR="003653A8" w:rsidRDefault="003653A8" w:rsidP="003653A8">
      <w:pPr>
        <w:spacing w:after="0" w:line="240" w:lineRule="auto"/>
        <w:ind w:firstLine="708"/>
        <w:jc w:val="both"/>
      </w:pPr>
      <w:r>
        <w:t xml:space="preserve">Программируемые параметры памяти включают </w:t>
      </w:r>
      <w:proofErr w:type="spellStart"/>
      <w:r>
        <w:t>тайминги</w:t>
      </w:r>
      <w:proofErr w:type="spellEnd"/>
      <w:r>
        <w:t xml:space="preserve"> доступа (см. таблицу 216) и поддержку управления ожиданиями (для </w:t>
      </w:r>
      <w:r>
        <w:rPr>
          <w:lang w:val="en-US"/>
        </w:rPr>
        <w:t>PSRAM</w:t>
      </w:r>
      <w:r>
        <w:t xml:space="preserve"> и </w:t>
      </w:r>
      <w:r>
        <w:rPr>
          <w:lang w:val="en-US"/>
        </w:rPr>
        <w:t>NOR</w:t>
      </w:r>
      <w:r w:rsidRPr="003653A8">
        <w:t xml:space="preserve"> </w:t>
      </w:r>
      <w:r>
        <w:rPr>
          <w:lang w:val="en-US"/>
        </w:rPr>
        <w:t>Flash</w:t>
      </w:r>
      <w:r w:rsidRPr="003653A8">
        <w:t xml:space="preserve"> </w:t>
      </w:r>
      <w:r>
        <w:t xml:space="preserve">доступов в пакетном режиме). </w:t>
      </w:r>
    </w:p>
    <w:p w:rsidR="00095D2D" w:rsidRDefault="00095D2D" w:rsidP="00095D2D">
      <w:pPr>
        <w:spacing w:after="0" w:line="240" w:lineRule="auto"/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82"/>
        <w:gridCol w:w="2432"/>
        <w:gridCol w:w="289"/>
        <w:gridCol w:w="2259"/>
        <w:gridCol w:w="2545"/>
        <w:gridCol w:w="672"/>
        <w:gridCol w:w="726"/>
      </w:tblGrid>
      <w:tr w:rsidR="00095D2D" w:rsidTr="00992DA6">
        <w:tc>
          <w:tcPr>
            <w:tcW w:w="1782" w:type="dxa"/>
            <w:tcBorders>
              <w:bottom w:val="single" w:sz="8" w:space="0" w:color="auto"/>
            </w:tcBorders>
          </w:tcPr>
          <w:p w:rsidR="00095D2D" w:rsidRPr="00992DA6" w:rsidRDefault="00095D2D" w:rsidP="00095D2D">
            <w:pPr>
              <w:jc w:val="both"/>
              <w:rPr>
                <w:b/>
                <w:sz w:val="20"/>
                <w:szCs w:val="20"/>
              </w:rPr>
            </w:pPr>
            <w:r w:rsidRPr="00992DA6">
              <w:rPr>
                <w:b/>
                <w:sz w:val="20"/>
                <w:szCs w:val="20"/>
              </w:rPr>
              <w:t>Параметр</w:t>
            </w:r>
          </w:p>
        </w:tc>
        <w:tc>
          <w:tcPr>
            <w:tcW w:w="2432" w:type="dxa"/>
            <w:tcBorders>
              <w:bottom w:val="single" w:sz="8" w:space="0" w:color="auto"/>
            </w:tcBorders>
          </w:tcPr>
          <w:p w:rsidR="00095D2D" w:rsidRPr="00992DA6" w:rsidRDefault="00095D2D" w:rsidP="00095D2D">
            <w:pPr>
              <w:jc w:val="both"/>
              <w:rPr>
                <w:b/>
                <w:sz w:val="20"/>
                <w:szCs w:val="20"/>
              </w:rPr>
            </w:pPr>
            <w:r w:rsidRPr="00992DA6">
              <w:rPr>
                <w:b/>
                <w:sz w:val="20"/>
                <w:szCs w:val="20"/>
              </w:rPr>
              <w:t>Функция</w:t>
            </w:r>
          </w:p>
        </w:tc>
        <w:tc>
          <w:tcPr>
            <w:tcW w:w="2548" w:type="dxa"/>
            <w:gridSpan w:val="2"/>
            <w:tcBorders>
              <w:bottom w:val="single" w:sz="8" w:space="0" w:color="auto"/>
            </w:tcBorders>
          </w:tcPr>
          <w:p w:rsidR="00095D2D" w:rsidRPr="00992DA6" w:rsidRDefault="00095D2D" w:rsidP="00095D2D">
            <w:pPr>
              <w:jc w:val="both"/>
              <w:rPr>
                <w:b/>
                <w:sz w:val="20"/>
                <w:szCs w:val="20"/>
              </w:rPr>
            </w:pPr>
            <w:r w:rsidRPr="00992DA6">
              <w:rPr>
                <w:b/>
                <w:sz w:val="20"/>
                <w:szCs w:val="20"/>
              </w:rPr>
              <w:t>Режим доступа</w:t>
            </w:r>
          </w:p>
        </w:tc>
        <w:tc>
          <w:tcPr>
            <w:tcW w:w="2545" w:type="dxa"/>
            <w:tcBorders>
              <w:bottom w:val="single" w:sz="8" w:space="0" w:color="auto"/>
            </w:tcBorders>
          </w:tcPr>
          <w:p w:rsidR="00095D2D" w:rsidRPr="00992DA6" w:rsidRDefault="00095D2D" w:rsidP="00095D2D">
            <w:pPr>
              <w:jc w:val="both"/>
              <w:rPr>
                <w:b/>
                <w:sz w:val="20"/>
                <w:szCs w:val="20"/>
              </w:rPr>
            </w:pPr>
            <w:r w:rsidRPr="00992DA6">
              <w:rPr>
                <w:b/>
                <w:sz w:val="20"/>
                <w:szCs w:val="20"/>
              </w:rPr>
              <w:t>Ед. изм.</w:t>
            </w:r>
          </w:p>
        </w:tc>
        <w:tc>
          <w:tcPr>
            <w:tcW w:w="672" w:type="dxa"/>
            <w:tcBorders>
              <w:bottom w:val="single" w:sz="8" w:space="0" w:color="auto"/>
            </w:tcBorders>
          </w:tcPr>
          <w:p w:rsidR="00095D2D" w:rsidRPr="00992DA6" w:rsidRDefault="00095D2D" w:rsidP="00095D2D">
            <w:pPr>
              <w:jc w:val="both"/>
              <w:rPr>
                <w:b/>
                <w:sz w:val="20"/>
                <w:szCs w:val="20"/>
              </w:rPr>
            </w:pPr>
            <w:r w:rsidRPr="00992DA6">
              <w:rPr>
                <w:b/>
                <w:sz w:val="20"/>
                <w:szCs w:val="20"/>
              </w:rPr>
              <w:t>Мин.</w:t>
            </w:r>
          </w:p>
        </w:tc>
        <w:tc>
          <w:tcPr>
            <w:tcW w:w="726" w:type="dxa"/>
            <w:tcBorders>
              <w:bottom w:val="single" w:sz="8" w:space="0" w:color="auto"/>
            </w:tcBorders>
          </w:tcPr>
          <w:p w:rsidR="00095D2D" w:rsidRPr="00992DA6" w:rsidRDefault="00095D2D" w:rsidP="00095D2D">
            <w:pPr>
              <w:jc w:val="both"/>
              <w:rPr>
                <w:b/>
                <w:sz w:val="20"/>
                <w:szCs w:val="20"/>
              </w:rPr>
            </w:pPr>
            <w:r w:rsidRPr="00992DA6">
              <w:rPr>
                <w:b/>
                <w:sz w:val="20"/>
                <w:szCs w:val="20"/>
              </w:rPr>
              <w:t>Макс.</w:t>
            </w:r>
          </w:p>
        </w:tc>
      </w:tr>
      <w:tr w:rsidR="00095D2D" w:rsidTr="00992DA6">
        <w:tc>
          <w:tcPr>
            <w:tcW w:w="1782" w:type="dxa"/>
            <w:tcBorders>
              <w:top w:val="single" w:sz="8" w:space="0" w:color="auto"/>
            </w:tcBorders>
          </w:tcPr>
          <w:p w:rsidR="00095D2D" w:rsidRPr="00095D2D" w:rsidRDefault="00095D2D" w:rsidP="00095D2D">
            <w:pPr>
              <w:jc w:val="both"/>
              <w:rPr>
                <w:sz w:val="20"/>
                <w:szCs w:val="20"/>
              </w:rPr>
            </w:pPr>
            <w:r w:rsidRPr="00095D2D">
              <w:rPr>
                <w:sz w:val="20"/>
                <w:szCs w:val="20"/>
              </w:rPr>
              <w:t>Установка адреса</w:t>
            </w:r>
          </w:p>
        </w:tc>
        <w:tc>
          <w:tcPr>
            <w:tcW w:w="2721" w:type="dxa"/>
            <w:gridSpan w:val="2"/>
            <w:tcBorders>
              <w:top w:val="single" w:sz="8" w:space="0" w:color="auto"/>
            </w:tcBorders>
          </w:tcPr>
          <w:p w:rsidR="00095D2D" w:rsidRPr="00095D2D" w:rsidRDefault="00095D2D" w:rsidP="00095D2D">
            <w:pPr>
              <w:jc w:val="both"/>
              <w:rPr>
                <w:sz w:val="20"/>
                <w:szCs w:val="20"/>
              </w:rPr>
            </w:pPr>
            <w:r w:rsidRPr="00095D2D">
              <w:rPr>
                <w:sz w:val="20"/>
                <w:szCs w:val="20"/>
              </w:rPr>
              <w:t>Длительности фазы установки адреса</w:t>
            </w:r>
          </w:p>
        </w:tc>
        <w:tc>
          <w:tcPr>
            <w:tcW w:w="2259" w:type="dxa"/>
            <w:tcBorders>
              <w:top w:val="single" w:sz="8" w:space="0" w:color="auto"/>
            </w:tcBorders>
          </w:tcPr>
          <w:p w:rsidR="00095D2D" w:rsidRPr="00095D2D" w:rsidRDefault="00095D2D" w:rsidP="00992DA6">
            <w:pPr>
              <w:rPr>
                <w:sz w:val="20"/>
                <w:szCs w:val="20"/>
              </w:rPr>
            </w:pPr>
            <w:r w:rsidRPr="00095D2D">
              <w:rPr>
                <w:sz w:val="20"/>
                <w:szCs w:val="20"/>
              </w:rPr>
              <w:t>Асинхронный</w:t>
            </w:r>
          </w:p>
        </w:tc>
        <w:tc>
          <w:tcPr>
            <w:tcW w:w="2545" w:type="dxa"/>
            <w:tcBorders>
              <w:top w:val="single" w:sz="8" w:space="0" w:color="auto"/>
            </w:tcBorders>
          </w:tcPr>
          <w:p w:rsidR="00095D2D" w:rsidRPr="00095D2D" w:rsidRDefault="00095D2D" w:rsidP="00992DA6">
            <w:pPr>
              <w:rPr>
                <w:sz w:val="20"/>
                <w:szCs w:val="20"/>
                <w:lang w:val="en-US"/>
              </w:rPr>
            </w:pPr>
            <w:r w:rsidRPr="00095D2D">
              <w:rPr>
                <w:sz w:val="20"/>
                <w:szCs w:val="20"/>
              </w:rPr>
              <w:t xml:space="preserve">Тактовых циклов </w:t>
            </w:r>
            <w:r w:rsidRPr="00095D2D">
              <w:rPr>
                <w:sz w:val="20"/>
                <w:szCs w:val="20"/>
                <w:lang w:val="en-US"/>
              </w:rPr>
              <w:t>AHB (HCLK)</w:t>
            </w:r>
          </w:p>
        </w:tc>
        <w:tc>
          <w:tcPr>
            <w:tcW w:w="672" w:type="dxa"/>
            <w:tcBorders>
              <w:top w:val="single" w:sz="8" w:space="0" w:color="auto"/>
            </w:tcBorders>
          </w:tcPr>
          <w:p w:rsidR="00095D2D" w:rsidRPr="00095D2D" w:rsidRDefault="00095D2D" w:rsidP="00095D2D">
            <w:pPr>
              <w:jc w:val="both"/>
              <w:rPr>
                <w:sz w:val="20"/>
                <w:szCs w:val="20"/>
              </w:rPr>
            </w:pPr>
            <w:r w:rsidRPr="00095D2D">
              <w:rPr>
                <w:sz w:val="20"/>
                <w:szCs w:val="20"/>
              </w:rPr>
              <w:t>0</w:t>
            </w:r>
          </w:p>
        </w:tc>
        <w:tc>
          <w:tcPr>
            <w:tcW w:w="726" w:type="dxa"/>
            <w:tcBorders>
              <w:top w:val="single" w:sz="8" w:space="0" w:color="auto"/>
            </w:tcBorders>
          </w:tcPr>
          <w:p w:rsidR="00095D2D" w:rsidRPr="00095D2D" w:rsidRDefault="00095D2D" w:rsidP="00095D2D">
            <w:pPr>
              <w:jc w:val="both"/>
              <w:rPr>
                <w:sz w:val="20"/>
                <w:szCs w:val="20"/>
              </w:rPr>
            </w:pPr>
            <w:r w:rsidRPr="00095D2D">
              <w:rPr>
                <w:sz w:val="20"/>
                <w:szCs w:val="20"/>
              </w:rPr>
              <w:t>15</w:t>
            </w:r>
          </w:p>
        </w:tc>
      </w:tr>
      <w:tr w:rsidR="00095D2D" w:rsidTr="00992DA6">
        <w:tc>
          <w:tcPr>
            <w:tcW w:w="1782" w:type="dxa"/>
          </w:tcPr>
          <w:p w:rsidR="00095D2D" w:rsidRPr="00095D2D" w:rsidRDefault="00095D2D" w:rsidP="00095D2D">
            <w:pPr>
              <w:jc w:val="both"/>
              <w:rPr>
                <w:sz w:val="20"/>
                <w:szCs w:val="20"/>
              </w:rPr>
            </w:pPr>
            <w:r w:rsidRPr="00095D2D">
              <w:rPr>
                <w:sz w:val="20"/>
                <w:szCs w:val="20"/>
              </w:rPr>
              <w:t>Удержание адреса</w:t>
            </w:r>
          </w:p>
        </w:tc>
        <w:tc>
          <w:tcPr>
            <w:tcW w:w="2721" w:type="dxa"/>
            <w:gridSpan w:val="2"/>
          </w:tcPr>
          <w:p w:rsidR="00095D2D" w:rsidRPr="00095D2D" w:rsidRDefault="00095D2D" w:rsidP="00095D2D">
            <w:pPr>
              <w:jc w:val="both"/>
              <w:rPr>
                <w:sz w:val="20"/>
                <w:szCs w:val="20"/>
              </w:rPr>
            </w:pPr>
            <w:r w:rsidRPr="00095D2D">
              <w:rPr>
                <w:sz w:val="20"/>
                <w:szCs w:val="20"/>
              </w:rPr>
              <w:t>Длительность фазы удержания адреса</w:t>
            </w:r>
          </w:p>
        </w:tc>
        <w:tc>
          <w:tcPr>
            <w:tcW w:w="2259" w:type="dxa"/>
          </w:tcPr>
          <w:p w:rsidR="00095D2D" w:rsidRPr="00095D2D" w:rsidRDefault="00095D2D" w:rsidP="00992DA6">
            <w:pPr>
              <w:rPr>
                <w:sz w:val="20"/>
                <w:szCs w:val="20"/>
                <w:lang w:val="en-US"/>
              </w:rPr>
            </w:pPr>
            <w:r w:rsidRPr="00095D2D">
              <w:rPr>
                <w:sz w:val="20"/>
                <w:szCs w:val="20"/>
              </w:rPr>
              <w:t xml:space="preserve">Асинхронный, </w:t>
            </w:r>
            <w:proofErr w:type="spellStart"/>
            <w:r w:rsidRPr="00095D2D">
              <w:rPr>
                <w:sz w:val="20"/>
                <w:szCs w:val="20"/>
                <w:lang w:val="en-US"/>
              </w:rPr>
              <w:t>muxes</w:t>
            </w:r>
            <w:proofErr w:type="spellEnd"/>
            <w:r w:rsidRPr="00095D2D">
              <w:rPr>
                <w:sz w:val="20"/>
                <w:szCs w:val="20"/>
                <w:lang w:val="en-US"/>
              </w:rPr>
              <w:t xml:space="preserve"> I/</w:t>
            </w:r>
            <w:proofErr w:type="spellStart"/>
            <w:r w:rsidRPr="00095D2D">
              <w:rPr>
                <w:sz w:val="20"/>
                <w:szCs w:val="20"/>
                <w:lang w:val="en-US"/>
              </w:rPr>
              <w:t>Os</w:t>
            </w:r>
            <w:proofErr w:type="spellEnd"/>
          </w:p>
        </w:tc>
        <w:tc>
          <w:tcPr>
            <w:tcW w:w="2545" w:type="dxa"/>
          </w:tcPr>
          <w:p w:rsidR="00095D2D" w:rsidRPr="00095D2D" w:rsidRDefault="00095D2D" w:rsidP="00992DA6">
            <w:pPr>
              <w:rPr>
                <w:sz w:val="20"/>
                <w:szCs w:val="20"/>
              </w:rPr>
            </w:pPr>
            <w:r w:rsidRPr="00095D2D">
              <w:rPr>
                <w:sz w:val="20"/>
                <w:szCs w:val="20"/>
              </w:rPr>
              <w:t xml:space="preserve">Тактовых циклов </w:t>
            </w:r>
            <w:r w:rsidRPr="00095D2D">
              <w:rPr>
                <w:sz w:val="20"/>
                <w:szCs w:val="20"/>
                <w:lang w:val="en-US"/>
              </w:rPr>
              <w:t>AHB (HCLK)</w:t>
            </w:r>
          </w:p>
        </w:tc>
        <w:tc>
          <w:tcPr>
            <w:tcW w:w="672" w:type="dxa"/>
          </w:tcPr>
          <w:p w:rsidR="00095D2D" w:rsidRPr="00095D2D" w:rsidRDefault="00095D2D" w:rsidP="00095D2D">
            <w:pPr>
              <w:jc w:val="both"/>
              <w:rPr>
                <w:sz w:val="20"/>
                <w:szCs w:val="20"/>
              </w:rPr>
            </w:pPr>
            <w:r w:rsidRPr="00095D2D">
              <w:rPr>
                <w:sz w:val="20"/>
                <w:szCs w:val="20"/>
              </w:rPr>
              <w:t>1</w:t>
            </w:r>
          </w:p>
        </w:tc>
        <w:tc>
          <w:tcPr>
            <w:tcW w:w="726" w:type="dxa"/>
          </w:tcPr>
          <w:p w:rsidR="00095D2D" w:rsidRPr="00095D2D" w:rsidRDefault="00095D2D" w:rsidP="00095D2D">
            <w:pPr>
              <w:jc w:val="both"/>
              <w:rPr>
                <w:sz w:val="20"/>
                <w:szCs w:val="20"/>
              </w:rPr>
            </w:pPr>
            <w:r w:rsidRPr="00095D2D">
              <w:rPr>
                <w:sz w:val="20"/>
                <w:szCs w:val="20"/>
              </w:rPr>
              <w:t>15</w:t>
            </w:r>
          </w:p>
        </w:tc>
      </w:tr>
      <w:tr w:rsidR="00095D2D" w:rsidTr="00992DA6">
        <w:tc>
          <w:tcPr>
            <w:tcW w:w="1782" w:type="dxa"/>
          </w:tcPr>
          <w:p w:rsidR="00095D2D" w:rsidRPr="00095D2D" w:rsidRDefault="00095D2D" w:rsidP="00095D2D">
            <w:pPr>
              <w:jc w:val="both"/>
              <w:rPr>
                <w:sz w:val="20"/>
                <w:szCs w:val="20"/>
              </w:rPr>
            </w:pPr>
            <w:r w:rsidRPr="00095D2D">
              <w:rPr>
                <w:sz w:val="20"/>
                <w:szCs w:val="20"/>
              </w:rPr>
              <w:t>Установка данных</w:t>
            </w:r>
          </w:p>
        </w:tc>
        <w:tc>
          <w:tcPr>
            <w:tcW w:w="2721" w:type="dxa"/>
            <w:gridSpan w:val="2"/>
          </w:tcPr>
          <w:p w:rsidR="00095D2D" w:rsidRPr="00095D2D" w:rsidRDefault="00095D2D" w:rsidP="00095D2D">
            <w:pPr>
              <w:jc w:val="both"/>
              <w:rPr>
                <w:sz w:val="20"/>
                <w:szCs w:val="20"/>
              </w:rPr>
            </w:pPr>
            <w:r w:rsidRPr="00095D2D">
              <w:rPr>
                <w:sz w:val="20"/>
                <w:szCs w:val="20"/>
              </w:rPr>
              <w:t>Длительность фазы установки данных</w:t>
            </w:r>
          </w:p>
        </w:tc>
        <w:tc>
          <w:tcPr>
            <w:tcW w:w="2259" w:type="dxa"/>
          </w:tcPr>
          <w:p w:rsidR="00095D2D" w:rsidRPr="00095D2D" w:rsidRDefault="00095D2D" w:rsidP="00992DA6">
            <w:pPr>
              <w:rPr>
                <w:sz w:val="20"/>
                <w:szCs w:val="20"/>
              </w:rPr>
            </w:pPr>
            <w:r w:rsidRPr="00095D2D">
              <w:rPr>
                <w:sz w:val="20"/>
                <w:szCs w:val="20"/>
              </w:rPr>
              <w:t>Асинхронный</w:t>
            </w:r>
          </w:p>
        </w:tc>
        <w:tc>
          <w:tcPr>
            <w:tcW w:w="2545" w:type="dxa"/>
          </w:tcPr>
          <w:p w:rsidR="00095D2D" w:rsidRPr="00095D2D" w:rsidRDefault="00095D2D" w:rsidP="00992DA6">
            <w:pPr>
              <w:rPr>
                <w:sz w:val="20"/>
                <w:szCs w:val="20"/>
              </w:rPr>
            </w:pPr>
            <w:r w:rsidRPr="00095D2D">
              <w:rPr>
                <w:sz w:val="20"/>
                <w:szCs w:val="20"/>
              </w:rPr>
              <w:t xml:space="preserve">Тактовых циклов </w:t>
            </w:r>
            <w:r w:rsidRPr="00095D2D">
              <w:rPr>
                <w:sz w:val="20"/>
                <w:szCs w:val="20"/>
                <w:lang w:val="en-US"/>
              </w:rPr>
              <w:t>AHB (HCLK)</w:t>
            </w:r>
          </w:p>
        </w:tc>
        <w:tc>
          <w:tcPr>
            <w:tcW w:w="672" w:type="dxa"/>
          </w:tcPr>
          <w:p w:rsidR="00095D2D" w:rsidRPr="00095D2D" w:rsidRDefault="00095D2D" w:rsidP="00095D2D">
            <w:pPr>
              <w:jc w:val="both"/>
              <w:rPr>
                <w:sz w:val="20"/>
                <w:szCs w:val="20"/>
              </w:rPr>
            </w:pPr>
            <w:r w:rsidRPr="00095D2D">
              <w:rPr>
                <w:sz w:val="20"/>
                <w:szCs w:val="20"/>
              </w:rPr>
              <w:t>1</w:t>
            </w:r>
          </w:p>
        </w:tc>
        <w:tc>
          <w:tcPr>
            <w:tcW w:w="726" w:type="dxa"/>
          </w:tcPr>
          <w:p w:rsidR="00095D2D" w:rsidRPr="00095D2D" w:rsidRDefault="00095D2D" w:rsidP="00095D2D">
            <w:pPr>
              <w:jc w:val="both"/>
              <w:rPr>
                <w:sz w:val="20"/>
                <w:szCs w:val="20"/>
              </w:rPr>
            </w:pPr>
            <w:r w:rsidRPr="00095D2D">
              <w:rPr>
                <w:sz w:val="20"/>
                <w:szCs w:val="20"/>
              </w:rPr>
              <w:t>256</w:t>
            </w:r>
          </w:p>
        </w:tc>
      </w:tr>
      <w:tr w:rsidR="00095D2D" w:rsidTr="00992DA6">
        <w:tc>
          <w:tcPr>
            <w:tcW w:w="1782" w:type="dxa"/>
          </w:tcPr>
          <w:p w:rsidR="00095D2D" w:rsidRPr="00095D2D" w:rsidRDefault="00095D2D" w:rsidP="00095D2D">
            <w:pPr>
              <w:jc w:val="both"/>
              <w:rPr>
                <w:sz w:val="20"/>
                <w:szCs w:val="20"/>
              </w:rPr>
            </w:pPr>
            <w:r w:rsidRPr="00095D2D">
              <w:rPr>
                <w:sz w:val="20"/>
                <w:szCs w:val="20"/>
              </w:rPr>
              <w:t>Вращение шины</w:t>
            </w:r>
          </w:p>
        </w:tc>
        <w:tc>
          <w:tcPr>
            <w:tcW w:w="2721" w:type="dxa"/>
            <w:gridSpan w:val="2"/>
          </w:tcPr>
          <w:p w:rsidR="00095D2D" w:rsidRPr="00095D2D" w:rsidRDefault="00095D2D" w:rsidP="00095D2D">
            <w:pPr>
              <w:jc w:val="both"/>
              <w:rPr>
                <w:sz w:val="20"/>
                <w:szCs w:val="20"/>
              </w:rPr>
            </w:pPr>
            <w:r w:rsidRPr="00095D2D">
              <w:rPr>
                <w:sz w:val="20"/>
                <w:szCs w:val="20"/>
              </w:rPr>
              <w:t>Длительность фазы смены направления шины</w:t>
            </w:r>
          </w:p>
        </w:tc>
        <w:tc>
          <w:tcPr>
            <w:tcW w:w="2259" w:type="dxa"/>
          </w:tcPr>
          <w:p w:rsidR="00095D2D" w:rsidRPr="00095D2D" w:rsidRDefault="00095D2D" w:rsidP="00992DA6">
            <w:pPr>
              <w:rPr>
                <w:sz w:val="20"/>
                <w:szCs w:val="20"/>
              </w:rPr>
            </w:pPr>
            <w:r w:rsidRPr="00095D2D">
              <w:rPr>
                <w:sz w:val="20"/>
                <w:szCs w:val="20"/>
              </w:rPr>
              <w:t>Асинхронное и синхронное чтение/запись</w:t>
            </w:r>
          </w:p>
        </w:tc>
        <w:tc>
          <w:tcPr>
            <w:tcW w:w="2545" w:type="dxa"/>
          </w:tcPr>
          <w:p w:rsidR="00095D2D" w:rsidRPr="00095D2D" w:rsidRDefault="00095D2D" w:rsidP="00992DA6">
            <w:pPr>
              <w:rPr>
                <w:sz w:val="20"/>
                <w:szCs w:val="20"/>
              </w:rPr>
            </w:pPr>
            <w:r w:rsidRPr="00095D2D">
              <w:rPr>
                <w:sz w:val="20"/>
                <w:szCs w:val="20"/>
              </w:rPr>
              <w:t xml:space="preserve">Тактовых циклов </w:t>
            </w:r>
            <w:r w:rsidRPr="00095D2D">
              <w:rPr>
                <w:sz w:val="20"/>
                <w:szCs w:val="20"/>
                <w:lang w:val="en-US"/>
              </w:rPr>
              <w:t>AHB (HCLK)</w:t>
            </w:r>
          </w:p>
        </w:tc>
        <w:tc>
          <w:tcPr>
            <w:tcW w:w="672" w:type="dxa"/>
          </w:tcPr>
          <w:p w:rsidR="00095D2D" w:rsidRPr="00095D2D" w:rsidRDefault="00095D2D" w:rsidP="00095D2D">
            <w:pPr>
              <w:jc w:val="both"/>
              <w:rPr>
                <w:sz w:val="20"/>
                <w:szCs w:val="20"/>
              </w:rPr>
            </w:pPr>
            <w:r w:rsidRPr="00095D2D">
              <w:rPr>
                <w:sz w:val="20"/>
                <w:szCs w:val="20"/>
              </w:rPr>
              <w:t>0</w:t>
            </w:r>
          </w:p>
        </w:tc>
        <w:tc>
          <w:tcPr>
            <w:tcW w:w="726" w:type="dxa"/>
          </w:tcPr>
          <w:p w:rsidR="00095D2D" w:rsidRPr="00095D2D" w:rsidRDefault="00095D2D" w:rsidP="00095D2D">
            <w:pPr>
              <w:jc w:val="both"/>
              <w:rPr>
                <w:sz w:val="20"/>
                <w:szCs w:val="20"/>
              </w:rPr>
            </w:pPr>
            <w:r w:rsidRPr="00095D2D">
              <w:rPr>
                <w:sz w:val="20"/>
                <w:szCs w:val="20"/>
              </w:rPr>
              <w:t>15</w:t>
            </w:r>
          </w:p>
        </w:tc>
      </w:tr>
      <w:tr w:rsidR="00095D2D" w:rsidTr="00992DA6">
        <w:tc>
          <w:tcPr>
            <w:tcW w:w="1782" w:type="dxa"/>
          </w:tcPr>
          <w:p w:rsidR="00095D2D" w:rsidRPr="00095D2D" w:rsidRDefault="00095D2D" w:rsidP="00095D2D">
            <w:pPr>
              <w:jc w:val="both"/>
              <w:rPr>
                <w:sz w:val="20"/>
                <w:szCs w:val="20"/>
              </w:rPr>
            </w:pPr>
            <w:r w:rsidRPr="00095D2D">
              <w:rPr>
                <w:sz w:val="20"/>
                <w:szCs w:val="20"/>
              </w:rPr>
              <w:t>Коэффициент деления тактовой частоты</w:t>
            </w:r>
          </w:p>
        </w:tc>
        <w:tc>
          <w:tcPr>
            <w:tcW w:w="2721" w:type="dxa"/>
            <w:gridSpan w:val="2"/>
          </w:tcPr>
          <w:p w:rsidR="00095D2D" w:rsidRPr="00095D2D" w:rsidRDefault="00095D2D" w:rsidP="00095D2D">
            <w:pPr>
              <w:jc w:val="both"/>
              <w:rPr>
                <w:sz w:val="20"/>
                <w:szCs w:val="20"/>
              </w:rPr>
            </w:pPr>
            <w:r w:rsidRPr="00095D2D">
              <w:rPr>
                <w:sz w:val="20"/>
                <w:szCs w:val="20"/>
              </w:rPr>
              <w:t xml:space="preserve">Количество тактовых циклов </w:t>
            </w:r>
            <w:r w:rsidRPr="00095D2D">
              <w:rPr>
                <w:sz w:val="20"/>
                <w:szCs w:val="20"/>
                <w:lang w:val="en-US"/>
              </w:rPr>
              <w:t>AHB</w:t>
            </w:r>
            <w:r w:rsidRPr="00095D2D">
              <w:rPr>
                <w:sz w:val="20"/>
                <w:szCs w:val="20"/>
              </w:rPr>
              <w:t xml:space="preserve"> (</w:t>
            </w:r>
            <w:r w:rsidRPr="00095D2D">
              <w:rPr>
                <w:sz w:val="20"/>
                <w:szCs w:val="20"/>
                <w:lang w:val="en-US"/>
              </w:rPr>
              <w:t>HCLK</w:t>
            </w:r>
            <w:r w:rsidRPr="00095D2D">
              <w:rPr>
                <w:sz w:val="20"/>
                <w:szCs w:val="20"/>
              </w:rPr>
              <w:t>) для формирования одно тактового цикла памяти (</w:t>
            </w:r>
            <w:r w:rsidRPr="00095D2D">
              <w:rPr>
                <w:sz w:val="20"/>
                <w:szCs w:val="20"/>
                <w:lang w:val="en-US"/>
              </w:rPr>
              <w:t>CLK</w:t>
            </w:r>
            <w:r w:rsidRPr="00095D2D">
              <w:rPr>
                <w:sz w:val="20"/>
                <w:szCs w:val="20"/>
              </w:rPr>
              <w:t>)</w:t>
            </w:r>
          </w:p>
        </w:tc>
        <w:tc>
          <w:tcPr>
            <w:tcW w:w="2259" w:type="dxa"/>
          </w:tcPr>
          <w:p w:rsidR="00095D2D" w:rsidRPr="00095D2D" w:rsidRDefault="00095D2D" w:rsidP="00992DA6">
            <w:pPr>
              <w:rPr>
                <w:sz w:val="20"/>
                <w:szCs w:val="20"/>
              </w:rPr>
            </w:pPr>
            <w:r w:rsidRPr="00095D2D">
              <w:rPr>
                <w:sz w:val="20"/>
                <w:szCs w:val="20"/>
              </w:rPr>
              <w:t>Синхронный</w:t>
            </w:r>
          </w:p>
        </w:tc>
        <w:tc>
          <w:tcPr>
            <w:tcW w:w="2545" w:type="dxa"/>
          </w:tcPr>
          <w:p w:rsidR="00095D2D" w:rsidRPr="00095D2D" w:rsidRDefault="00095D2D" w:rsidP="00992DA6">
            <w:pPr>
              <w:rPr>
                <w:sz w:val="20"/>
                <w:szCs w:val="20"/>
              </w:rPr>
            </w:pPr>
            <w:r w:rsidRPr="00095D2D">
              <w:rPr>
                <w:sz w:val="20"/>
                <w:szCs w:val="20"/>
              </w:rPr>
              <w:t xml:space="preserve">Тактовых циклов </w:t>
            </w:r>
            <w:r w:rsidRPr="00095D2D">
              <w:rPr>
                <w:sz w:val="20"/>
                <w:szCs w:val="20"/>
                <w:lang w:val="en-US"/>
              </w:rPr>
              <w:t>AHB (HCLK)</w:t>
            </w:r>
          </w:p>
        </w:tc>
        <w:tc>
          <w:tcPr>
            <w:tcW w:w="672" w:type="dxa"/>
          </w:tcPr>
          <w:p w:rsidR="00095D2D" w:rsidRPr="00095D2D" w:rsidRDefault="00095D2D" w:rsidP="00095D2D">
            <w:pPr>
              <w:jc w:val="both"/>
              <w:rPr>
                <w:sz w:val="20"/>
                <w:szCs w:val="20"/>
              </w:rPr>
            </w:pPr>
            <w:r w:rsidRPr="00095D2D">
              <w:rPr>
                <w:sz w:val="20"/>
                <w:szCs w:val="20"/>
              </w:rPr>
              <w:t>2</w:t>
            </w:r>
          </w:p>
        </w:tc>
        <w:tc>
          <w:tcPr>
            <w:tcW w:w="726" w:type="dxa"/>
          </w:tcPr>
          <w:p w:rsidR="00095D2D" w:rsidRPr="00095D2D" w:rsidRDefault="00095D2D" w:rsidP="00095D2D">
            <w:pPr>
              <w:jc w:val="both"/>
              <w:rPr>
                <w:sz w:val="20"/>
                <w:szCs w:val="20"/>
              </w:rPr>
            </w:pPr>
            <w:r w:rsidRPr="00095D2D">
              <w:rPr>
                <w:sz w:val="20"/>
                <w:szCs w:val="20"/>
              </w:rPr>
              <w:t>16</w:t>
            </w:r>
          </w:p>
        </w:tc>
      </w:tr>
      <w:tr w:rsidR="00095D2D" w:rsidTr="00992DA6">
        <w:tc>
          <w:tcPr>
            <w:tcW w:w="1782" w:type="dxa"/>
          </w:tcPr>
          <w:p w:rsidR="00095D2D" w:rsidRPr="00095D2D" w:rsidRDefault="00095D2D" w:rsidP="00095D2D">
            <w:pPr>
              <w:jc w:val="both"/>
              <w:rPr>
                <w:sz w:val="20"/>
                <w:szCs w:val="20"/>
              </w:rPr>
            </w:pPr>
            <w:r w:rsidRPr="00095D2D">
              <w:rPr>
                <w:sz w:val="20"/>
                <w:szCs w:val="20"/>
              </w:rPr>
              <w:t>Задержка данных</w:t>
            </w:r>
          </w:p>
        </w:tc>
        <w:tc>
          <w:tcPr>
            <w:tcW w:w="2721" w:type="dxa"/>
            <w:gridSpan w:val="2"/>
          </w:tcPr>
          <w:p w:rsidR="00095D2D" w:rsidRPr="00095D2D" w:rsidRDefault="00095D2D" w:rsidP="00095D2D">
            <w:pPr>
              <w:jc w:val="both"/>
              <w:rPr>
                <w:sz w:val="20"/>
                <w:szCs w:val="20"/>
              </w:rPr>
            </w:pPr>
            <w:r w:rsidRPr="00095D2D">
              <w:rPr>
                <w:sz w:val="20"/>
                <w:szCs w:val="20"/>
              </w:rPr>
              <w:t xml:space="preserve">Количество тактовых циклов, которые должны быть выданы в память перед первыми данными в пачке </w:t>
            </w:r>
          </w:p>
        </w:tc>
        <w:tc>
          <w:tcPr>
            <w:tcW w:w="2259" w:type="dxa"/>
          </w:tcPr>
          <w:p w:rsidR="00095D2D" w:rsidRPr="00095D2D" w:rsidRDefault="00095D2D" w:rsidP="00992DA6">
            <w:pPr>
              <w:rPr>
                <w:sz w:val="20"/>
                <w:szCs w:val="20"/>
              </w:rPr>
            </w:pPr>
            <w:r w:rsidRPr="00095D2D">
              <w:rPr>
                <w:sz w:val="20"/>
                <w:szCs w:val="20"/>
              </w:rPr>
              <w:t>Синхронный</w:t>
            </w:r>
          </w:p>
        </w:tc>
        <w:tc>
          <w:tcPr>
            <w:tcW w:w="2545" w:type="dxa"/>
          </w:tcPr>
          <w:p w:rsidR="00095D2D" w:rsidRPr="00095D2D" w:rsidRDefault="00992DA6" w:rsidP="00992DA6">
            <w:pPr>
              <w:rPr>
                <w:sz w:val="20"/>
                <w:szCs w:val="20"/>
              </w:rPr>
            </w:pPr>
            <w:r w:rsidRPr="00095D2D">
              <w:rPr>
                <w:sz w:val="20"/>
                <w:szCs w:val="20"/>
              </w:rPr>
              <w:t xml:space="preserve">Тактовых циклов </w:t>
            </w:r>
            <w:r>
              <w:rPr>
                <w:sz w:val="20"/>
                <w:szCs w:val="20"/>
              </w:rPr>
              <w:t xml:space="preserve">памяти </w:t>
            </w:r>
            <w:r w:rsidR="00095D2D" w:rsidRPr="00095D2D">
              <w:rPr>
                <w:sz w:val="20"/>
                <w:szCs w:val="20"/>
                <w:lang w:val="en-US"/>
              </w:rPr>
              <w:t>(CLK)</w:t>
            </w:r>
          </w:p>
        </w:tc>
        <w:tc>
          <w:tcPr>
            <w:tcW w:w="672" w:type="dxa"/>
          </w:tcPr>
          <w:p w:rsidR="00095D2D" w:rsidRPr="00095D2D" w:rsidRDefault="00095D2D" w:rsidP="00095D2D">
            <w:pPr>
              <w:jc w:val="both"/>
              <w:rPr>
                <w:sz w:val="20"/>
                <w:szCs w:val="20"/>
              </w:rPr>
            </w:pPr>
            <w:r w:rsidRPr="00095D2D">
              <w:rPr>
                <w:sz w:val="20"/>
                <w:szCs w:val="20"/>
              </w:rPr>
              <w:t>2</w:t>
            </w:r>
          </w:p>
        </w:tc>
        <w:tc>
          <w:tcPr>
            <w:tcW w:w="726" w:type="dxa"/>
          </w:tcPr>
          <w:p w:rsidR="00095D2D" w:rsidRPr="00095D2D" w:rsidRDefault="00095D2D" w:rsidP="00095D2D">
            <w:pPr>
              <w:jc w:val="both"/>
              <w:rPr>
                <w:sz w:val="20"/>
                <w:szCs w:val="20"/>
              </w:rPr>
            </w:pPr>
            <w:r w:rsidRPr="00095D2D">
              <w:rPr>
                <w:sz w:val="20"/>
                <w:szCs w:val="20"/>
              </w:rPr>
              <w:t>17</w:t>
            </w:r>
          </w:p>
        </w:tc>
      </w:tr>
    </w:tbl>
    <w:p w:rsidR="00095D2D" w:rsidRDefault="00095D2D" w:rsidP="00095D2D">
      <w:pPr>
        <w:spacing w:after="0" w:line="240" w:lineRule="auto"/>
        <w:jc w:val="both"/>
      </w:pPr>
    </w:p>
    <w:p w:rsidR="00E3210E" w:rsidRPr="003653A8" w:rsidRDefault="00E3210E" w:rsidP="00095D2D">
      <w:pPr>
        <w:spacing w:after="0" w:line="240" w:lineRule="auto"/>
        <w:jc w:val="both"/>
      </w:pPr>
    </w:p>
    <w:p w:rsidR="003653A8" w:rsidRPr="003653A8" w:rsidRDefault="003653A8" w:rsidP="003D1231">
      <w:pPr>
        <w:spacing w:after="0" w:line="240" w:lineRule="auto"/>
        <w:jc w:val="both"/>
      </w:pPr>
      <w:r>
        <w:tab/>
      </w:r>
    </w:p>
    <w:p w:rsidR="00C57851" w:rsidRDefault="00C57851" w:rsidP="00E9661B">
      <w:pPr>
        <w:spacing w:after="0" w:line="240" w:lineRule="auto"/>
        <w:jc w:val="both"/>
      </w:pPr>
    </w:p>
    <w:p w:rsidR="00782CF2" w:rsidRPr="00782CF2" w:rsidRDefault="00782CF2" w:rsidP="00E9661B">
      <w:pPr>
        <w:spacing w:after="0" w:line="240" w:lineRule="auto"/>
        <w:jc w:val="both"/>
        <w:rPr>
          <w:b/>
        </w:rPr>
      </w:pPr>
      <w:r w:rsidRPr="00782CF2">
        <w:rPr>
          <w:b/>
          <w:sz w:val="24"/>
        </w:rPr>
        <w:lastRenderedPageBreak/>
        <w:t>36.5.1 Сигналы интерфейса внешней памяти.</w:t>
      </w:r>
    </w:p>
    <w:p w:rsidR="00B53F1A" w:rsidRDefault="00B53F1A" w:rsidP="00E9661B">
      <w:pPr>
        <w:spacing w:after="0" w:line="240" w:lineRule="auto"/>
        <w:jc w:val="both"/>
      </w:pPr>
      <w:r>
        <w:t>Примечание: префикс «</w:t>
      </w:r>
      <w:r>
        <w:rPr>
          <w:lang w:val="en-US"/>
        </w:rPr>
        <w:t>N</w:t>
      </w:r>
      <w:r>
        <w:t>» указывает на то, что соответствующий сигнал имеет низкий активный уровень.</w:t>
      </w:r>
    </w:p>
    <w:p w:rsidR="00B53F1A" w:rsidRDefault="00B53F1A" w:rsidP="00E9661B">
      <w:pPr>
        <w:spacing w:after="0" w:line="240" w:lineRule="auto"/>
        <w:jc w:val="both"/>
      </w:pPr>
    </w:p>
    <w:p w:rsidR="00B53F1A" w:rsidRPr="00B53F1A" w:rsidRDefault="00B53F1A" w:rsidP="00E9661B">
      <w:pPr>
        <w:spacing w:after="0" w:line="240" w:lineRule="auto"/>
        <w:jc w:val="both"/>
        <w:rPr>
          <w:b/>
        </w:rPr>
      </w:pPr>
      <w:proofErr w:type="gramStart"/>
      <w:r w:rsidRPr="00B53F1A">
        <w:rPr>
          <w:b/>
          <w:lang w:val="en-US"/>
        </w:rPr>
        <w:t>PSRAM</w:t>
      </w:r>
      <w:r w:rsidRPr="00B53F1A">
        <w:rPr>
          <w:b/>
        </w:rPr>
        <w:t>/</w:t>
      </w:r>
      <w:r w:rsidRPr="00B53F1A">
        <w:rPr>
          <w:b/>
          <w:lang w:val="en-US"/>
        </w:rPr>
        <w:t>SRAM</w:t>
      </w:r>
      <w:r w:rsidRPr="00B53F1A">
        <w:rPr>
          <w:b/>
        </w:rPr>
        <w:t xml:space="preserve">, не мультиплексированные </w:t>
      </w:r>
      <w:r w:rsidRPr="00B53F1A">
        <w:rPr>
          <w:b/>
          <w:lang w:val="en-US"/>
        </w:rPr>
        <w:t>I</w:t>
      </w:r>
      <w:r w:rsidRPr="00B53F1A">
        <w:rPr>
          <w:b/>
        </w:rPr>
        <w:t>/</w:t>
      </w:r>
      <w:r w:rsidRPr="00B53F1A">
        <w:rPr>
          <w:b/>
          <w:lang w:val="en-US"/>
        </w:rPr>
        <w:t>O</w:t>
      </w:r>
      <w:r w:rsidRPr="00B53F1A">
        <w:rPr>
          <w:b/>
        </w:rPr>
        <w:t>.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709"/>
        <w:gridCol w:w="7903"/>
      </w:tblGrid>
      <w:tr w:rsidR="00B53F1A" w:rsidTr="00B53F1A">
        <w:tc>
          <w:tcPr>
            <w:tcW w:w="2093" w:type="dxa"/>
            <w:tcBorders>
              <w:bottom w:val="single" w:sz="8" w:space="0" w:color="auto"/>
            </w:tcBorders>
          </w:tcPr>
          <w:p w:rsidR="00B53F1A" w:rsidRPr="00B53F1A" w:rsidRDefault="00B53F1A" w:rsidP="00E9661B">
            <w:pPr>
              <w:jc w:val="both"/>
              <w:rPr>
                <w:b/>
                <w:lang w:val="en-US"/>
              </w:rPr>
            </w:pPr>
            <w:r w:rsidRPr="00B53F1A">
              <w:rPr>
                <w:b/>
              </w:rPr>
              <w:t xml:space="preserve">Имя сигнала </w:t>
            </w:r>
            <w:r w:rsidRPr="00B53F1A">
              <w:rPr>
                <w:b/>
                <w:lang w:val="en-US"/>
              </w:rPr>
              <w:t>FSMC</w:t>
            </w:r>
          </w:p>
        </w:tc>
        <w:tc>
          <w:tcPr>
            <w:tcW w:w="709" w:type="dxa"/>
            <w:tcBorders>
              <w:bottom w:val="single" w:sz="8" w:space="0" w:color="auto"/>
            </w:tcBorders>
          </w:tcPr>
          <w:p w:rsidR="00B53F1A" w:rsidRPr="00B53F1A" w:rsidRDefault="00B53F1A" w:rsidP="00E9661B">
            <w:pPr>
              <w:jc w:val="both"/>
              <w:rPr>
                <w:b/>
                <w:lang w:val="en-US"/>
              </w:rPr>
            </w:pPr>
            <w:r w:rsidRPr="00B53F1A">
              <w:rPr>
                <w:b/>
                <w:lang w:val="en-US"/>
              </w:rPr>
              <w:t>I/O</w:t>
            </w:r>
          </w:p>
        </w:tc>
        <w:tc>
          <w:tcPr>
            <w:tcW w:w="7903" w:type="dxa"/>
            <w:tcBorders>
              <w:bottom w:val="single" w:sz="8" w:space="0" w:color="auto"/>
            </w:tcBorders>
          </w:tcPr>
          <w:p w:rsidR="00B53F1A" w:rsidRPr="00B53F1A" w:rsidRDefault="00B53F1A" w:rsidP="00E9661B">
            <w:pPr>
              <w:jc w:val="both"/>
              <w:rPr>
                <w:b/>
              </w:rPr>
            </w:pPr>
            <w:r w:rsidRPr="00B53F1A">
              <w:rPr>
                <w:b/>
              </w:rPr>
              <w:t>Функция</w:t>
            </w:r>
          </w:p>
        </w:tc>
      </w:tr>
      <w:tr w:rsidR="00B53F1A" w:rsidTr="00B53F1A">
        <w:tc>
          <w:tcPr>
            <w:tcW w:w="2093" w:type="dxa"/>
            <w:tcBorders>
              <w:top w:val="single" w:sz="8" w:space="0" w:color="auto"/>
            </w:tcBorders>
          </w:tcPr>
          <w:p w:rsidR="00B53F1A" w:rsidRPr="00853FD7" w:rsidRDefault="00B53F1A" w:rsidP="00E9661B">
            <w:pPr>
              <w:jc w:val="both"/>
              <w:rPr>
                <w:color w:val="BFBFBF" w:themeColor="background1" w:themeShade="BF"/>
                <w:lang w:val="en-US"/>
              </w:rPr>
            </w:pPr>
            <w:r w:rsidRPr="00853FD7">
              <w:rPr>
                <w:color w:val="BFBFBF" w:themeColor="background1" w:themeShade="BF"/>
                <w:lang w:val="en-US"/>
              </w:rPr>
              <w:t>CLK</w:t>
            </w:r>
          </w:p>
        </w:tc>
        <w:tc>
          <w:tcPr>
            <w:tcW w:w="709" w:type="dxa"/>
            <w:tcBorders>
              <w:top w:val="single" w:sz="8" w:space="0" w:color="auto"/>
            </w:tcBorders>
          </w:tcPr>
          <w:p w:rsidR="00B53F1A" w:rsidRPr="00853FD7" w:rsidRDefault="00B53F1A" w:rsidP="00551520">
            <w:pPr>
              <w:jc w:val="center"/>
              <w:rPr>
                <w:color w:val="BFBFBF" w:themeColor="background1" w:themeShade="BF"/>
                <w:lang w:val="en-US"/>
              </w:rPr>
            </w:pPr>
            <w:r w:rsidRPr="00853FD7">
              <w:rPr>
                <w:color w:val="BFBFBF" w:themeColor="background1" w:themeShade="BF"/>
                <w:lang w:val="en-US"/>
              </w:rPr>
              <w:t>O</w:t>
            </w:r>
          </w:p>
        </w:tc>
        <w:tc>
          <w:tcPr>
            <w:tcW w:w="7903" w:type="dxa"/>
            <w:tcBorders>
              <w:top w:val="single" w:sz="8" w:space="0" w:color="auto"/>
            </w:tcBorders>
          </w:tcPr>
          <w:p w:rsidR="00B53F1A" w:rsidRPr="00853FD7" w:rsidRDefault="00B53F1A" w:rsidP="00B53F1A">
            <w:pPr>
              <w:rPr>
                <w:color w:val="BFBFBF" w:themeColor="background1" w:themeShade="BF"/>
              </w:rPr>
            </w:pPr>
            <w:r w:rsidRPr="00853FD7">
              <w:rPr>
                <w:color w:val="BFBFBF" w:themeColor="background1" w:themeShade="BF"/>
              </w:rPr>
              <w:t xml:space="preserve">Тактовый сигнал (только для синхронных доступов в </w:t>
            </w:r>
            <w:r w:rsidRPr="00853FD7">
              <w:rPr>
                <w:color w:val="BFBFBF" w:themeColor="background1" w:themeShade="BF"/>
                <w:lang w:val="en-US"/>
              </w:rPr>
              <w:t>PSRAM</w:t>
            </w:r>
            <w:r w:rsidRPr="00853FD7">
              <w:rPr>
                <w:color w:val="BFBFBF" w:themeColor="background1" w:themeShade="BF"/>
              </w:rPr>
              <w:t>)</w:t>
            </w:r>
          </w:p>
        </w:tc>
      </w:tr>
      <w:tr w:rsidR="00B53F1A" w:rsidTr="00B53F1A">
        <w:tc>
          <w:tcPr>
            <w:tcW w:w="2093" w:type="dxa"/>
          </w:tcPr>
          <w:p w:rsidR="00B53F1A" w:rsidRDefault="00B53F1A" w:rsidP="00B53F1A">
            <w:pPr>
              <w:tabs>
                <w:tab w:val="left" w:pos="1055"/>
              </w:tabs>
              <w:jc w:val="both"/>
            </w:pPr>
            <w:r w:rsidRPr="00B53F1A">
              <w:t>A[25:0]</w:t>
            </w:r>
          </w:p>
        </w:tc>
        <w:tc>
          <w:tcPr>
            <w:tcW w:w="709" w:type="dxa"/>
          </w:tcPr>
          <w:p w:rsidR="00B53F1A" w:rsidRPr="00B53F1A" w:rsidRDefault="00B53F1A" w:rsidP="005515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903" w:type="dxa"/>
          </w:tcPr>
          <w:p w:rsidR="00B53F1A" w:rsidRDefault="00B53F1A" w:rsidP="00B53F1A">
            <w:r>
              <w:t>Шина адреса</w:t>
            </w:r>
          </w:p>
        </w:tc>
      </w:tr>
      <w:tr w:rsidR="00B53F1A" w:rsidTr="00B53F1A">
        <w:tc>
          <w:tcPr>
            <w:tcW w:w="2093" w:type="dxa"/>
          </w:tcPr>
          <w:p w:rsidR="00B53F1A" w:rsidRDefault="00B53F1A" w:rsidP="00E9661B">
            <w:pPr>
              <w:jc w:val="both"/>
            </w:pPr>
            <w:r w:rsidRPr="00B53F1A">
              <w:t>D[15:0]</w:t>
            </w:r>
          </w:p>
        </w:tc>
        <w:tc>
          <w:tcPr>
            <w:tcW w:w="709" w:type="dxa"/>
          </w:tcPr>
          <w:p w:rsidR="00B53F1A" w:rsidRPr="00B53F1A" w:rsidRDefault="00B53F1A" w:rsidP="005515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I/O</w:t>
            </w:r>
          </w:p>
        </w:tc>
        <w:tc>
          <w:tcPr>
            <w:tcW w:w="7903" w:type="dxa"/>
          </w:tcPr>
          <w:p w:rsidR="00B53F1A" w:rsidRDefault="00B53F1A" w:rsidP="00B53F1A">
            <w:r>
              <w:t>Двунаправленная шина данных</w:t>
            </w:r>
          </w:p>
        </w:tc>
      </w:tr>
      <w:tr w:rsidR="00B53F1A" w:rsidRPr="00551520" w:rsidTr="00B53F1A">
        <w:tc>
          <w:tcPr>
            <w:tcW w:w="2093" w:type="dxa"/>
          </w:tcPr>
          <w:p w:rsidR="00B53F1A" w:rsidRDefault="00B53F1A" w:rsidP="00B53F1A">
            <w:pPr>
              <w:tabs>
                <w:tab w:val="left" w:pos="943"/>
              </w:tabs>
              <w:jc w:val="both"/>
            </w:pPr>
            <w:r w:rsidRPr="00B53F1A">
              <w:t>NE[x]</w:t>
            </w:r>
          </w:p>
        </w:tc>
        <w:tc>
          <w:tcPr>
            <w:tcW w:w="709" w:type="dxa"/>
          </w:tcPr>
          <w:p w:rsidR="00B53F1A" w:rsidRPr="00B53F1A" w:rsidRDefault="00B53F1A" w:rsidP="005515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903" w:type="dxa"/>
          </w:tcPr>
          <w:p w:rsidR="00B53F1A" w:rsidRPr="00B53F1A" w:rsidRDefault="00B53F1A" w:rsidP="00B53F1A">
            <w:pPr>
              <w:rPr>
                <w:lang w:val="en-US"/>
              </w:rPr>
            </w:pPr>
            <w:r>
              <w:rPr>
                <w:lang w:val="en-US"/>
              </w:rPr>
              <w:t>Chip</w:t>
            </w:r>
            <w:r w:rsidRPr="00551520">
              <w:rPr>
                <w:lang w:val="en-US"/>
              </w:rPr>
              <w:t xml:space="preserve"> </w:t>
            </w:r>
            <w:r>
              <w:rPr>
                <w:lang w:val="en-US"/>
              </w:rPr>
              <w:t>select</w:t>
            </w:r>
            <w:r w:rsidRPr="00551520">
              <w:rPr>
                <w:lang w:val="en-US"/>
              </w:rPr>
              <w:t xml:space="preserve">, </w:t>
            </w:r>
            <w:r>
              <w:rPr>
                <w:lang w:val="en-US"/>
              </w:rPr>
              <w:t>x</w:t>
            </w:r>
            <w:r w:rsidRPr="00551520">
              <w:rPr>
                <w:lang w:val="en-US"/>
              </w:rPr>
              <w:t>=1…4 (</w:t>
            </w:r>
            <w:r>
              <w:t>называемый</w:t>
            </w:r>
            <w:r w:rsidRPr="00551520">
              <w:rPr>
                <w:lang w:val="en-US"/>
              </w:rPr>
              <w:t xml:space="preserve"> </w:t>
            </w:r>
            <w:r>
              <w:rPr>
                <w:lang w:val="en-US"/>
              </w:rPr>
              <w:t>NCE</w:t>
            </w:r>
            <w:r w:rsidRPr="00551520">
              <w:rPr>
                <w:lang w:val="en-US"/>
              </w:rPr>
              <w:t xml:space="preserve"> </w:t>
            </w:r>
            <w:r>
              <w:t>на</w:t>
            </w:r>
            <w:r w:rsidRPr="00551520">
              <w:rPr>
                <w:lang w:val="en-US"/>
              </w:rPr>
              <w:t xml:space="preserve"> </w:t>
            </w:r>
            <w:r>
              <w:t>м</w:t>
            </w:r>
            <w:r w:rsidRPr="00551520">
              <w:rPr>
                <w:lang w:val="en-US"/>
              </w:rPr>
              <w:t>/</w:t>
            </w:r>
            <w:proofErr w:type="spellStart"/>
            <w:r>
              <w:t>сх</w:t>
            </w:r>
            <w:proofErr w:type="spellEnd"/>
            <w:r w:rsidRPr="00551520">
              <w:rPr>
                <w:lang w:val="en-US"/>
              </w:rPr>
              <w:t xml:space="preserve"> </w:t>
            </w:r>
            <w:r>
              <w:rPr>
                <w:lang w:val="en-US"/>
              </w:rPr>
              <w:t>PSRAM</w:t>
            </w:r>
            <w:r w:rsidR="00551520">
              <w:rPr>
                <w:lang w:val="en-US"/>
              </w:rPr>
              <w:t>)</w:t>
            </w:r>
          </w:p>
        </w:tc>
      </w:tr>
      <w:tr w:rsidR="00B53F1A" w:rsidTr="00B53F1A">
        <w:tc>
          <w:tcPr>
            <w:tcW w:w="2093" w:type="dxa"/>
          </w:tcPr>
          <w:p w:rsidR="00B53F1A" w:rsidRDefault="00B53F1A" w:rsidP="00E9661B">
            <w:pPr>
              <w:jc w:val="both"/>
            </w:pPr>
            <w:r w:rsidRPr="00B53F1A">
              <w:t>NOE</w:t>
            </w:r>
          </w:p>
        </w:tc>
        <w:tc>
          <w:tcPr>
            <w:tcW w:w="709" w:type="dxa"/>
          </w:tcPr>
          <w:p w:rsidR="00B53F1A" w:rsidRPr="00B53F1A" w:rsidRDefault="00B53F1A" w:rsidP="005515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903" w:type="dxa"/>
          </w:tcPr>
          <w:p w:rsidR="00B53F1A" w:rsidRPr="00551520" w:rsidRDefault="00551520" w:rsidP="00B53F1A">
            <w:r>
              <w:t>Разрешение выхода</w:t>
            </w:r>
          </w:p>
        </w:tc>
      </w:tr>
      <w:tr w:rsidR="00B53F1A" w:rsidTr="00B53F1A">
        <w:tc>
          <w:tcPr>
            <w:tcW w:w="2093" w:type="dxa"/>
          </w:tcPr>
          <w:p w:rsidR="00B53F1A" w:rsidRDefault="00B53F1A" w:rsidP="00E9661B">
            <w:pPr>
              <w:jc w:val="both"/>
            </w:pPr>
            <w:r w:rsidRPr="00B53F1A">
              <w:t>NWE</w:t>
            </w:r>
          </w:p>
        </w:tc>
        <w:tc>
          <w:tcPr>
            <w:tcW w:w="709" w:type="dxa"/>
          </w:tcPr>
          <w:p w:rsidR="00B53F1A" w:rsidRPr="00B53F1A" w:rsidRDefault="00B53F1A" w:rsidP="005515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903" w:type="dxa"/>
          </w:tcPr>
          <w:p w:rsidR="00B53F1A" w:rsidRDefault="00551520" w:rsidP="00B53F1A">
            <w:r>
              <w:t>Разрешение записи</w:t>
            </w:r>
          </w:p>
        </w:tc>
      </w:tr>
      <w:tr w:rsidR="00B53F1A" w:rsidTr="00B53F1A">
        <w:tc>
          <w:tcPr>
            <w:tcW w:w="2093" w:type="dxa"/>
          </w:tcPr>
          <w:p w:rsidR="00B53F1A" w:rsidRPr="00853FD7" w:rsidRDefault="00B53F1A" w:rsidP="00E9661B">
            <w:pPr>
              <w:jc w:val="both"/>
              <w:rPr>
                <w:color w:val="BFBFBF" w:themeColor="background1" w:themeShade="BF"/>
              </w:rPr>
            </w:pPr>
            <w:r w:rsidRPr="00853FD7">
              <w:rPr>
                <w:color w:val="BFBFBF" w:themeColor="background1" w:themeShade="BF"/>
              </w:rPr>
              <w:t>NL(= NADV)</w:t>
            </w:r>
          </w:p>
        </w:tc>
        <w:tc>
          <w:tcPr>
            <w:tcW w:w="709" w:type="dxa"/>
          </w:tcPr>
          <w:p w:rsidR="00B53F1A" w:rsidRPr="00853FD7" w:rsidRDefault="00B53F1A" w:rsidP="00551520">
            <w:pPr>
              <w:jc w:val="center"/>
              <w:rPr>
                <w:color w:val="BFBFBF" w:themeColor="background1" w:themeShade="BF"/>
                <w:lang w:val="en-US"/>
              </w:rPr>
            </w:pPr>
            <w:r w:rsidRPr="00853FD7">
              <w:rPr>
                <w:color w:val="BFBFBF" w:themeColor="background1" w:themeShade="BF"/>
                <w:lang w:val="en-US"/>
              </w:rPr>
              <w:t>O</w:t>
            </w:r>
          </w:p>
        </w:tc>
        <w:tc>
          <w:tcPr>
            <w:tcW w:w="7903" w:type="dxa"/>
          </w:tcPr>
          <w:p w:rsidR="00B53F1A" w:rsidRPr="00853FD7" w:rsidRDefault="00551520" w:rsidP="00551520">
            <w:pPr>
              <w:rPr>
                <w:color w:val="BFBFBF" w:themeColor="background1" w:themeShade="BF"/>
              </w:rPr>
            </w:pPr>
            <w:r w:rsidRPr="00853FD7">
              <w:rPr>
                <w:color w:val="BFBFBF" w:themeColor="background1" w:themeShade="BF"/>
              </w:rPr>
              <w:t xml:space="preserve">Адрес валиден только для входа </w:t>
            </w:r>
            <w:r w:rsidRPr="00853FD7">
              <w:rPr>
                <w:color w:val="BFBFBF" w:themeColor="background1" w:themeShade="BF"/>
                <w:lang w:val="en-US"/>
              </w:rPr>
              <w:t>PSRAM</w:t>
            </w:r>
            <w:r w:rsidRPr="00853FD7">
              <w:rPr>
                <w:color w:val="BFBFBF" w:themeColor="background1" w:themeShade="BF"/>
              </w:rPr>
              <w:t xml:space="preserve"> (называемый </w:t>
            </w:r>
            <w:r w:rsidRPr="00853FD7">
              <w:rPr>
                <w:color w:val="BFBFBF" w:themeColor="background1" w:themeShade="BF"/>
                <w:lang w:val="en-US"/>
              </w:rPr>
              <w:t>NADV</w:t>
            </w:r>
            <w:r w:rsidRPr="00853FD7">
              <w:rPr>
                <w:color w:val="BFBFBF" w:themeColor="background1" w:themeShade="BF"/>
              </w:rPr>
              <w:t xml:space="preserve"> со стороны памяти)</w:t>
            </w:r>
          </w:p>
        </w:tc>
      </w:tr>
      <w:tr w:rsidR="00B53F1A" w:rsidTr="00B53F1A">
        <w:tc>
          <w:tcPr>
            <w:tcW w:w="2093" w:type="dxa"/>
          </w:tcPr>
          <w:p w:rsidR="00B53F1A" w:rsidRPr="00853FD7" w:rsidRDefault="00B53F1A" w:rsidP="00E9661B">
            <w:pPr>
              <w:jc w:val="both"/>
              <w:rPr>
                <w:color w:val="BFBFBF" w:themeColor="background1" w:themeShade="BF"/>
              </w:rPr>
            </w:pPr>
            <w:r w:rsidRPr="00853FD7">
              <w:rPr>
                <w:color w:val="BFBFBF" w:themeColor="background1" w:themeShade="BF"/>
              </w:rPr>
              <w:t>NWAIT</w:t>
            </w:r>
          </w:p>
        </w:tc>
        <w:tc>
          <w:tcPr>
            <w:tcW w:w="709" w:type="dxa"/>
          </w:tcPr>
          <w:p w:rsidR="00B53F1A" w:rsidRPr="00853FD7" w:rsidRDefault="00B53F1A" w:rsidP="00551520">
            <w:pPr>
              <w:jc w:val="center"/>
              <w:rPr>
                <w:color w:val="BFBFBF" w:themeColor="background1" w:themeShade="BF"/>
                <w:lang w:val="en-US"/>
              </w:rPr>
            </w:pPr>
            <w:r w:rsidRPr="00853FD7">
              <w:rPr>
                <w:color w:val="BFBFBF" w:themeColor="background1" w:themeShade="BF"/>
                <w:lang w:val="en-US"/>
              </w:rPr>
              <w:t>I</w:t>
            </w:r>
          </w:p>
        </w:tc>
        <w:tc>
          <w:tcPr>
            <w:tcW w:w="7903" w:type="dxa"/>
          </w:tcPr>
          <w:p w:rsidR="00B53F1A" w:rsidRPr="00853FD7" w:rsidRDefault="00551520" w:rsidP="00B53F1A">
            <w:pPr>
              <w:rPr>
                <w:color w:val="BFBFBF" w:themeColor="background1" w:themeShade="BF"/>
              </w:rPr>
            </w:pPr>
            <w:r w:rsidRPr="00853FD7">
              <w:rPr>
                <w:color w:val="BFBFBF" w:themeColor="background1" w:themeShade="BF"/>
              </w:rPr>
              <w:t xml:space="preserve">Вход сигнала ожидания от </w:t>
            </w:r>
            <w:r w:rsidRPr="00853FD7">
              <w:rPr>
                <w:color w:val="BFBFBF" w:themeColor="background1" w:themeShade="BF"/>
                <w:lang w:val="en-US"/>
              </w:rPr>
              <w:t>PSRAM</w:t>
            </w:r>
          </w:p>
        </w:tc>
      </w:tr>
      <w:tr w:rsidR="00B53F1A" w:rsidTr="00B53F1A">
        <w:tc>
          <w:tcPr>
            <w:tcW w:w="2093" w:type="dxa"/>
          </w:tcPr>
          <w:p w:rsidR="00B53F1A" w:rsidRPr="00853FD7" w:rsidRDefault="00B53F1A" w:rsidP="00B53F1A">
            <w:pPr>
              <w:tabs>
                <w:tab w:val="left" w:pos="1156"/>
              </w:tabs>
              <w:jc w:val="both"/>
            </w:pPr>
            <w:r w:rsidRPr="00853FD7">
              <w:t>NBL[1]</w:t>
            </w:r>
          </w:p>
        </w:tc>
        <w:tc>
          <w:tcPr>
            <w:tcW w:w="709" w:type="dxa"/>
          </w:tcPr>
          <w:p w:rsidR="00B53F1A" w:rsidRPr="00853FD7" w:rsidRDefault="00B53F1A" w:rsidP="00551520">
            <w:pPr>
              <w:jc w:val="center"/>
              <w:rPr>
                <w:lang w:val="en-US"/>
              </w:rPr>
            </w:pPr>
            <w:r w:rsidRPr="00853FD7">
              <w:rPr>
                <w:lang w:val="en-US"/>
              </w:rPr>
              <w:t>O</w:t>
            </w:r>
          </w:p>
        </w:tc>
        <w:tc>
          <w:tcPr>
            <w:tcW w:w="7903" w:type="dxa"/>
          </w:tcPr>
          <w:p w:rsidR="00B53F1A" w:rsidRPr="00853FD7" w:rsidRDefault="00551520" w:rsidP="00B53F1A">
            <w:r w:rsidRPr="00853FD7">
              <w:t>Разрешение передачи старшего байта (</w:t>
            </w:r>
            <w:proofErr w:type="gramStart"/>
            <w:r w:rsidRPr="00853FD7">
              <w:t>называемый</w:t>
            </w:r>
            <w:proofErr w:type="gramEnd"/>
            <w:r w:rsidRPr="00853FD7">
              <w:t xml:space="preserve"> </w:t>
            </w:r>
            <w:r w:rsidRPr="00853FD7">
              <w:rPr>
                <w:lang w:val="en-US"/>
              </w:rPr>
              <w:t>NUB</w:t>
            </w:r>
            <w:r w:rsidRPr="00853FD7">
              <w:t xml:space="preserve"> со стороны памяти)</w:t>
            </w:r>
          </w:p>
        </w:tc>
      </w:tr>
      <w:tr w:rsidR="00B53F1A" w:rsidTr="00B53F1A">
        <w:tc>
          <w:tcPr>
            <w:tcW w:w="2093" w:type="dxa"/>
          </w:tcPr>
          <w:p w:rsidR="00B53F1A" w:rsidRPr="00853FD7" w:rsidRDefault="00B53F1A" w:rsidP="00B53F1A">
            <w:pPr>
              <w:tabs>
                <w:tab w:val="left" w:pos="1156"/>
              </w:tabs>
              <w:jc w:val="both"/>
            </w:pPr>
            <w:r w:rsidRPr="00853FD7">
              <w:t>NBL[0]</w:t>
            </w:r>
          </w:p>
        </w:tc>
        <w:tc>
          <w:tcPr>
            <w:tcW w:w="709" w:type="dxa"/>
          </w:tcPr>
          <w:p w:rsidR="00B53F1A" w:rsidRPr="00853FD7" w:rsidRDefault="00B53F1A" w:rsidP="00551520">
            <w:pPr>
              <w:jc w:val="center"/>
              <w:rPr>
                <w:lang w:val="en-US"/>
              </w:rPr>
            </w:pPr>
            <w:r w:rsidRPr="00853FD7">
              <w:rPr>
                <w:lang w:val="en-US"/>
              </w:rPr>
              <w:t>O</w:t>
            </w:r>
          </w:p>
        </w:tc>
        <w:tc>
          <w:tcPr>
            <w:tcW w:w="7903" w:type="dxa"/>
          </w:tcPr>
          <w:p w:rsidR="00B53F1A" w:rsidRPr="00853FD7" w:rsidRDefault="00551520" w:rsidP="00B53F1A">
            <w:r w:rsidRPr="00853FD7">
              <w:t>Разрешение передачи младшего байта (</w:t>
            </w:r>
            <w:proofErr w:type="gramStart"/>
            <w:r w:rsidRPr="00853FD7">
              <w:t>называемый</w:t>
            </w:r>
            <w:proofErr w:type="gramEnd"/>
            <w:r w:rsidRPr="00853FD7">
              <w:t xml:space="preserve"> </w:t>
            </w:r>
            <w:r w:rsidRPr="00853FD7">
              <w:rPr>
                <w:lang w:val="en-US"/>
              </w:rPr>
              <w:t>NLB</w:t>
            </w:r>
            <w:r w:rsidRPr="00853FD7">
              <w:t xml:space="preserve"> со стороны памяти)</w:t>
            </w:r>
          </w:p>
        </w:tc>
      </w:tr>
    </w:tbl>
    <w:p w:rsidR="00B53F1A" w:rsidRPr="00B53F1A" w:rsidRDefault="00B53F1A" w:rsidP="00E9661B">
      <w:pPr>
        <w:spacing w:after="0" w:line="240" w:lineRule="auto"/>
        <w:jc w:val="both"/>
      </w:pPr>
    </w:p>
    <w:p w:rsidR="00440836" w:rsidRPr="00E75C07" w:rsidRDefault="00E75C07" w:rsidP="00E9661B">
      <w:pPr>
        <w:spacing w:after="0" w:line="240" w:lineRule="auto"/>
        <w:jc w:val="both"/>
      </w:pPr>
      <w:r>
        <w:t>М/</w:t>
      </w:r>
      <w:proofErr w:type="spellStart"/>
      <w:r>
        <w:t>сх</w:t>
      </w:r>
      <w:proofErr w:type="spellEnd"/>
      <w:r>
        <w:t xml:space="preserve"> </w:t>
      </w:r>
      <w:r>
        <w:rPr>
          <w:lang w:val="en-US"/>
        </w:rPr>
        <w:t>PSRAM</w:t>
      </w:r>
      <w:r>
        <w:t xml:space="preserve"> памяти адресуются пословно. Максимальная емкость – 512Мбит (26 адресных линий).</w:t>
      </w:r>
      <w:bookmarkStart w:id="0" w:name="_GoBack"/>
      <w:bookmarkEnd w:id="0"/>
    </w:p>
    <w:p w:rsidR="00E75C07" w:rsidRPr="00440836" w:rsidRDefault="00E75C07" w:rsidP="00E9661B">
      <w:pPr>
        <w:spacing w:after="0" w:line="240" w:lineRule="auto"/>
        <w:jc w:val="both"/>
      </w:pPr>
    </w:p>
    <w:p w:rsidR="00AE254A" w:rsidRPr="00AE254A" w:rsidRDefault="00AE254A" w:rsidP="00E9661B">
      <w:pPr>
        <w:spacing w:after="0" w:line="240" w:lineRule="auto"/>
        <w:jc w:val="both"/>
        <w:rPr>
          <w:b/>
        </w:rPr>
      </w:pPr>
      <w:r w:rsidRPr="00AE254A">
        <w:rPr>
          <w:b/>
          <w:sz w:val="24"/>
        </w:rPr>
        <w:t xml:space="preserve">36.5.4 асинхронные транзакции контроллера для </w:t>
      </w:r>
      <w:r w:rsidRPr="00AE254A">
        <w:rPr>
          <w:b/>
          <w:sz w:val="24"/>
          <w:lang w:val="en-US"/>
        </w:rPr>
        <w:t>NOR</w:t>
      </w:r>
      <w:r w:rsidRPr="00AE254A">
        <w:rPr>
          <w:b/>
          <w:sz w:val="24"/>
        </w:rPr>
        <w:t xml:space="preserve"> </w:t>
      </w:r>
      <w:r w:rsidRPr="00AE254A">
        <w:rPr>
          <w:b/>
          <w:sz w:val="24"/>
          <w:lang w:val="en-US"/>
        </w:rPr>
        <w:t>Flash</w:t>
      </w:r>
      <w:r w:rsidRPr="00AE254A">
        <w:rPr>
          <w:b/>
          <w:sz w:val="24"/>
        </w:rPr>
        <w:t>/</w:t>
      </w:r>
      <w:r w:rsidRPr="00AE254A">
        <w:rPr>
          <w:b/>
          <w:sz w:val="24"/>
          <w:lang w:val="en-US"/>
        </w:rPr>
        <w:t>PSRAM</w:t>
      </w:r>
      <w:r w:rsidRPr="00AE254A">
        <w:rPr>
          <w:b/>
          <w:sz w:val="24"/>
        </w:rPr>
        <w:t>.</w:t>
      </w:r>
    </w:p>
    <w:p w:rsidR="002259C5" w:rsidRDefault="002259C5" w:rsidP="00E9661B">
      <w:pPr>
        <w:spacing w:after="0" w:line="240" w:lineRule="auto"/>
        <w:jc w:val="both"/>
      </w:pPr>
      <w:r>
        <w:t>Асинхронная статическая память (</w:t>
      </w:r>
      <w:r>
        <w:rPr>
          <w:lang w:val="en-US"/>
        </w:rPr>
        <w:t>NOR</w:t>
      </w:r>
      <w:r w:rsidRPr="002259C5">
        <w:t xml:space="preserve"> </w:t>
      </w:r>
      <w:r>
        <w:rPr>
          <w:lang w:val="en-US"/>
        </w:rPr>
        <w:t>Flash</w:t>
      </w:r>
      <w:r w:rsidRPr="002259C5">
        <w:t xml:space="preserve"> </w:t>
      </w:r>
      <w:r>
        <w:t xml:space="preserve">память, </w:t>
      </w:r>
      <w:r>
        <w:rPr>
          <w:lang w:val="en-US"/>
        </w:rPr>
        <w:t>PSRAM</w:t>
      </w:r>
      <w:r w:rsidRPr="002259C5">
        <w:t xml:space="preserve">, </w:t>
      </w:r>
      <w:r>
        <w:rPr>
          <w:lang w:val="en-US"/>
        </w:rPr>
        <w:t>SRAM</w:t>
      </w:r>
      <w:r w:rsidRPr="002259C5">
        <w:t>)</w:t>
      </w:r>
      <w:r>
        <w:t>.</w:t>
      </w:r>
    </w:p>
    <w:p w:rsidR="002259C5" w:rsidRDefault="002259C5" w:rsidP="002259C5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 xml:space="preserve">Сигналы синхронизированы по внутреннему тактовому источнику </w:t>
      </w:r>
      <w:r>
        <w:rPr>
          <w:lang w:val="en-US"/>
        </w:rPr>
        <w:t>HCLK</w:t>
      </w:r>
      <w:r>
        <w:t>. Этот тактовый источник не выдается на память.</w:t>
      </w:r>
    </w:p>
    <w:p w:rsidR="002259C5" w:rsidRDefault="002259C5" w:rsidP="002259C5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rPr>
          <w:lang w:val="en-US"/>
        </w:rPr>
        <w:t>FSMC</w:t>
      </w:r>
      <w:r>
        <w:t xml:space="preserve"> всегда захватывает данные перед съемом сигналов </w:t>
      </w:r>
      <w:r>
        <w:rPr>
          <w:lang w:val="en-US"/>
        </w:rPr>
        <w:t>NOE</w:t>
      </w:r>
      <w:r>
        <w:t xml:space="preserve">. Это гарантирует, что ограничение по времени удержания данных памяти будет удовлетворено. </w:t>
      </w:r>
    </w:p>
    <w:p w:rsidR="002E33DE" w:rsidRDefault="002259C5" w:rsidP="002259C5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 xml:space="preserve">Если разрешен расширенный режим (бит </w:t>
      </w:r>
      <w:r>
        <w:rPr>
          <w:lang w:val="en-US"/>
        </w:rPr>
        <w:t>EXTMOD</w:t>
      </w:r>
      <w:r>
        <w:t xml:space="preserve"> установлен в регистре </w:t>
      </w:r>
      <w:r>
        <w:rPr>
          <w:lang w:val="en-US"/>
        </w:rPr>
        <w:t>FSMC</w:t>
      </w:r>
      <w:r w:rsidRPr="002259C5">
        <w:t>_</w:t>
      </w:r>
      <w:proofErr w:type="spellStart"/>
      <w:r>
        <w:rPr>
          <w:lang w:val="en-US"/>
        </w:rPr>
        <w:t>BCRx</w:t>
      </w:r>
      <w:proofErr w:type="spellEnd"/>
      <w:r>
        <w:t>), то доступно для использования до четырех расширенных режимов (</w:t>
      </w:r>
      <w:r>
        <w:rPr>
          <w:lang w:val="en-US"/>
        </w:rPr>
        <w:t>A</w:t>
      </w:r>
      <w:r w:rsidRPr="002259C5">
        <w:t xml:space="preserve">, </w:t>
      </w:r>
      <w:r>
        <w:rPr>
          <w:lang w:val="en-US"/>
        </w:rPr>
        <w:t>B</w:t>
      </w:r>
      <w:r w:rsidRPr="002259C5">
        <w:t xml:space="preserve">, </w:t>
      </w:r>
      <w:r>
        <w:rPr>
          <w:lang w:val="en-US"/>
        </w:rPr>
        <w:t>C</w:t>
      </w:r>
      <w:r>
        <w:t xml:space="preserve"> и </w:t>
      </w:r>
      <w:r>
        <w:rPr>
          <w:lang w:val="en-US"/>
        </w:rPr>
        <w:t>D</w:t>
      </w:r>
      <w:r w:rsidRPr="002259C5">
        <w:t>)</w:t>
      </w:r>
      <w:r>
        <w:t>.</w:t>
      </w:r>
      <w:r w:rsidR="002E33DE">
        <w:t xml:space="preserve"> </w:t>
      </w:r>
      <w:proofErr w:type="gramStart"/>
      <w:r w:rsidR="002E33DE">
        <w:t>Возможно</w:t>
      </w:r>
      <w:proofErr w:type="gramEnd"/>
      <w:r w:rsidR="002E33DE">
        <w:t xml:space="preserve"> также смешивать </w:t>
      </w:r>
      <w:r w:rsidR="002E33DE">
        <w:rPr>
          <w:lang w:val="en-US"/>
        </w:rPr>
        <w:t>A</w:t>
      </w:r>
      <w:r w:rsidR="002E33DE" w:rsidRPr="002E33DE">
        <w:t xml:space="preserve">, </w:t>
      </w:r>
      <w:r w:rsidR="002E33DE">
        <w:rPr>
          <w:lang w:val="en-US"/>
        </w:rPr>
        <w:t>B</w:t>
      </w:r>
      <w:r w:rsidR="002E33DE" w:rsidRPr="002E33DE">
        <w:t xml:space="preserve">, </w:t>
      </w:r>
      <w:r w:rsidR="002E33DE">
        <w:rPr>
          <w:lang w:val="en-US"/>
        </w:rPr>
        <w:t>C</w:t>
      </w:r>
      <w:r w:rsidR="002E33DE" w:rsidRPr="002E33DE">
        <w:t xml:space="preserve"> </w:t>
      </w:r>
      <w:r w:rsidR="002E33DE">
        <w:t xml:space="preserve">и </w:t>
      </w:r>
      <w:r w:rsidR="002E33DE">
        <w:rPr>
          <w:lang w:val="en-US"/>
        </w:rPr>
        <w:t>D</w:t>
      </w:r>
      <w:r>
        <w:t xml:space="preserve"> </w:t>
      </w:r>
      <w:r w:rsidR="002E33DE">
        <w:t xml:space="preserve">режимы для операций чтения и записи. Например, операция чтения может быть выполнена в режиме </w:t>
      </w:r>
      <w:r w:rsidR="002E33DE">
        <w:rPr>
          <w:lang w:val="en-US"/>
        </w:rPr>
        <w:t>A</w:t>
      </w:r>
      <w:r w:rsidR="002E33DE">
        <w:t xml:space="preserve">, а запись в режиме </w:t>
      </w:r>
      <w:r w:rsidR="002E33DE">
        <w:rPr>
          <w:lang w:val="en-US"/>
        </w:rPr>
        <w:t>B</w:t>
      </w:r>
      <w:r w:rsidR="002E33DE">
        <w:t xml:space="preserve">. </w:t>
      </w:r>
    </w:p>
    <w:p w:rsidR="002E33DE" w:rsidRDefault="002E33DE" w:rsidP="002E33DE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>Если расширенный режим запрещен (</w:t>
      </w:r>
      <w:r>
        <w:t xml:space="preserve">бит </w:t>
      </w:r>
      <w:r>
        <w:rPr>
          <w:lang w:val="en-US"/>
        </w:rPr>
        <w:t>EXTMOD</w:t>
      </w:r>
      <w:r>
        <w:t xml:space="preserve"> сброшен в регистре </w:t>
      </w:r>
      <w:r>
        <w:rPr>
          <w:lang w:val="en-US"/>
        </w:rPr>
        <w:t>FSMC</w:t>
      </w:r>
      <w:r w:rsidRPr="002E33DE">
        <w:t>_</w:t>
      </w:r>
      <w:proofErr w:type="spellStart"/>
      <w:r>
        <w:rPr>
          <w:lang w:val="en-US"/>
        </w:rPr>
        <w:t>BCRx</w:t>
      </w:r>
      <w:proofErr w:type="spellEnd"/>
      <w:r w:rsidRPr="002E33DE">
        <w:t>)</w:t>
      </w:r>
      <w:r>
        <w:t xml:space="preserve">, </w:t>
      </w:r>
      <w:r>
        <w:rPr>
          <w:lang w:val="en-US"/>
        </w:rPr>
        <w:t>FSMC</w:t>
      </w:r>
      <w:r>
        <w:t xml:space="preserve"> может работать в режиме 1 или в режиме 2 следующим образом:</w:t>
      </w:r>
    </w:p>
    <w:p w:rsidR="006E60FB" w:rsidRDefault="002E33DE" w:rsidP="002E33DE">
      <w:pPr>
        <w:pStyle w:val="a3"/>
        <w:numPr>
          <w:ilvl w:val="1"/>
          <w:numId w:val="1"/>
        </w:numPr>
        <w:spacing w:after="0" w:line="240" w:lineRule="auto"/>
        <w:ind w:left="567" w:hanging="283"/>
        <w:jc w:val="both"/>
      </w:pPr>
      <w:r w:rsidRPr="00782CF2">
        <w:rPr>
          <w:color w:val="FF0000"/>
        </w:rPr>
        <w:t xml:space="preserve">Режим 1 – это стандартный режим, когда выбранный тип памяти – </w:t>
      </w:r>
      <w:r w:rsidRPr="00782CF2">
        <w:rPr>
          <w:color w:val="FF0000"/>
          <w:lang w:val="en-US"/>
        </w:rPr>
        <w:t>SRAM</w:t>
      </w:r>
      <w:r w:rsidRPr="002E33DE">
        <w:t>/</w:t>
      </w:r>
      <w:r>
        <w:rPr>
          <w:lang w:val="en-US"/>
        </w:rPr>
        <w:t>PSRAM</w:t>
      </w:r>
      <w:r>
        <w:t xml:space="preserve"> (</w:t>
      </w:r>
      <w:r>
        <w:rPr>
          <w:lang w:val="en-US"/>
        </w:rPr>
        <w:t>MTYP</w:t>
      </w:r>
      <w:r w:rsidRPr="002E33DE">
        <w:t>[0:1] = 0</w:t>
      </w:r>
      <w:r>
        <w:rPr>
          <w:lang w:val="en-US"/>
        </w:rPr>
        <w:t>x</w:t>
      </w:r>
      <w:r w:rsidRPr="002E33DE">
        <w:t>0</w:t>
      </w:r>
      <w:r>
        <w:t xml:space="preserve"> или </w:t>
      </w:r>
      <w:r w:rsidRPr="002E33DE">
        <w:t>0</w:t>
      </w:r>
      <w:r>
        <w:rPr>
          <w:lang w:val="en-US"/>
        </w:rPr>
        <w:t>x</w:t>
      </w:r>
      <w:r w:rsidRPr="002E33DE">
        <w:t xml:space="preserve">01 </w:t>
      </w:r>
      <w:r>
        <w:t xml:space="preserve">в регистре </w:t>
      </w:r>
      <w:r>
        <w:rPr>
          <w:lang w:val="en-US"/>
        </w:rPr>
        <w:t>FSMC</w:t>
      </w:r>
      <w:r w:rsidRPr="002E33DE">
        <w:t>_</w:t>
      </w:r>
      <w:proofErr w:type="spellStart"/>
      <w:r>
        <w:rPr>
          <w:lang w:val="en-US"/>
        </w:rPr>
        <w:t>BCRx</w:t>
      </w:r>
      <w:proofErr w:type="spellEnd"/>
      <w:r w:rsidRPr="002E33DE">
        <w:t>)</w:t>
      </w:r>
      <w:r>
        <w:t>.</w:t>
      </w:r>
    </w:p>
    <w:p w:rsidR="002E33DE" w:rsidRDefault="002E33DE" w:rsidP="002E33DE">
      <w:pPr>
        <w:pStyle w:val="a3"/>
        <w:numPr>
          <w:ilvl w:val="1"/>
          <w:numId w:val="1"/>
        </w:numPr>
        <w:spacing w:after="0" w:line="240" w:lineRule="auto"/>
        <w:ind w:left="567" w:hanging="283"/>
        <w:jc w:val="both"/>
      </w:pPr>
      <w:r>
        <w:t xml:space="preserve">Режим 2 – это стандартный режим, когда выбранный тип памяти – </w:t>
      </w:r>
      <w:r>
        <w:rPr>
          <w:lang w:val="en-US"/>
        </w:rPr>
        <w:t>NOR</w:t>
      </w:r>
      <w:r w:rsidRPr="002E33DE">
        <w:t xml:space="preserve"> </w:t>
      </w:r>
      <w:r>
        <w:t>(</w:t>
      </w:r>
      <w:r>
        <w:rPr>
          <w:lang w:val="en-US"/>
        </w:rPr>
        <w:t>MTYP</w:t>
      </w:r>
      <w:r w:rsidRPr="002E33DE">
        <w:t>[0:1] = 0</w:t>
      </w:r>
      <w:r>
        <w:rPr>
          <w:lang w:val="en-US"/>
        </w:rPr>
        <w:t>x</w:t>
      </w:r>
      <w:r w:rsidRPr="002E33DE">
        <w:t xml:space="preserve">10 </w:t>
      </w:r>
      <w:r>
        <w:t xml:space="preserve">в регистре </w:t>
      </w:r>
      <w:r>
        <w:rPr>
          <w:lang w:val="en-US"/>
        </w:rPr>
        <w:t>FSMC</w:t>
      </w:r>
      <w:r w:rsidRPr="002E33DE">
        <w:t>_</w:t>
      </w:r>
      <w:proofErr w:type="spellStart"/>
      <w:r>
        <w:rPr>
          <w:lang w:val="en-US"/>
        </w:rPr>
        <w:t>BCRx</w:t>
      </w:r>
      <w:proofErr w:type="spellEnd"/>
      <w:r w:rsidRPr="002E33DE">
        <w:t>)</w:t>
      </w:r>
      <w:r>
        <w:t>.</w:t>
      </w:r>
    </w:p>
    <w:p w:rsidR="00184212" w:rsidRDefault="00184212">
      <w:r>
        <w:br w:type="page"/>
      </w:r>
    </w:p>
    <w:p w:rsidR="002E33DE" w:rsidRPr="00E75C07" w:rsidRDefault="00E75C07" w:rsidP="002E33DE">
      <w:pPr>
        <w:spacing w:after="0" w:line="240" w:lineRule="auto"/>
        <w:jc w:val="both"/>
        <w:rPr>
          <w:b/>
        </w:rPr>
      </w:pPr>
      <w:r w:rsidRPr="00E75C07">
        <w:rPr>
          <w:b/>
          <w:sz w:val="24"/>
        </w:rPr>
        <w:lastRenderedPageBreak/>
        <w:t xml:space="preserve">Режим 1 – </w:t>
      </w:r>
      <w:r w:rsidRPr="00E75C07">
        <w:rPr>
          <w:b/>
          <w:sz w:val="24"/>
          <w:lang w:val="en-US"/>
        </w:rPr>
        <w:t>SRAM/PSRAM (CRAM)</w:t>
      </w:r>
      <w:r w:rsidRPr="00E75C07">
        <w:rPr>
          <w:b/>
          <w:sz w:val="24"/>
        </w:rPr>
        <w:t>.</w:t>
      </w:r>
    </w:p>
    <w:p w:rsidR="00E75C07" w:rsidRDefault="00184212" w:rsidP="002E33DE">
      <w:pPr>
        <w:spacing w:after="0" w:line="240" w:lineRule="auto"/>
        <w:jc w:val="both"/>
      </w:pPr>
      <w:r>
        <w:tab/>
        <w:t xml:space="preserve">Следующий рисунок показывает транзакции чтения и записи для поддерживаемых режимов, за которыми следует необходимая конфигурация регистров </w:t>
      </w:r>
      <w:r>
        <w:rPr>
          <w:lang w:val="en-US"/>
        </w:rPr>
        <w:t>FSMV</w:t>
      </w:r>
      <w:r w:rsidRPr="00184212">
        <w:t>_</w:t>
      </w:r>
      <w:proofErr w:type="spellStart"/>
      <w:r>
        <w:rPr>
          <w:lang w:val="en-US"/>
        </w:rPr>
        <w:t>BCRx</w:t>
      </w:r>
      <w:proofErr w:type="spellEnd"/>
      <w:r>
        <w:t xml:space="preserve"> и</w:t>
      </w:r>
      <w:r w:rsidRPr="00184212">
        <w:t xml:space="preserve"> </w:t>
      </w:r>
      <w:r>
        <w:rPr>
          <w:lang w:val="en-US"/>
        </w:rPr>
        <w:t>FSMC</w:t>
      </w:r>
      <w:r w:rsidRPr="00184212">
        <w:t>_</w:t>
      </w:r>
      <w:proofErr w:type="spellStart"/>
      <w:r>
        <w:rPr>
          <w:lang w:val="en-US"/>
        </w:rPr>
        <w:t>BTRx</w:t>
      </w:r>
      <w:proofErr w:type="spellEnd"/>
      <w:r w:rsidRPr="00184212">
        <w:t>/</w:t>
      </w:r>
      <w:r>
        <w:rPr>
          <w:lang w:val="en-US"/>
        </w:rPr>
        <w:t>FSMC</w:t>
      </w:r>
      <w:r w:rsidRPr="00184212">
        <w:t>_</w:t>
      </w:r>
      <w:proofErr w:type="spellStart"/>
      <w:r>
        <w:rPr>
          <w:lang w:val="en-US"/>
        </w:rPr>
        <w:t>BWTRx</w:t>
      </w:r>
      <w:proofErr w:type="spellEnd"/>
      <w:r>
        <w:t xml:space="preserve">. </w:t>
      </w:r>
    </w:p>
    <w:p w:rsidR="00184212" w:rsidRDefault="00184212" w:rsidP="00184212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798D721A" wp14:editId="0F141B5D">
            <wp:extent cx="5437641" cy="384434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3452" cy="384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12" w:rsidRDefault="00184212" w:rsidP="00184212">
      <w:pPr>
        <w:spacing w:after="0" w:line="240" w:lineRule="auto"/>
        <w:jc w:val="center"/>
      </w:pPr>
    </w:p>
    <w:p w:rsidR="00184212" w:rsidRDefault="00184212" w:rsidP="00184212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5212AACF" wp14:editId="7FD899D4">
            <wp:extent cx="5364380" cy="3644721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676" cy="364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12" w:rsidRDefault="00184212" w:rsidP="00184212">
      <w:pPr>
        <w:spacing w:after="0" w:line="240" w:lineRule="auto"/>
        <w:jc w:val="both"/>
      </w:pPr>
    </w:p>
    <w:p w:rsidR="00184212" w:rsidRPr="00184212" w:rsidRDefault="00184212" w:rsidP="00184212">
      <w:pPr>
        <w:spacing w:after="0" w:line="240" w:lineRule="auto"/>
        <w:jc w:val="center"/>
      </w:pPr>
    </w:p>
    <w:sectPr w:rsidR="00184212" w:rsidRPr="00184212" w:rsidSect="00E51F9E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B2A3F"/>
    <w:multiLevelType w:val="hybridMultilevel"/>
    <w:tmpl w:val="6262C928"/>
    <w:lvl w:ilvl="0" w:tplc="E8468D76">
      <w:start w:val="3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F9E"/>
    <w:rsid w:val="00095D2D"/>
    <w:rsid w:val="00184212"/>
    <w:rsid w:val="002259C5"/>
    <w:rsid w:val="002E33DE"/>
    <w:rsid w:val="003653A8"/>
    <w:rsid w:val="003D1231"/>
    <w:rsid w:val="003F42DC"/>
    <w:rsid w:val="00440836"/>
    <w:rsid w:val="00526B38"/>
    <w:rsid w:val="00551520"/>
    <w:rsid w:val="006E60FB"/>
    <w:rsid w:val="00782CF2"/>
    <w:rsid w:val="008343C2"/>
    <w:rsid w:val="00853FD7"/>
    <w:rsid w:val="0085656C"/>
    <w:rsid w:val="00992DA6"/>
    <w:rsid w:val="00A61975"/>
    <w:rsid w:val="00AE254A"/>
    <w:rsid w:val="00B14571"/>
    <w:rsid w:val="00B53F1A"/>
    <w:rsid w:val="00B821A4"/>
    <w:rsid w:val="00C278C2"/>
    <w:rsid w:val="00C57851"/>
    <w:rsid w:val="00E3210E"/>
    <w:rsid w:val="00E51F9E"/>
    <w:rsid w:val="00E75C07"/>
    <w:rsid w:val="00E9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6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34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43C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F42DC"/>
    <w:rPr>
      <w:color w:val="808080"/>
    </w:rPr>
  </w:style>
  <w:style w:type="table" w:styleId="a7">
    <w:name w:val="Table Grid"/>
    <w:basedOn w:val="a1"/>
    <w:uiPriority w:val="59"/>
    <w:rsid w:val="00095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6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34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43C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F42DC"/>
    <w:rPr>
      <w:color w:val="808080"/>
    </w:rPr>
  </w:style>
  <w:style w:type="table" w:styleId="a7">
    <w:name w:val="Table Grid"/>
    <w:basedOn w:val="a1"/>
    <w:uiPriority w:val="59"/>
    <w:rsid w:val="00095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"НТЦ ЭЛИНС"</Company>
  <LinksUpToDate>false</LinksUpToDate>
  <CharactersWithSpaces>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Москвин Алексей Вадимович</dc:creator>
  <cp:lastModifiedBy>Москвин Алексей Вадимович</cp:lastModifiedBy>
  <cp:revision>24</cp:revision>
  <dcterms:created xsi:type="dcterms:W3CDTF">2018-11-03T12:45:00Z</dcterms:created>
  <dcterms:modified xsi:type="dcterms:W3CDTF">2018-11-03T14:36:00Z</dcterms:modified>
</cp:coreProperties>
</file>