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257" w:rsidRDefault="000E4FD6" w:rsidP="000E4FD6">
      <w:pPr>
        <w:spacing w:after="0" w:line="240" w:lineRule="auto"/>
      </w:pPr>
      <w:r>
        <w:rPr>
          <w:lang w:val="en-US"/>
        </w:rPr>
        <w:t>34</w:t>
      </w:r>
      <w:r>
        <w:t>.2.3 Особенности периферийного режима.</w:t>
      </w:r>
    </w:p>
    <w:p w:rsidR="000E4FD6" w:rsidRPr="000E4FD6" w:rsidRDefault="000E4FD6" w:rsidP="000E4FD6">
      <w:pPr>
        <w:spacing w:after="0" w:line="240" w:lineRule="auto"/>
      </w:pPr>
      <w:r>
        <w:tab/>
        <w:t xml:space="preserve">Главные особенности интерфейса </w:t>
      </w:r>
      <w:r>
        <w:rPr>
          <w:lang w:val="en-US"/>
        </w:rPr>
        <w:t>OTG</w:t>
      </w:r>
      <w:r w:rsidRPr="000E4FD6">
        <w:t>_</w:t>
      </w:r>
      <w:r>
        <w:rPr>
          <w:lang w:val="en-US"/>
        </w:rPr>
        <w:t>FS</w:t>
      </w:r>
      <w:r>
        <w:t xml:space="preserve"> в периферийном режиме </w:t>
      </w:r>
      <w:bookmarkStart w:id="0" w:name="_GoBack"/>
      <w:bookmarkEnd w:id="0"/>
    </w:p>
    <w:sectPr w:rsidR="000E4FD6" w:rsidRPr="000E4FD6" w:rsidSect="000E4FD6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D6"/>
    <w:rsid w:val="000E4FD6"/>
    <w:rsid w:val="00432163"/>
    <w:rsid w:val="00C7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ecpo</dc:creator>
  <cp:lastModifiedBy>ecpo</cp:lastModifiedBy>
  <cp:revision>1</cp:revision>
  <dcterms:created xsi:type="dcterms:W3CDTF">2016-09-23T12:32:00Z</dcterms:created>
  <dcterms:modified xsi:type="dcterms:W3CDTF">2016-09-23T12:53:00Z</dcterms:modified>
</cp:coreProperties>
</file>