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&lt;title&gt;Andrew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Sergovic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Work&lt;/title&gt;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name="keywords" content="loyno, music industry, MIS, artist page, new orleans, bass, jazz, engineer, indie, New Orleans, Philadelphia."&gt;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name="viewport" content="width=device-width, initial-scale=1"&gt;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&lt;header&gt;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&lt;h1&gt;Artist Page&lt;/h1&gt;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&lt;nav&gt;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&lt;ul&gt;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href="index.html"&gt;Home&lt;/a&gt;&lt;/li&gt;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href="about.html"&gt;About&lt;/a&gt;&lt;/li&gt;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&lt;li&gt;Work&lt;/li&gt;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href="contact.html"&gt;Contact&lt;/a&gt;&lt;/li&gt;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&lt;/ul&gt;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&lt;/nav&gt;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&lt;/header&gt;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&lt;main&gt;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&lt;section id="Work"&gt;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&lt;h2&gt;Work&lt;/h2&gt;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&lt;p&gt;Check out some of my recent work!&lt;/p&gt;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&lt;h3&gt;Gardening Club - Demo Tapes&lt;/h3&gt;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&lt;iframe width="560" height="315" src="https://www.youtube.com/embed/1nVPvi3x0V4" title="YouTube video player" frameborder="0" allow="accelerometer; autoplay; clipboard-write; encrypted-media; gyroscope; picture-in-picture; web-share" allowfullscreen&gt;&lt;/iframe&gt;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&lt;/div&gt;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&lt;/main&gt;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&lt;p&gt;&amp;copy; Andrew Sergovic 2023. All Rights Reserved.&lt;/p&gt;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