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proofErr w:type="spellStart"/>
      <w:r w:rsidRPr="00B35657">
        <w:rPr>
          <w:lang w:val="en-US"/>
        </w:rPr>
        <w:t>Mapa</w:t>
      </w:r>
      <w:proofErr w:type="spellEnd"/>
      <w:r w:rsidRPr="00B35657">
        <w:rPr>
          <w:lang w:val="en-US"/>
        </w:rPr>
        <w:t xml:space="preserve">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FF1710" w:rsidRDefault="007E20CA" w:rsidP="007E20CA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 xml:space="preserve">; 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FF1710" w:rsidRDefault="007E20CA" w:rsidP="007E20CA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 xml:space="preserve">; Resource -&gt; </w:t>
      </w:r>
      <w:r>
        <w:rPr>
          <w:b/>
          <w:bCs/>
          <w:color w:val="4472C4" w:themeColor="accent1"/>
          <w:lang w:val="en-US"/>
        </w:rPr>
        <w:t>Log neg</w:t>
      </w:r>
    </w:p>
    <w:p w14:paraId="1BE493AC" w14:textId="7BAA98D4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</w:p>
    <w:p w14:paraId="78493BE9" w14:textId="77777777" w:rsidR="007E20CA" w:rsidRDefault="007E20CA" w:rsidP="006D3506"/>
    <w:p w14:paraId="22A33EA8" w14:textId="6BA76ADA" w:rsidR="006D3506" w:rsidRDefault="006D3506">
      <w:pPr>
        <w:rPr>
          <w:lang w:val="en-US"/>
        </w:rPr>
      </w:pPr>
    </w:p>
    <w:p w14:paraId="10BB1367" w14:textId="77777777" w:rsidR="006D3506" w:rsidRPr="00B35657" w:rsidRDefault="006D3506">
      <w:pPr>
        <w:rPr>
          <w:lang w:val="en-US"/>
        </w:rPr>
      </w:pPr>
    </w:p>
    <w:p w14:paraId="16A36580" w14:textId="5BD50473" w:rsidR="00B35657" w:rsidRPr="00FF1710" w:rsidRDefault="00B35657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710">
        <w:rPr>
          <w:b/>
          <w:bCs/>
          <w:color w:val="4472C4" w:themeColor="accent1"/>
          <w:lang w:val="en-US"/>
        </w:rPr>
        <w:t>Block -&gt; Log; Resource -&gt; Linear</w:t>
      </w:r>
    </w:p>
    <w:p w14:paraId="754A4401" w14:textId="19EA441F" w:rsidR="00B35657" w:rsidRDefault="00B35657">
      <w:proofErr w:type="spellStart"/>
      <w:r>
        <w:t>Block</w:t>
      </w:r>
      <w:proofErr w:type="spellEnd"/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</w:t>
      </w:r>
      <w:proofErr w:type="spellStart"/>
      <w:r w:rsidRPr="00B35657">
        <w:t>Dimui</w:t>
      </w:r>
      <w:proofErr w:type="spellEnd"/>
      <w:r w:rsidRPr="00B35657">
        <w:t xml:space="preserve">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FF1710" w:rsidRDefault="00B35657">
      <w:pPr>
        <w:rPr>
          <w:b/>
          <w:bCs/>
          <w:color w:val="4472C4" w:themeColor="accent1"/>
        </w:rPr>
      </w:pPr>
      <w:proofErr w:type="spellStart"/>
      <w:r w:rsidRPr="00FF1710">
        <w:rPr>
          <w:b/>
          <w:bCs/>
          <w:color w:val="4472C4" w:themeColor="accent1"/>
        </w:rPr>
        <w:t>Block</w:t>
      </w:r>
      <w:proofErr w:type="spellEnd"/>
      <w:r w:rsidRPr="00FF1710">
        <w:rPr>
          <w:b/>
          <w:bCs/>
          <w:color w:val="4472C4" w:themeColor="accent1"/>
        </w:rPr>
        <w:t xml:space="preserve"> -&gt; Log; </w:t>
      </w:r>
      <w:proofErr w:type="spellStart"/>
      <w:r w:rsidRPr="00FF1710">
        <w:rPr>
          <w:b/>
          <w:bCs/>
          <w:color w:val="4472C4" w:themeColor="accent1"/>
        </w:rPr>
        <w:t>Resource</w:t>
      </w:r>
      <w:proofErr w:type="spellEnd"/>
      <w:r w:rsidRPr="00FF1710">
        <w:rPr>
          <w:b/>
          <w:bCs/>
          <w:color w:val="4472C4" w:themeColor="accent1"/>
        </w:rPr>
        <w:t xml:space="preserve"> -&gt; Gaussiana</w:t>
      </w:r>
    </w:p>
    <w:p w14:paraId="6D04A521" w14:textId="29981468" w:rsidR="00B35657" w:rsidRDefault="00B35657"/>
    <w:p w14:paraId="3A5233B0" w14:textId="1289F905" w:rsidR="00B35657" w:rsidRDefault="00B35657">
      <w:proofErr w:type="spellStart"/>
      <w:r>
        <w:t>Block</w:t>
      </w:r>
      <w:proofErr w:type="spellEnd"/>
    </w:p>
    <w:p w14:paraId="5E86F071" w14:textId="099E9D63" w:rsidR="00B35657" w:rsidRDefault="00B35657">
      <w:r>
        <w:t>Igual a anterior</w:t>
      </w:r>
    </w:p>
    <w:p w14:paraId="6C875C1B" w14:textId="1A3CD7C1" w:rsidR="00B35657" w:rsidRDefault="00B35657"/>
    <w:p w14:paraId="3C8572F3" w14:textId="5FB9E79C" w:rsidR="00B35657" w:rsidRDefault="00FF1710">
      <w:r w:rsidRPr="00FF171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5657">
        <w:t>Resource</w:t>
      </w:r>
      <w:proofErr w:type="spellEnd"/>
    </w:p>
    <w:p w14:paraId="0D7F734C" w14:textId="1A277B99" w:rsidR="00B35657" w:rsidRDefault="00B35657">
      <w:proofErr w:type="spellStart"/>
      <w:r>
        <w:t>Strength</w:t>
      </w:r>
      <w:proofErr w:type="spellEnd"/>
      <w:r>
        <w:t xml:space="preserve">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Default="00FF1710" w:rsidP="00FF1710">
      <w:pPr>
        <w:rPr>
          <w:b/>
          <w:bCs/>
          <w:color w:val="4472C4" w:themeColor="accent1"/>
        </w:rPr>
      </w:pPr>
      <w:proofErr w:type="spellStart"/>
      <w:r w:rsidRPr="00FF1710">
        <w:rPr>
          <w:b/>
          <w:bCs/>
          <w:color w:val="4472C4" w:themeColor="accent1"/>
        </w:rPr>
        <w:t>Block</w:t>
      </w:r>
      <w:proofErr w:type="spellEnd"/>
      <w:r w:rsidRPr="00FF1710">
        <w:rPr>
          <w:b/>
          <w:bCs/>
          <w:color w:val="4472C4" w:themeColor="accent1"/>
        </w:rPr>
        <w:t xml:space="preserve"> -&gt; Log; </w:t>
      </w:r>
      <w:proofErr w:type="spellStart"/>
      <w:r w:rsidRPr="00FF1710">
        <w:rPr>
          <w:b/>
          <w:bCs/>
          <w:color w:val="4472C4" w:themeColor="accent1"/>
        </w:rPr>
        <w:t>Resource</w:t>
      </w:r>
      <w:proofErr w:type="spellEnd"/>
      <w:r w:rsidRPr="00FF1710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Log</w:t>
      </w:r>
    </w:p>
    <w:p w14:paraId="742F77A4" w14:textId="5C0DC32A" w:rsidR="00FF1710" w:rsidRDefault="00FF1710" w:rsidP="00FF1710">
      <w:pPr>
        <w:rPr>
          <w:b/>
          <w:bCs/>
          <w:color w:val="4472C4" w:themeColor="accent1"/>
        </w:rPr>
      </w:pPr>
    </w:p>
    <w:p w14:paraId="17051460" w14:textId="5D1C10F6" w:rsidR="00FF1710" w:rsidRDefault="00FF1710" w:rsidP="00FF1710">
      <w:proofErr w:type="spellStart"/>
      <w:r>
        <w:t>Block</w:t>
      </w:r>
      <w:proofErr w:type="spellEnd"/>
    </w:p>
    <w:p w14:paraId="18C39286" w14:textId="0892637D" w:rsidR="00FF1710" w:rsidRDefault="00FF1710" w:rsidP="00FF1710">
      <w:r>
        <w:t>Igual</w:t>
      </w:r>
    </w:p>
    <w:p w14:paraId="72FF7312" w14:textId="4CEE7060" w:rsidR="00FF1710" w:rsidRDefault="00FF1710" w:rsidP="00FF1710"/>
    <w:p w14:paraId="2072DCC2" w14:textId="13F4BA66" w:rsidR="00FF1710" w:rsidRDefault="00FF1710" w:rsidP="00FF1710">
      <w:proofErr w:type="spellStart"/>
      <w:r>
        <w:t>Resource</w:t>
      </w:r>
      <w:proofErr w:type="spellEnd"/>
    </w:p>
    <w:p w14:paraId="2E9F870A" w14:textId="465461CA" w:rsidR="00FF1710" w:rsidRDefault="00FF1710" w:rsidP="00FF1710">
      <w:r>
        <w:t xml:space="preserve">Igual ao </w:t>
      </w:r>
      <w:proofErr w:type="spellStart"/>
      <w:r>
        <w:t>block</w:t>
      </w:r>
      <w:proofErr w:type="spellEnd"/>
    </w:p>
    <w:p w14:paraId="2E386092" w14:textId="43DD80E1" w:rsidR="00FF1710" w:rsidRDefault="00FF1710" w:rsidP="00FF1710"/>
    <w:p w14:paraId="23A6084A" w14:textId="533B248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</w:t>
      </w:r>
      <w:proofErr w:type="spellStart"/>
      <w:r w:rsidR="007D78CD">
        <w:t>pickups</w:t>
      </w:r>
      <w:proofErr w:type="spellEnd"/>
      <w:r w:rsidR="007D78CD">
        <w:t xml:space="preserve"> estão muito próximos, não existe muito tempo para ver grandes variações, principalmente na função logarítmica, pois o robô ganha velocidade quando está longe, mas depois demora algum tempo a perder.</w:t>
      </w:r>
    </w:p>
    <w:p w14:paraId="4805BB31" w14:textId="77777777" w:rsidR="00FF1710" w:rsidRDefault="00FF1710"/>
    <w:sectPr w:rsidR="00FF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91D5C"/>
    <w:rsid w:val="001B549E"/>
    <w:rsid w:val="00590EA3"/>
    <w:rsid w:val="006D3506"/>
    <w:rsid w:val="007D78CD"/>
    <w:rsid w:val="007E20CA"/>
    <w:rsid w:val="00B35657"/>
    <w:rsid w:val="00CA377F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Alexandre Serra</cp:lastModifiedBy>
  <cp:revision>3</cp:revision>
  <dcterms:created xsi:type="dcterms:W3CDTF">2020-03-13T19:24:00Z</dcterms:created>
  <dcterms:modified xsi:type="dcterms:W3CDTF">2020-03-13T23:50:00Z</dcterms:modified>
</cp:coreProperties>
</file>