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03" w:rsidRPr="00152A43" w:rsidRDefault="00567175">
      <w:pPr>
        <w:rPr>
          <w:rFonts w:asciiTheme="minorHAnsi" w:hAnsiTheme="minorHAnsi" w:cstheme="minorHAnsi"/>
          <w:b/>
        </w:rPr>
      </w:pPr>
      <w:r w:rsidRPr="0048697F">
        <w:rPr>
          <w:rFonts w:asciiTheme="minorHAnsi" w:hAnsiTheme="minorHAnsi" w:cstheme="minorHAnsi"/>
          <w:b/>
        </w:rPr>
        <w:t xml:space="preserve">Bibliography </w:t>
      </w:r>
      <w:r w:rsidR="00D27D82">
        <w:rPr>
          <w:rFonts w:asciiTheme="minorHAnsi" w:hAnsiTheme="minorHAnsi" w:cstheme="minorHAnsi"/>
          <w:b/>
        </w:rPr>
        <w:t xml:space="preserve"> (last accessed 12/</w:t>
      </w:r>
      <w:r w:rsidR="005C2BB4">
        <w:rPr>
          <w:rFonts w:asciiTheme="minorHAnsi" w:hAnsiTheme="minorHAnsi" w:cstheme="minorHAnsi"/>
          <w:b/>
        </w:rPr>
        <w:t>2/2018)</w:t>
      </w:r>
      <w:bookmarkStart w:id="0" w:name="_GoBack"/>
      <w:bookmarkEnd w:id="0"/>
      <w:r w:rsidR="000F6703" w:rsidRPr="000F6703">
        <w:rPr>
          <w:rFonts w:asciiTheme="minorHAnsi" w:hAnsiTheme="minorHAnsi" w:cstheme="minorHAnsi"/>
        </w:rPr>
        <w:br/>
      </w:r>
      <w:r w:rsidR="000F6703" w:rsidRPr="000F6703">
        <w:rPr>
          <w:rFonts w:asciiTheme="minorHAnsi" w:hAnsiTheme="minorHAnsi" w:cstheme="minorHAnsi"/>
          <w:color w:val="000000"/>
        </w:rPr>
        <w:t>Joseph Raben, “</w:t>
      </w:r>
      <w:r w:rsidR="000F6703" w:rsidRPr="000F6703">
        <w:rPr>
          <w:rFonts w:asciiTheme="minorHAnsi" w:hAnsiTheme="minorHAnsi" w:cstheme="minorHAnsi"/>
          <w:bCs/>
          <w:color w:val="000000"/>
        </w:rPr>
        <w:t>Prospect”,</w:t>
      </w:r>
      <w:r w:rsidR="000F6703" w:rsidRPr="000F6703">
        <w:rPr>
          <w:rFonts w:asciiTheme="minorHAnsi" w:hAnsiTheme="minorHAnsi" w:cstheme="minorHAnsi"/>
          <w:i/>
          <w:iCs/>
          <w:color w:val="000000"/>
        </w:rPr>
        <w:t xml:space="preserve"> Computers and the Humanities: A Newsletter (CHum), </w:t>
      </w:r>
      <w:r w:rsidR="000F6703" w:rsidRPr="000F6703">
        <w:rPr>
          <w:rFonts w:asciiTheme="minorHAnsi" w:hAnsiTheme="minorHAnsi" w:cstheme="minorHAnsi"/>
          <w:color w:val="000000"/>
        </w:rPr>
        <w:t xml:space="preserve">September 1966, 1:1 </w:t>
      </w:r>
    </w:p>
    <w:p w:rsidR="00E60235" w:rsidRPr="0048697F" w:rsidRDefault="00E60235">
      <w:pPr>
        <w:rPr>
          <w:rFonts w:asciiTheme="minorHAnsi" w:hAnsiTheme="minorHAnsi" w:cstheme="minorHAnsi"/>
        </w:rPr>
      </w:pPr>
      <w:r w:rsidRPr="00E60235">
        <w:rPr>
          <w:rFonts w:asciiTheme="minorHAnsi" w:hAnsiTheme="minorHAnsi" w:cstheme="minorHAnsi"/>
          <w:color w:val="000000"/>
          <w:shd w:val="clear" w:color="auto" w:fill="FFFFFF"/>
        </w:rPr>
        <w:t>Wisbey, R. A., (ed.) (1971)</w:t>
      </w:r>
      <w:r w:rsidR="00EB0A06" w:rsidRPr="0048697F">
        <w:rPr>
          <w:rFonts w:asciiTheme="minorHAnsi" w:hAnsiTheme="minorHAnsi" w:cstheme="minorHAnsi"/>
          <w:color w:val="000000"/>
          <w:shd w:val="clear" w:color="auto" w:fill="FFFFFF"/>
        </w:rPr>
        <w:t xml:space="preserve"> “ Introduction”, </w:t>
      </w:r>
      <w:r w:rsidRPr="00E60235">
        <w:rPr>
          <w:rFonts w:asciiTheme="minorHAnsi" w:hAnsiTheme="minorHAnsi" w:cstheme="minorHAnsi"/>
          <w:i/>
          <w:iCs/>
          <w:color w:val="000000"/>
        </w:rPr>
        <w:t>The Computer in Literary and Linguistic Research: Papers from a Cambridge Symposium</w:t>
      </w:r>
      <w:r w:rsidRPr="00E60235">
        <w:rPr>
          <w:rFonts w:asciiTheme="minorHAnsi" w:hAnsiTheme="minorHAnsi" w:cstheme="minorHAnsi"/>
          <w:color w:val="000000"/>
          <w:shd w:val="clear" w:color="auto" w:fill="FFFFFF"/>
        </w:rPr>
        <w:t>. Cambridge: Cambridge University Press,</w:t>
      </w:r>
    </w:p>
    <w:p w:rsidR="000172A6" w:rsidRPr="0048697F" w:rsidRDefault="00556CE0">
      <w:pPr>
        <w:rPr>
          <w:rFonts w:asciiTheme="minorHAnsi" w:hAnsiTheme="minorHAnsi" w:cstheme="minorHAnsi"/>
        </w:rPr>
      </w:pPr>
      <w:r w:rsidRPr="0048697F">
        <w:rPr>
          <w:rFonts w:asciiTheme="minorHAnsi" w:hAnsiTheme="minorHAnsi" w:cstheme="minorHAnsi"/>
          <w:color w:val="222222"/>
          <w:shd w:val="clear" w:color="auto" w:fill="FFFFFF"/>
        </w:rPr>
        <w:t xml:space="preserve">Susan </w:t>
      </w:r>
      <w:r w:rsidR="007E0172" w:rsidRPr="007E0172">
        <w:rPr>
          <w:rFonts w:asciiTheme="minorHAnsi" w:hAnsiTheme="minorHAnsi" w:cstheme="minorHAnsi"/>
          <w:color w:val="222222"/>
          <w:shd w:val="clear" w:color="auto" w:fill="FFFFFF"/>
        </w:rPr>
        <w:t xml:space="preserve">Hockey, </w:t>
      </w:r>
      <w:r w:rsidRPr="0048697F">
        <w:rPr>
          <w:rFonts w:asciiTheme="minorHAnsi" w:hAnsiTheme="minorHAnsi" w:cstheme="minorHAnsi"/>
          <w:color w:val="222222"/>
          <w:shd w:val="clear" w:color="auto" w:fill="FFFFFF"/>
        </w:rPr>
        <w:t>“</w:t>
      </w:r>
      <w:r w:rsidR="007E0172" w:rsidRPr="007E0172">
        <w:rPr>
          <w:rFonts w:asciiTheme="minorHAnsi" w:hAnsiTheme="minorHAnsi" w:cstheme="minorHAnsi"/>
          <w:color w:val="222222"/>
          <w:shd w:val="clear" w:color="auto" w:fill="FFFFFF"/>
        </w:rPr>
        <w:t>History of Humanities Computing</w:t>
      </w:r>
      <w:r w:rsidRPr="0048697F">
        <w:rPr>
          <w:rFonts w:asciiTheme="minorHAnsi" w:hAnsiTheme="minorHAnsi" w:cstheme="minorHAnsi"/>
          <w:color w:val="222222"/>
          <w:shd w:val="clear" w:color="auto" w:fill="FFFFFF"/>
        </w:rPr>
        <w:t>”</w:t>
      </w:r>
      <w:r w:rsidR="007E0172" w:rsidRPr="007E0172">
        <w:rPr>
          <w:rFonts w:asciiTheme="minorHAnsi" w:hAnsiTheme="minorHAnsi" w:cstheme="minorHAnsi"/>
          <w:color w:val="222222"/>
          <w:shd w:val="clear" w:color="auto" w:fill="FFFFFF"/>
        </w:rPr>
        <w:t xml:space="preserve">, </w:t>
      </w:r>
      <w:r w:rsidR="00EB0A06" w:rsidRPr="0048697F">
        <w:rPr>
          <w:rFonts w:asciiTheme="minorHAnsi" w:hAnsiTheme="minorHAnsi" w:cstheme="minorHAnsi"/>
          <w:i/>
          <w:color w:val="222222"/>
          <w:shd w:val="clear" w:color="auto" w:fill="FFFFFF"/>
        </w:rPr>
        <w:t>A Companion to Digital Humanities</w:t>
      </w:r>
      <w:r w:rsidR="00EB0A06" w:rsidRPr="0048697F">
        <w:rPr>
          <w:rFonts w:asciiTheme="minorHAnsi" w:hAnsiTheme="minorHAnsi" w:cstheme="minorHAnsi"/>
          <w:color w:val="222222"/>
          <w:shd w:val="clear" w:color="auto" w:fill="FFFFFF"/>
        </w:rPr>
        <w:t xml:space="preserve">, </w:t>
      </w:r>
      <w:r w:rsidR="009A4F76" w:rsidRPr="0048697F">
        <w:rPr>
          <w:rFonts w:asciiTheme="minorHAnsi" w:hAnsiTheme="minorHAnsi" w:cstheme="minorHAnsi"/>
          <w:color w:val="222222"/>
          <w:shd w:val="clear" w:color="auto" w:fill="FFFFFF"/>
        </w:rPr>
        <w:t xml:space="preserve">Blackwell, </w:t>
      </w:r>
      <w:r w:rsidR="007E0172" w:rsidRPr="007E0172">
        <w:rPr>
          <w:rFonts w:asciiTheme="minorHAnsi" w:hAnsiTheme="minorHAnsi" w:cstheme="minorHAnsi"/>
          <w:color w:val="222222"/>
          <w:shd w:val="clear" w:color="auto" w:fill="FFFFFF"/>
        </w:rPr>
        <w:t>2004</w:t>
      </w:r>
    </w:p>
    <w:p w:rsidR="003578AD" w:rsidRPr="00425DA0" w:rsidRDefault="003578AD" w:rsidP="003578AD">
      <w:pPr>
        <w:rPr>
          <w:rFonts w:asciiTheme="minorHAnsi" w:hAnsiTheme="minorHAnsi" w:cstheme="minorHAnsi"/>
        </w:rPr>
      </w:pPr>
      <w:r w:rsidRPr="00425DA0">
        <w:rPr>
          <w:rFonts w:asciiTheme="minorHAnsi" w:hAnsiTheme="minorHAnsi" w:cstheme="minorHAnsi"/>
          <w:color w:val="000000"/>
        </w:rPr>
        <w:t>“</w:t>
      </w:r>
      <w:hyperlink r:id="rId4" w:history="1">
        <w:r w:rsidRPr="00947FA5">
          <w:rPr>
            <w:rStyle w:val="Hyperlink"/>
            <w:rFonts w:asciiTheme="minorHAnsi" w:hAnsiTheme="minorHAnsi" w:cstheme="minorHAnsi"/>
          </w:rPr>
          <w:t>Is humanities computing an academic discipline?”,</w:t>
        </w:r>
      </w:hyperlink>
      <w:r w:rsidRPr="00425DA0">
        <w:rPr>
          <w:rFonts w:asciiTheme="minorHAnsi" w:hAnsiTheme="minorHAnsi" w:cstheme="minorHAnsi"/>
          <w:color w:val="000000"/>
        </w:rPr>
        <w:t xml:space="preserve"> Seminar series, Institute for Advanced Technology in the Humanities, University of Virginia </w:t>
      </w:r>
      <w:r w:rsidRPr="0048697F">
        <w:rPr>
          <w:rFonts w:asciiTheme="minorHAnsi" w:hAnsiTheme="minorHAnsi" w:cstheme="minorHAnsi"/>
          <w:color w:val="000000"/>
        </w:rPr>
        <w:t xml:space="preserve">, 1999 </w:t>
      </w:r>
    </w:p>
    <w:p w:rsidR="000172A6" w:rsidRPr="0048697F" w:rsidRDefault="007B6BE8">
      <w:pPr>
        <w:rPr>
          <w:rFonts w:asciiTheme="minorHAnsi" w:hAnsiTheme="minorHAnsi" w:cstheme="minorHAnsi"/>
        </w:rPr>
      </w:pPr>
      <w:r w:rsidRPr="0048697F">
        <w:rPr>
          <w:rFonts w:asciiTheme="minorHAnsi" w:hAnsiTheme="minorHAnsi" w:cstheme="minorHAnsi"/>
        </w:rPr>
        <w:t>Including papers:</w:t>
      </w:r>
    </w:p>
    <w:p w:rsidR="000172A6" w:rsidRPr="000172A6" w:rsidRDefault="000172A6" w:rsidP="007B6BE8">
      <w:pPr>
        <w:ind w:left="720"/>
        <w:rPr>
          <w:rFonts w:asciiTheme="minorHAnsi" w:hAnsiTheme="minorHAnsi" w:cstheme="minorHAnsi"/>
        </w:rPr>
      </w:pPr>
      <w:r w:rsidRPr="000172A6">
        <w:rPr>
          <w:rFonts w:asciiTheme="minorHAnsi" w:hAnsiTheme="minorHAnsi" w:cstheme="minorHAnsi"/>
          <w:color w:val="000000"/>
        </w:rPr>
        <w:t xml:space="preserve">Susan Hockey, </w:t>
      </w:r>
      <w:hyperlink r:id="rId5" w:history="1">
        <w:r w:rsidRPr="0048697F">
          <w:rPr>
            <w:rStyle w:val="Hyperlink"/>
            <w:rFonts w:asciiTheme="minorHAnsi" w:hAnsiTheme="minorHAnsi" w:cstheme="minorHAnsi"/>
          </w:rPr>
          <w:t>Is There a Computer in this</w:t>
        </w:r>
        <w:r w:rsidRPr="0048697F">
          <w:rPr>
            <w:rStyle w:val="Hyperlink"/>
            <w:rFonts w:asciiTheme="minorHAnsi" w:hAnsiTheme="minorHAnsi" w:cstheme="minorHAnsi"/>
          </w:rPr>
          <w:t xml:space="preserve"> </w:t>
        </w:r>
        <w:r w:rsidRPr="0048697F">
          <w:rPr>
            <w:rStyle w:val="Hyperlink"/>
            <w:rFonts w:asciiTheme="minorHAnsi" w:hAnsiTheme="minorHAnsi" w:cstheme="minorHAnsi"/>
          </w:rPr>
          <w:t>Class?</w:t>
        </w:r>
      </w:hyperlink>
    </w:p>
    <w:p w:rsidR="000172A6" w:rsidRPr="000172A6" w:rsidRDefault="000172A6" w:rsidP="007B6BE8">
      <w:pPr>
        <w:ind w:left="720"/>
        <w:rPr>
          <w:rFonts w:asciiTheme="minorHAnsi" w:hAnsiTheme="minorHAnsi" w:cstheme="minorHAnsi"/>
        </w:rPr>
      </w:pPr>
      <w:r w:rsidRPr="000172A6">
        <w:rPr>
          <w:rFonts w:asciiTheme="minorHAnsi" w:hAnsiTheme="minorHAnsi" w:cstheme="minorHAnsi"/>
          <w:color w:val="000000"/>
        </w:rPr>
        <w:t xml:space="preserve">Espen Aarseth, </w:t>
      </w:r>
      <w:hyperlink r:id="rId6" w:history="1">
        <w:r w:rsidRPr="0048697F">
          <w:rPr>
            <w:rStyle w:val="Hyperlink"/>
            <w:rFonts w:asciiTheme="minorHAnsi" w:eastAsiaTheme="minorHAnsi" w:hAnsiTheme="minorHAnsi" w:cstheme="minorHAnsi"/>
          </w:rPr>
          <w:t>From Humanities Computing to Humanistic Informatics: Creating a Field of Our Own</w:t>
        </w:r>
      </w:hyperlink>
      <w:r w:rsidRPr="000172A6">
        <w:rPr>
          <w:rFonts w:asciiTheme="minorHAnsi" w:hAnsiTheme="minorHAnsi" w:cstheme="minorHAnsi"/>
          <w:color w:val="000000"/>
        </w:rPr>
        <w:t xml:space="preserve"> </w:t>
      </w:r>
    </w:p>
    <w:p w:rsidR="000172A6" w:rsidRPr="000172A6" w:rsidRDefault="000172A6" w:rsidP="007B6BE8">
      <w:pPr>
        <w:ind w:left="720"/>
        <w:rPr>
          <w:rFonts w:asciiTheme="minorHAnsi" w:hAnsiTheme="minorHAnsi" w:cstheme="minorHAnsi"/>
        </w:rPr>
      </w:pPr>
      <w:r w:rsidRPr="000172A6">
        <w:rPr>
          <w:rFonts w:asciiTheme="minorHAnsi" w:hAnsiTheme="minorHAnsi" w:cstheme="minorHAnsi"/>
          <w:color w:val="000000"/>
        </w:rPr>
        <w:t xml:space="preserve">John Nerbonne, </w:t>
      </w:r>
      <w:hyperlink r:id="rId7" w:history="1">
        <w:r w:rsidRPr="0048697F">
          <w:rPr>
            <w:rStyle w:val="Hyperlink"/>
            <w:rFonts w:asciiTheme="minorHAnsi" w:eastAsiaTheme="minorHAnsi" w:hAnsiTheme="minorHAnsi" w:cstheme="minorHAnsi"/>
          </w:rPr>
          <w:t>Humanities Computing: A Federation of Disciplines</w:t>
        </w:r>
      </w:hyperlink>
      <w:r w:rsidRPr="000172A6">
        <w:rPr>
          <w:rFonts w:asciiTheme="minorHAnsi" w:hAnsiTheme="minorHAnsi" w:cstheme="minorHAnsi"/>
          <w:color w:val="000000"/>
        </w:rPr>
        <w:t xml:space="preserve"> </w:t>
      </w:r>
    </w:p>
    <w:p w:rsidR="000172A6" w:rsidRPr="000172A6" w:rsidRDefault="000172A6" w:rsidP="007B6BE8">
      <w:pPr>
        <w:ind w:left="720"/>
        <w:rPr>
          <w:rFonts w:asciiTheme="minorHAnsi" w:hAnsiTheme="minorHAnsi" w:cstheme="minorHAnsi"/>
        </w:rPr>
      </w:pPr>
      <w:r w:rsidRPr="000172A6">
        <w:rPr>
          <w:rFonts w:asciiTheme="minorHAnsi" w:hAnsiTheme="minorHAnsi" w:cstheme="minorHAnsi"/>
          <w:b/>
          <w:bCs/>
          <w:color w:val="000000"/>
        </w:rPr>
        <w:t xml:space="preserve">Willard McCarty, </w:t>
      </w:r>
      <w:hyperlink r:id="rId8" w:history="1">
        <w:r w:rsidRPr="0048697F">
          <w:rPr>
            <w:rStyle w:val="Hyperlink"/>
            <w:rFonts w:asciiTheme="minorHAnsi" w:eastAsiaTheme="minorHAnsi" w:hAnsiTheme="minorHAnsi" w:cstheme="minorHAnsi"/>
          </w:rPr>
          <w:t>Humanities Computing as Interdiscipline</w:t>
        </w:r>
      </w:hyperlink>
      <w:r w:rsidRPr="000172A6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0172A6" w:rsidRPr="000172A6" w:rsidRDefault="000172A6" w:rsidP="007B6BE8">
      <w:pPr>
        <w:ind w:left="720"/>
        <w:rPr>
          <w:rFonts w:asciiTheme="minorHAnsi" w:hAnsiTheme="minorHAnsi" w:cstheme="minorHAnsi"/>
        </w:rPr>
      </w:pPr>
      <w:r w:rsidRPr="000172A6">
        <w:rPr>
          <w:rFonts w:asciiTheme="minorHAnsi" w:hAnsiTheme="minorHAnsi" w:cstheme="minorHAnsi"/>
          <w:color w:val="000000"/>
        </w:rPr>
        <w:t xml:space="preserve">Geoffrey Rockwell, </w:t>
      </w:r>
      <w:hyperlink r:id="rId9" w:history="1">
        <w:r w:rsidRPr="0048697F">
          <w:rPr>
            <w:rStyle w:val="Hyperlink"/>
            <w:rFonts w:asciiTheme="minorHAnsi" w:eastAsiaTheme="minorHAnsi" w:hAnsiTheme="minorHAnsi" w:cstheme="minorHAnsi"/>
          </w:rPr>
          <w:t>Is humanities computing an academic discipline</w:t>
        </w:r>
      </w:hyperlink>
      <w:r w:rsidRPr="0048697F">
        <w:rPr>
          <w:rStyle w:val="Hyperlink"/>
          <w:rFonts w:asciiTheme="minorHAnsi" w:eastAsiaTheme="minorHAnsi" w:hAnsiTheme="minorHAnsi" w:cstheme="minorHAnsi"/>
        </w:rPr>
        <w:t>?</w:t>
      </w:r>
      <w:r w:rsidRPr="000172A6">
        <w:rPr>
          <w:rFonts w:asciiTheme="minorHAnsi" w:hAnsiTheme="minorHAnsi" w:cstheme="minorHAnsi"/>
          <w:color w:val="000000"/>
        </w:rPr>
        <w:t xml:space="preserve"> </w:t>
      </w:r>
    </w:p>
    <w:p w:rsidR="000172A6" w:rsidRPr="000172A6" w:rsidRDefault="000172A6" w:rsidP="007B6BE8">
      <w:pPr>
        <w:spacing w:before="60" w:after="60"/>
        <w:ind w:left="720"/>
        <w:rPr>
          <w:rFonts w:asciiTheme="minorHAnsi" w:hAnsiTheme="minorHAnsi" w:cstheme="minorHAnsi"/>
        </w:rPr>
      </w:pPr>
      <w:r w:rsidRPr="000172A6">
        <w:rPr>
          <w:rFonts w:asciiTheme="minorHAnsi" w:hAnsiTheme="minorHAnsi" w:cstheme="minorHAnsi"/>
          <w:color w:val="000000"/>
        </w:rPr>
        <w:t xml:space="preserve">Lou Burnard, </w:t>
      </w:r>
      <w:hyperlink r:id="rId10" w:history="1">
        <w:r w:rsidRPr="0048697F">
          <w:rPr>
            <w:rStyle w:val="Hyperlink"/>
            <w:rFonts w:asciiTheme="minorHAnsi" w:eastAsiaTheme="minorHAnsi" w:hAnsiTheme="minorHAnsi" w:cstheme="minorHAnsi"/>
          </w:rPr>
          <w:t>Is Humanities Computing an Academic Discipline? or, Why Humanities Computing Matters</w:t>
        </w:r>
      </w:hyperlink>
    </w:p>
    <w:p w:rsidR="000172A6" w:rsidRPr="000172A6" w:rsidRDefault="000172A6" w:rsidP="00152A43">
      <w:pPr>
        <w:spacing w:before="60" w:after="60"/>
        <w:ind w:left="720"/>
        <w:rPr>
          <w:rFonts w:asciiTheme="minorHAnsi" w:hAnsiTheme="minorHAnsi" w:cstheme="minorHAnsi"/>
        </w:rPr>
      </w:pPr>
      <w:r w:rsidRPr="000172A6">
        <w:rPr>
          <w:rFonts w:asciiTheme="minorHAnsi" w:hAnsiTheme="minorHAnsi" w:cstheme="minorHAnsi"/>
          <w:color w:val="000000"/>
        </w:rPr>
        <w:t xml:space="preserve">Stuart Moulthrop, </w:t>
      </w:r>
      <w:hyperlink r:id="rId11" w:history="1">
        <w:r w:rsidRPr="0048697F">
          <w:rPr>
            <w:rStyle w:val="Hyperlink"/>
            <w:rFonts w:asciiTheme="minorHAnsi" w:eastAsiaTheme="minorHAnsi" w:hAnsiTheme="minorHAnsi" w:cstheme="minorHAnsi"/>
          </w:rPr>
          <w:t>Computers, Humanism, and the Coming Age of Print</w:t>
        </w:r>
      </w:hyperlink>
      <w:r w:rsidRPr="000172A6">
        <w:rPr>
          <w:rFonts w:asciiTheme="minorHAnsi" w:hAnsiTheme="minorHAnsi" w:cstheme="minorHAnsi"/>
          <w:color w:val="000000"/>
        </w:rPr>
        <w:t xml:space="preserve"> </w:t>
      </w:r>
    </w:p>
    <w:p w:rsidR="00E93A39" w:rsidRPr="00E93A39" w:rsidRDefault="00E93A39" w:rsidP="00E93A39">
      <w:pPr>
        <w:rPr>
          <w:rFonts w:asciiTheme="minorHAnsi" w:hAnsiTheme="minorHAnsi" w:cstheme="minorHAnsi"/>
        </w:rPr>
      </w:pPr>
      <w:r w:rsidRPr="00E93A39">
        <w:rPr>
          <w:rFonts w:asciiTheme="minorHAnsi" w:hAnsiTheme="minorHAnsi" w:cstheme="minorHAnsi"/>
          <w:color w:val="000000"/>
        </w:rPr>
        <w:t xml:space="preserve">John Unsworth, </w:t>
      </w:r>
      <w:hyperlink r:id="rId12" w:history="1">
        <w:r w:rsidRPr="0048697F">
          <w:rPr>
            <w:rStyle w:val="Hyperlink"/>
            <w:rFonts w:asciiTheme="minorHAnsi" w:hAnsiTheme="minorHAnsi" w:cstheme="minorHAnsi"/>
          </w:rPr>
          <w:t>“What is Humanities Computing and What is Not?”</w:t>
        </w:r>
      </w:hyperlink>
      <w:r w:rsidR="0097350E" w:rsidRPr="0048697F">
        <w:rPr>
          <w:rFonts w:asciiTheme="minorHAnsi" w:hAnsiTheme="minorHAnsi" w:cstheme="minorHAnsi"/>
          <w:color w:val="000000"/>
        </w:rPr>
        <w:t xml:space="preserve">, </w:t>
      </w:r>
      <w:r w:rsidR="0097350E" w:rsidRPr="00E93A39">
        <w:rPr>
          <w:rFonts w:asciiTheme="minorHAnsi" w:hAnsiTheme="minorHAnsi" w:cstheme="minorHAnsi"/>
          <w:color w:val="000000"/>
        </w:rPr>
        <w:t>2000</w:t>
      </w:r>
    </w:p>
    <w:p w:rsidR="006D2417" w:rsidRPr="006D2417" w:rsidRDefault="006D2417" w:rsidP="006D2417">
      <w:pPr>
        <w:rPr>
          <w:rFonts w:asciiTheme="minorHAnsi" w:hAnsiTheme="minorHAnsi" w:cstheme="minorHAnsi"/>
        </w:rPr>
      </w:pPr>
      <w:r w:rsidRPr="006D2417">
        <w:rPr>
          <w:rFonts w:asciiTheme="minorHAnsi" w:hAnsiTheme="minorHAnsi" w:cstheme="minorHAnsi"/>
          <w:color w:val="000000"/>
        </w:rPr>
        <w:t xml:space="preserve">Willard McCarty, </w:t>
      </w:r>
      <w:hyperlink r:id="rId13" w:history="1">
        <w:r w:rsidR="007B6BE8" w:rsidRPr="0048697F">
          <w:rPr>
            <w:rStyle w:val="Hyperlink"/>
            <w:rFonts w:asciiTheme="minorHAnsi" w:hAnsiTheme="minorHAnsi" w:cstheme="minorHAnsi"/>
          </w:rPr>
          <w:t>“</w:t>
        </w:r>
        <w:r w:rsidRPr="0048697F">
          <w:rPr>
            <w:rStyle w:val="Hyperlink"/>
            <w:rFonts w:asciiTheme="minorHAnsi" w:hAnsiTheme="minorHAnsi" w:cstheme="minorHAnsi"/>
            <w:i/>
            <w:iCs/>
          </w:rPr>
          <w:t>Humanities Computing</w:t>
        </w:r>
      </w:hyperlink>
      <w:r w:rsidR="007B6BE8" w:rsidRPr="0048697F">
        <w:rPr>
          <w:rFonts w:asciiTheme="minorHAnsi" w:hAnsiTheme="minorHAnsi" w:cstheme="minorHAnsi"/>
          <w:i/>
          <w:iCs/>
          <w:color w:val="000000"/>
        </w:rPr>
        <w:t>”</w:t>
      </w:r>
      <w:r w:rsidR="007B6BE8" w:rsidRPr="0048697F">
        <w:rPr>
          <w:rFonts w:asciiTheme="minorHAnsi" w:hAnsiTheme="minorHAnsi" w:cstheme="minorHAnsi"/>
          <w:color w:val="000000"/>
        </w:rPr>
        <w:t xml:space="preserve">, in </w:t>
      </w:r>
      <w:r w:rsidR="007B6BE8" w:rsidRPr="006D2417">
        <w:rPr>
          <w:rFonts w:asciiTheme="minorHAnsi" w:hAnsiTheme="minorHAnsi" w:cstheme="minorHAnsi"/>
          <w:color w:val="000000"/>
        </w:rPr>
        <w:t xml:space="preserve">Willard McCarty, </w:t>
      </w:r>
      <w:r w:rsidR="007B6BE8" w:rsidRPr="006D2417">
        <w:rPr>
          <w:rFonts w:asciiTheme="minorHAnsi" w:hAnsiTheme="minorHAnsi" w:cstheme="minorHAnsi"/>
          <w:i/>
          <w:iCs/>
          <w:color w:val="000000"/>
        </w:rPr>
        <w:t>Humanities Computing</w:t>
      </w:r>
      <w:r w:rsidR="007B6BE8" w:rsidRPr="0048697F">
        <w:rPr>
          <w:rFonts w:asciiTheme="minorHAnsi" w:hAnsiTheme="minorHAnsi" w:cstheme="minorHAnsi"/>
          <w:i/>
          <w:iCs/>
          <w:color w:val="000000"/>
        </w:rPr>
        <w:t xml:space="preserve">, </w:t>
      </w:r>
      <w:r w:rsidR="007B6BE8" w:rsidRPr="006D2417">
        <w:rPr>
          <w:rFonts w:asciiTheme="minorHAnsi" w:hAnsiTheme="minorHAnsi" w:cstheme="minorHAnsi"/>
          <w:color w:val="000000"/>
        </w:rPr>
        <w:t>2003</w:t>
      </w:r>
    </w:p>
    <w:p w:rsidR="000A2FFF" w:rsidRPr="0048697F" w:rsidRDefault="00660B25">
      <w:pPr>
        <w:rPr>
          <w:rFonts w:asciiTheme="minorHAnsi" w:hAnsiTheme="minorHAnsi" w:cstheme="minorHAnsi"/>
        </w:rPr>
      </w:pPr>
      <w:r w:rsidRPr="00660B25">
        <w:rPr>
          <w:rFonts w:asciiTheme="minorHAnsi" w:hAnsiTheme="minorHAnsi" w:cstheme="minorHAnsi"/>
          <w:color w:val="000000"/>
        </w:rPr>
        <w:t>Melissa Terras, “</w:t>
      </w:r>
      <w:hyperlink r:id="rId14" w:history="1">
        <w:r w:rsidRPr="0048697F">
          <w:rPr>
            <w:rStyle w:val="Hyperlink"/>
            <w:rFonts w:asciiTheme="minorHAnsi" w:hAnsiTheme="minorHAnsi" w:cstheme="minorHAnsi"/>
          </w:rPr>
          <w:t>Present, Not Voting: Digital Humanities in the Panopticon</w:t>
        </w:r>
      </w:hyperlink>
      <w:r w:rsidRPr="00660B25">
        <w:rPr>
          <w:rFonts w:asciiTheme="minorHAnsi" w:hAnsiTheme="minorHAnsi" w:cstheme="minorHAnsi"/>
          <w:color w:val="000000"/>
        </w:rPr>
        <w:t xml:space="preserve">”, keynote </w:t>
      </w:r>
      <w:r w:rsidRPr="00660B25">
        <w:rPr>
          <w:rFonts w:asciiTheme="minorHAnsi" w:hAnsiTheme="minorHAnsi" w:cstheme="minorHAnsi"/>
          <w:color w:val="14171A"/>
        </w:rPr>
        <w:t>#</w:t>
      </w:r>
      <w:r w:rsidRPr="00660B25">
        <w:rPr>
          <w:rFonts w:asciiTheme="minorHAnsi" w:hAnsiTheme="minorHAnsi" w:cstheme="minorHAnsi"/>
          <w:color w:val="000000"/>
        </w:rPr>
        <w:t>DH2010</w:t>
      </w:r>
    </w:p>
    <w:p w:rsidR="000A2FFF" w:rsidRPr="000A2FFF" w:rsidRDefault="000A2FFF" w:rsidP="000A2FFF">
      <w:pPr>
        <w:rPr>
          <w:rFonts w:asciiTheme="minorHAnsi" w:hAnsiTheme="minorHAnsi" w:cstheme="minorHAnsi"/>
        </w:rPr>
      </w:pPr>
      <w:r w:rsidRPr="000A2FFF">
        <w:rPr>
          <w:rFonts w:asciiTheme="minorHAnsi" w:hAnsiTheme="minorHAnsi" w:cstheme="minorHAnsi"/>
          <w:color w:val="000000"/>
        </w:rPr>
        <w:t>Melissa Terras, “</w:t>
      </w:r>
      <w:hyperlink r:id="rId15" w:history="1">
        <w:r w:rsidRPr="0048697F">
          <w:rPr>
            <w:rStyle w:val="Hyperlink"/>
            <w:rFonts w:asciiTheme="minorHAnsi" w:hAnsiTheme="minorHAnsi" w:cstheme="minorHAnsi"/>
          </w:rPr>
          <w:t>Peering Inside the Big Tent: Digital Humanities and the Crisis of Inclusion</w:t>
        </w:r>
      </w:hyperlink>
      <w:r w:rsidRPr="000A2FFF">
        <w:rPr>
          <w:rFonts w:asciiTheme="minorHAnsi" w:hAnsiTheme="minorHAnsi" w:cstheme="minorHAnsi"/>
          <w:color w:val="000000"/>
        </w:rPr>
        <w:t>”</w:t>
      </w:r>
      <w:r w:rsidR="00F71C03">
        <w:rPr>
          <w:rFonts w:asciiTheme="minorHAnsi" w:hAnsiTheme="minorHAnsi" w:cstheme="minorHAnsi"/>
          <w:color w:val="000000"/>
        </w:rPr>
        <w:t>, 2011</w:t>
      </w:r>
    </w:p>
    <w:p w:rsidR="007D149A" w:rsidRPr="009A48C6" w:rsidRDefault="009A48C6" w:rsidP="009A48C6">
      <w:pPr>
        <w:rPr>
          <w:rFonts w:asciiTheme="minorHAnsi" w:hAnsiTheme="minorHAnsi" w:cstheme="minorHAnsi"/>
          <w:color w:val="000000"/>
        </w:rPr>
      </w:pPr>
      <w:r w:rsidRPr="009A48C6">
        <w:rPr>
          <w:rFonts w:asciiTheme="minorHAnsi" w:hAnsiTheme="minorHAnsi" w:cstheme="minorHAnsi"/>
          <w:color w:val="000000"/>
        </w:rPr>
        <w:t>Stephen Ramsay, “Who is on and how is out” / “On building”</w:t>
      </w:r>
      <w:r w:rsidR="007D149A" w:rsidRPr="0048697F">
        <w:rPr>
          <w:rFonts w:asciiTheme="minorHAnsi" w:hAnsiTheme="minorHAnsi" w:cstheme="minorHAnsi"/>
          <w:color w:val="000000"/>
        </w:rPr>
        <w:t xml:space="preserve">, </w:t>
      </w:r>
      <w:r w:rsidR="007D149A" w:rsidRPr="009A48C6">
        <w:rPr>
          <w:rFonts w:asciiTheme="minorHAnsi" w:hAnsiTheme="minorHAnsi" w:cstheme="minorHAnsi"/>
          <w:color w:val="000000"/>
        </w:rPr>
        <w:t>2011</w:t>
      </w:r>
    </w:p>
    <w:p w:rsidR="009A48C6" w:rsidRPr="009A48C6" w:rsidRDefault="009A48C6" w:rsidP="009A48C6">
      <w:pPr>
        <w:rPr>
          <w:rFonts w:asciiTheme="minorHAnsi" w:hAnsiTheme="minorHAnsi" w:cstheme="minorHAnsi"/>
        </w:rPr>
      </w:pPr>
      <w:r w:rsidRPr="009A48C6">
        <w:rPr>
          <w:rFonts w:asciiTheme="minorHAnsi" w:hAnsiTheme="minorHAnsi" w:cstheme="minorHAnsi"/>
          <w:color w:val="000000"/>
          <w:shd w:val="clear" w:color="auto" w:fill="FFFFFF"/>
        </w:rPr>
        <w:t>Stephen Ramsay &amp; Geoffrey Rockwell, “</w:t>
      </w:r>
      <w:r w:rsidRPr="009A48C6">
        <w:rPr>
          <w:rFonts w:asciiTheme="minorHAnsi" w:hAnsiTheme="minorHAnsi" w:cstheme="minorHAnsi"/>
          <w:color w:val="000000"/>
        </w:rPr>
        <w:t>Developing Things: Notes toward an Epistemology of Building in the Digital Humanities”</w:t>
      </w:r>
      <w:r w:rsidR="007D149A" w:rsidRPr="0048697F">
        <w:rPr>
          <w:rFonts w:asciiTheme="minorHAnsi" w:hAnsiTheme="minorHAnsi" w:cstheme="minorHAnsi"/>
          <w:color w:val="000000"/>
        </w:rPr>
        <w:t xml:space="preserve"> </w:t>
      </w:r>
      <w:r w:rsidR="00F71C03" w:rsidRPr="0048697F">
        <w:rPr>
          <w:rFonts w:asciiTheme="minorHAnsi" w:hAnsiTheme="minorHAnsi" w:cstheme="minorHAnsi"/>
          <w:color w:val="000000"/>
        </w:rPr>
        <w:t>in</w:t>
      </w:r>
      <w:r w:rsidR="00F71C03" w:rsidRPr="0048697F">
        <w:rPr>
          <w:rStyle w:val="Emphasis"/>
          <w:rFonts w:asciiTheme="minorHAnsi" w:hAnsiTheme="minorHAnsi" w:cstheme="minorHAnsi"/>
          <w:color w:val="29303B"/>
        </w:rPr>
        <w:t xml:space="preserve"> </w:t>
      </w:r>
      <w:r w:rsidR="00F71C03" w:rsidRPr="0048697F">
        <w:rPr>
          <w:rStyle w:val="Emphasis"/>
          <w:rFonts w:asciiTheme="minorHAnsi" w:hAnsiTheme="minorHAnsi" w:cstheme="minorHAnsi"/>
          <w:i w:val="0"/>
        </w:rPr>
        <w:t xml:space="preserve">Matthew K. Gold (ed. ), </w:t>
      </w:r>
      <w:r w:rsidR="00F71C03" w:rsidRPr="0048697F">
        <w:rPr>
          <w:rFonts w:asciiTheme="minorHAnsi" w:hAnsiTheme="minorHAnsi" w:cstheme="minorHAnsi"/>
          <w:i/>
          <w:shd w:val="clear" w:color="auto" w:fill="FFFFFF"/>
        </w:rPr>
        <w:t xml:space="preserve">Debates in the Digital Humanities. </w:t>
      </w:r>
      <w:r w:rsidR="00F71C03" w:rsidRPr="0048697F">
        <w:rPr>
          <w:rStyle w:val="Emphasis"/>
          <w:rFonts w:asciiTheme="minorHAnsi" w:hAnsiTheme="minorHAnsi" w:cstheme="minorHAnsi"/>
          <w:i w:val="0"/>
        </w:rPr>
        <w:t>Minneapolis: University of Minnesota Press,</w:t>
      </w:r>
      <w:r w:rsidR="00F71C03" w:rsidRPr="003135F5">
        <w:rPr>
          <w:rFonts w:asciiTheme="minorHAnsi" w:hAnsiTheme="minorHAnsi" w:cstheme="minorHAnsi"/>
        </w:rPr>
        <w:t xml:space="preserve"> </w:t>
      </w:r>
      <w:r w:rsidR="00F71C03" w:rsidRPr="00E414D2">
        <w:rPr>
          <w:rFonts w:asciiTheme="minorHAnsi" w:hAnsiTheme="minorHAnsi" w:cstheme="minorHAnsi"/>
        </w:rPr>
        <w:t>2012</w:t>
      </w:r>
      <w:r w:rsidR="00F71C03">
        <w:rPr>
          <w:rFonts w:asciiTheme="minorHAnsi" w:hAnsiTheme="minorHAnsi" w:cstheme="minorHAnsi"/>
        </w:rPr>
        <w:t>.</w:t>
      </w:r>
    </w:p>
    <w:p w:rsidR="00152A43" w:rsidRDefault="009A48C6" w:rsidP="00152A43">
      <w:pPr>
        <w:rPr>
          <w:rFonts w:asciiTheme="minorHAnsi" w:hAnsiTheme="minorHAnsi" w:cstheme="minorHAnsi"/>
        </w:rPr>
      </w:pPr>
      <w:r w:rsidRPr="009A48C6">
        <w:rPr>
          <w:rFonts w:asciiTheme="minorHAnsi" w:hAnsiTheme="minorHAnsi" w:cstheme="minorHAnsi"/>
          <w:color w:val="000000"/>
        </w:rPr>
        <w:t>Alan Liu, “</w:t>
      </w:r>
      <w:hyperlink r:id="rId16" w:history="1">
        <w:r w:rsidRPr="0048697F">
          <w:rPr>
            <w:rStyle w:val="Hyperlink"/>
            <w:rFonts w:asciiTheme="minorHAnsi" w:hAnsiTheme="minorHAnsi" w:cstheme="minorHAnsi"/>
          </w:rPr>
          <w:t>Where Is Cultural Criticism in the Digital Humanities</w:t>
        </w:r>
      </w:hyperlink>
      <w:r w:rsidRPr="009A48C6">
        <w:rPr>
          <w:rFonts w:asciiTheme="minorHAnsi" w:hAnsiTheme="minorHAnsi" w:cstheme="minorHAnsi"/>
          <w:color w:val="000000"/>
        </w:rPr>
        <w:t>?”</w:t>
      </w:r>
      <w:r w:rsidR="007D149A" w:rsidRPr="0048697F">
        <w:rPr>
          <w:rFonts w:asciiTheme="minorHAnsi" w:hAnsiTheme="minorHAnsi" w:cstheme="minorHAnsi"/>
          <w:color w:val="000000"/>
        </w:rPr>
        <w:t xml:space="preserve">, </w:t>
      </w:r>
      <w:r w:rsidR="00EF5D25" w:rsidRPr="0048697F">
        <w:rPr>
          <w:rFonts w:asciiTheme="minorHAnsi" w:hAnsiTheme="minorHAnsi" w:cstheme="minorHAnsi"/>
          <w:color w:val="000000"/>
        </w:rPr>
        <w:t>[</w:t>
      </w:r>
      <w:r w:rsidR="007D149A" w:rsidRPr="009A48C6">
        <w:rPr>
          <w:rFonts w:asciiTheme="minorHAnsi" w:hAnsiTheme="minorHAnsi" w:cstheme="minorHAnsi"/>
          <w:color w:val="000000"/>
        </w:rPr>
        <w:t>2011</w:t>
      </w:r>
      <w:r w:rsidR="00EF5D25" w:rsidRPr="0048697F">
        <w:rPr>
          <w:rFonts w:asciiTheme="minorHAnsi" w:hAnsiTheme="minorHAnsi" w:cstheme="minorHAnsi"/>
          <w:color w:val="000000"/>
        </w:rPr>
        <w:t xml:space="preserve">], </w:t>
      </w:r>
      <w:r w:rsidR="00F71C03" w:rsidRPr="0048697F">
        <w:rPr>
          <w:rFonts w:asciiTheme="minorHAnsi" w:hAnsiTheme="minorHAnsi" w:cstheme="minorHAnsi"/>
          <w:color w:val="000000"/>
        </w:rPr>
        <w:t>in</w:t>
      </w:r>
      <w:r w:rsidR="00F71C03" w:rsidRPr="0048697F">
        <w:rPr>
          <w:rStyle w:val="Emphasis"/>
          <w:rFonts w:asciiTheme="minorHAnsi" w:hAnsiTheme="minorHAnsi" w:cstheme="minorHAnsi"/>
          <w:color w:val="29303B"/>
        </w:rPr>
        <w:t xml:space="preserve"> </w:t>
      </w:r>
      <w:r w:rsidR="00F71C03" w:rsidRPr="0048697F">
        <w:rPr>
          <w:rStyle w:val="Emphasis"/>
          <w:rFonts w:asciiTheme="minorHAnsi" w:hAnsiTheme="minorHAnsi" w:cstheme="minorHAnsi"/>
          <w:i w:val="0"/>
        </w:rPr>
        <w:t xml:space="preserve">Matthew K. Gold (ed. ), </w:t>
      </w:r>
      <w:r w:rsidR="00F71C03" w:rsidRPr="0048697F">
        <w:rPr>
          <w:rFonts w:asciiTheme="minorHAnsi" w:hAnsiTheme="minorHAnsi" w:cstheme="minorHAnsi"/>
          <w:i/>
          <w:shd w:val="clear" w:color="auto" w:fill="FFFFFF"/>
        </w:rPr>
        <w:t xml:space="preserve">Debates in the Digital Humanities. </w:t>
      </w:r>
      <w:r w:rsidR="00F71C03" w:rsidRPr="0048697F">
        <w:rPr>
          <w:rStyle w:val="Emphasis"/>
          <w:rFonts w:asciiTheme="minorHAnsi" w:hAnsiTheme="minorHAnsi" w:cstheme="minorHAnsi"/>
          <w:i w:val="0"/>
        </w:rPr>
        <w:t>Minneapolis: University of Minnesota Press,</w:t>
      </w:r>
      <w:r w:rsidR="00F71C03" w:rsidRPr="003135F5">
        <w:rPr>
          <w:rFonts w:asciiTheme="minorHAnsi" w:hAnsiTheme="minorHAnsi" w:cstheme="minorHAnsi"/>
        </w:rPr>
        <w:t xml:space="preserve"> </w:t>
      </w:r>
      <w:r w:rsidR="00F71C03" w:rsidRPr="00E414D2">
        <w:rPr>
          <w:rFonts w:asciiTheme="minorHAnsi" w:hAnsiTheme="minorHAnsi" w:cstheme="minorHAnsi"/>
        </w:rPr>
        <w:t>2012</w:t>
      </w:r>
      <w:r w:rsidR="00F71C03">
        <w:rPr>
          <w:rFonts w:asciiTheme="minorHAnsi" w:hAnsiTheme="minorHAnsi" w:cstheme="minorHAnsi"/>
        </w:rPr>
        <w:t>.</w:t>
      </w:r>
    </w:p>
    <w:p w:rsidR="00EF5D25" w:rsidRPr="00E414D2" w:rsidRDefault="00E414D2" w:rsidP="00E414D2">
      <w:pPr>
        <w:rPr>
          <w:rFonts w:asciiTheme="minorHAnsi" w:hAnsiTheme="minorHAnsi" w:cstheme="minorHAnsi"/>
        </w:rPr>
      </w:pPr>
      <w:r w:rsidRPr="00E414D2">
        <w:rPr>
          <w:rFonts w:asciiTheme="minorHAnsi" w:hAnsiTheme="minorHAnsi" w:cstheme="minorHAnsi"/>
          <w:color w:val="000000"/>
        </w:rPr>
        <w:t>Matthew G. Kirschenbaum, “</w:t>
      </w:r>
      <w:hyperlink r:id="rId17" w:history="1">
        <w:r w:rsidRPr="0048697F">
          <w:rPr>
            <w:rStyle w:val="Hyperlink"/>
            <w:rFonts w:asciiTheme="minorHAnsi" w:hAnsiTheme="minorHAnsi" w:cstheme="minorHAnsi"/>
          </w:rPr>
          <w:t>What Is Digital humanities and What’s It Doing in English Departments</w:t>
        </w:r>
        <w:r w:rsidRPr="0048697F">
          <w:rPr>
            <w:rStyle w:val="Hyperlink"/>
            <w:rFonts w:asciiTheme="minorHAnsi" w:hAnsiTheme="minorHAnsi" w:cstheme="minorHAnsi"/>
          </w:rPr>
          <w:t>?</w:t>
        </w:r>
      </w:hyperlink>
      <w:r w:rsidRPr="00E414D2">
        <w:rPr>
          <w:rFonts w:asciiTheme="minorHAnsi" w:hAnsiTheme="minorHAnsi" w:cstheme="minorHAnsi"/>
          <w:color w:val="000000"/>
        </w:rPr>
        <w:t xml:space="preserve">” </w:t>
      </w:r>
      <w:r w:rsidR="00D07009" w:rsidRPr="003135F5">
        <w:rPr>
          <w:rFonts w:asciiTheme="minorHAnsi" w:hAnsiTheme="minorHAnsi" w:cstheme="minorHAnsi"/>
        </w:rPr>
        <w:t xml:space="preserve">, </w:t>
      </w:r>
      <w:r w:rsidR="00D07009" w:rsidRPr="003135F5">
        <w:rPr>
          <w:rFonts w:asciiTheme="minorHAnsi" w:hAnsiTheme="minorHAnsi" w:cstheme="minorHAnsi"/>
        </w:rPr>
        <w:t>ADE B</w:t>
      </w:r>
      <w:r w:rsidR="003135F5">
        <w:rPr>
          <w:rFonts w:asciiTheme="minorHAnsi" w:hAnsiTheme="minorHAnsi" w:cstheme="minorHAnsi"/>
        </w:rPr>
        <w:t>ulle</w:t>
      </w:r>
      <w:r w:rsidR="00D07009" w:rsidRPr="003135F5">
        <w:rPr>
          <w:rFonts w:asciiTheme="minorHAnsi" w:hAnsiTheme="minorHAnsi" w:cstheme="minorHAnsi"/>
        </w:rPr>
        <w:t>tin</w:t>
      </w:r>
      <w:r w:rsidR="00D07009" w:rsidRPr="003135F5">
        <w:rPr>
          <w:rFonts w:asciiTheme="minorHAnsi" w:hAnsiTheme="minorHAnsi" w:cstheme="minorHAnsi"/>
        </w:rPr>
        <w:t xml:space="preserve">, </w:t>
      </w:r>
      <w:r w:rsidR="00D07009" w:rsidRPr="003135F5">
        <w:rPr>
          <w:rFonts w:asciiTheme="minorHAnsi" w:hAnsiTheme="minorHAnsi" w:cstheme="minorHAnsi"/>
        </w:rPr>
        <w:t xml:space="preserve">150, 2010 </w:t>
      </w:r>
    </w:p>
    <w:p w:rsidR="00152A43" w:rsidRDefault="00E414D2" w:rsidP="00152A43">
      <w:pPr>
        <w:rPr>
          <w:rFonts w:asciiTheme="minorHAnsi" w:hAnsiTheme="minorHAnsi" w:cstheme="minorHAnsi"/>
          <w:i/>
        </w:rPr>
      </w:pPr>
      <w:r w:rsidRPr="00E414D2">
        <w:rPr>
          <w:rFonts w:asciiTheme="minorHAnsi" w:hAnsiTheme="minorHAnsi" w:cstheme="minorHAnsi"/>
          <w:color w:val="000000"/>
        </w:rPr>
        <w:t>Matthew G. Kirschenbaum, “</w:t>
      </w:r>
      <w:hyperlink r:id="rId18" w:history="1">
        <w:r w:rsidRPr="0048697F">
          <w:rPr>
            <w:rStyle w:val="Hyperlink"/>
            <w:rFonts w:asciiTheme="minorHAnsi" w:hAnsiTheme="minorHAnsi" w:cstheme="minorHAnsi"/>
          </w:rPr>
          <w:t>Digital Humanities As/Is a Tactical Term</w:t>
        </w:r>
      </w:hyperlink>
      <w:r w:rsidRPr="00E414D2">
        <w:rPr>
          <w:rFonts w:asciiTheme="minorHAnsi" w:hAnsiTheme="minorHAnsi" w:cstheme="minorHAnsi"/>
          <w:color w:val="000000"/>
        </w:rPr>
        <w:t>”</w:t>
      </w:r>
      <w:r w:rsidR="002B2FBB" w:rsidRPr="0048697F">
        <w:rPr>
          <w:rFonts w:asciiTheme="minorHAnsi" w:hAnsiTheme="minorHAnsi" w:cstheme="minorHAnsi"/>
          <w:color w:val="000000"/>
        </w:rPr>
        <w:t xml:space="preserve">, </w:t>
      </w:r>
      <w:r w:rsidR="002B2FBB" w:rsidRPr="0048697F">
        <w:rPr>
          <w:rFonts w:asciiTheme="minorHAnsi" w:hAnsiTheme="minorHAnsi" w:cstheme="minorHAnsi"/>
          <w:color w:val="000000"/>
        </w:rPr>
        <w:t>in</w:t>
      </w:r>
      <w:r w:rsidR="002B2FBB" w:rsidRPr="0048697F">
        <w:rPr>
          <w:rStyle w:val="Emphasis"/>
          <w:rFonts w:asciiTheme="minorHAnsi" w:hAnsiTheme="minorHAnsi" w:cstheme="minorHAnsi"/>
          <w:color w:val="29303B"/>
        </w:rPr>
        <w:t xml:space="preserve"> </w:t>
      </w:r>
      <w:r w:rsidR="002B2FBB" w:rsidRPr="0048697F">
        <w:rPr>
          <w:rStyle w:val="Emphasis"/>
          <w:rFonts w:asciiTheme="minorHAnsi" w:hAnsiTheme="minorHAnsi" w:cstheme="minorHAnsi"/>
          <w:i w:val="0"/>
        </w:rPr>
        <w:t>Matthew K. Gold</w:t>
      </w:r>
      <w:r w:rsidR="0048697F" w:rsidRPr="0048697F">
        <w:rPr>
          <w:rStyle w:val="Emphasis"/>
          <w:rFonts w:asciiTheme="minorHAnsi" w:hAnsiTheme="minorHAnsi" w:cstheme="minorHAnsi"/>
          <w:i w:val="0"/>
        </w:rPr>
        <w:t xml:space="preserve"> (</w:t>
      </w:r>
      <w:r w:rsidR="0048697F" w:rsidRPr="0048697F">
        <w:rPr>
          <w:rStyle w:val="Emphasis"/>
          <w:rFonts w:asciiTheme="minorHAnsi" w:hAnsiTheme="minorHAnsi" w:cstheme="minorHAnsi"/>
          <w:i w:val="0"/>
        </w:rPr>
        <w:t xml:space="preserve">ed. </w:t>
      </w:r>
      <w:r w:rsidR="0048697F" w:rsidRPr="0048697F">
        <w:rPr>
          <w:rStyle w:val="Emphasis"/>
          <w:rFonts w:asciiTheme="minorHAnsi" w:hAnsiTheme="minorHAnsi" w:cstheme="minorHAnsi"/>
          <w:i w:val="0"/>
        </w:rPr>
        <w:t xml:space="preserve">), </w:t>
      </w:r>
      <w:r w:rsidR="002B2FBB" w:rsidRPr="0048697F">
        <w:rPr>
          <w:rFonts w:asciiTheme="minorHAnsi" w:hAnsiTheme="minorHAnsi" w:cstheme="minorHAnsi"/>
          <w:i/>
          <w:shd w:val="clear" w:color="auto" w:fill="FFFFFF"/>
        </w:rPr>
        <w:t xml:space="preserve">Debates in the Digital Humanities. </w:t>
      </w:r>
      <w:r w:rsidR="002B2FBB" w:rsidRPr="0048697F">
        <w:rPr>
          <w:rStyle w:val="Emphasis"/>
          <w:rFonts w:asciiTheme="minorHAnsi" w:hAnsiTheme="minorHAnsi" w:cstheme="minorHAnsi"/>
          <w:i w:val="0"/>
        </w:rPr>
        <w:t>Minneapolis: University of Minnesota Press,</w:t>
      </w:r>
      <w:r w:rsidR="002B2FBB" w:rsidRPr="003135F5">
        <w:rPr>
          <w:rFonts w:asciiTheme="minorHAnsi" w:hAnsiTheme="minorHAnsi" w:cstheme="minorHAnsi"/>
        </w:rPr>
        <w:t xml:space="preserve"> </w:t>
      </w:r>
      <w:r w:rsidR="002B2FBB" w:rsidRPr="00E414D2">
        <w:rPr>
          <w:rFonts w:asciiTheme="minorHAnsi" w:hAnsiTheme="minorHAnsi" w:cstheme="minorHAnsi"/>
        </w:rPr>
        <w:t>2012</w:t>
      </w:r>
      <w:r w:rsidR="00C97D7B">
        <w:rPr>
          <w:rFonts w:asciiTheme="minorHAnsi" w:hAnsiTheme="minorHAnsi" w:cstheme="minorHAnsi"/>
        </w:rPr>
        <w:t>.</w:t>
      </w:r>
    </w:p>
    <w:p w:rsidR="0022309B" w:rsidRPr="0022309B" w:rsidRDefault="0022309B" w:rsidP="0022309B">
      <w:pPr>
        <w:rPr>
          <w:rFonts w:asciiTheme="minorHAnsi" w:hAnsiTheme="minorHAnsi" w:cstheme="minorHAnsi"/>
          <w:i/>
        </w:rPr>
      </w:pPr>
      <w:r w:rsidRPr="0022309B">
        <w:rPr>
          <w:rFonts w:asciiTheme="minorHAnsi" w:hAnsiTheme="minorHAnsi" w:cstheme="minorHAnsi"/>
        </w:rPr>
        <w:t xml:space="preserve">Matthew K. Gold, </w:t>
      </w:r>
      <w:r w:rsidR="0052185A">
        <w:rPr>
          <w:rFonts w:asciiTheme="minorHAnsi" w:hAnsiTheme="minorHAnsi" w:cstheme="minorHAnsi"/>
        </w:rPr>
        <w:t>“</w:t>
      </w:r>
      <w:r w:rsidRPr="0022309B">
        <w:rPr>
          <w:rFonts w:asciiTheme="minorHAnsi" w:hAnsiTheme="minorHAnsi" w:cstheme="minorHAnsi"/>
        </w:rPr>
        <w:t>The DH moment</w:t>
      </w:r>
      <w:r w:rsidR="0052185A">
        <w:rPr>
          <w:rFonts w:asciiTheme="minorHAnsi" w:hAnsiTheme="minorHAnsi" w:cstheme="minorHAnsi"/>
        </w:rPr>
        <w:t>”</w:t>
      </w:r>
      <w:r w:rsidR="002B2FBB" w:rsidRPr="0048697F">
        <w:rPr>
          <w:rFonts w:asciiTheme="minorHAnsi" w:hAnsiTheme="minorHAnsi" w:cstheme="minorHAnsi"/>
        </w:rPr>
        <w:t xml:space="preserve">, </w:t>
      </w:r>
      <w:r w:rsidR="002B2FBB" w:rsidRPr="0048697F">
        <w:rPr>
          <w:rFonts w:asciiTheme="minorHAnsi" w:hAnsiTheme="minorHAnsi" w:cstheme="minorHAnsi"/>
        </w:rPr>
        <w:t>in</w:t>
      </w:r>
      <w:r w:rsidR="002B2FBB" w:rsidRPr="0048697F">
        <w:rPr>
          <w:rFonts w:asciiTheme="minorHAnsi" w:hAnsiTheme="minorHAnsi" w:cstheme="minorHAnsi"/>
          <w:shd w:val="clear" w:color="auto" w:fill="FFFFFF"/>
        </w:rPr>
        <w:t> </w:t>
      </w:r>
      <w:r w:rsidR="002B2FBB" w:rsidRPr="0048697F">
        <w:rPr>
          <w:rStyle w:val="Emphasis"/>
          <w:rFonts w:asciiTheme="minorHAnsi" w:hAnsiTheme="minorHAnsi" w:cstheme="minorHAnsi"/>
          <w:i w:val="0"/>
        </w:rPr>
        <w:t>Matthew K. Gold</w:t>
      </w:r>
      <w:r w:rsidR="0048697F" w:rsidRPr="0048697F">
        <w:rPr>
          <w:rStyle w:val="Emphasis"/>
          <w:rFonts w:asciiTheme="minorHAnsi" w:hAnsiTheme="minorHAnsi" w:cstheme="minorHAnsi"/>
          <w:i w:val="0"/>
        </w:rPr>
        <w:t>(ed.),</w:t>
      </w:r>
      <w:r w:rsidR="002B2FBB" w:rsidRPr="0048697F">
        <w:rPr>
          <w:rStyle w:val="Emphasis"/>
          <w:rFonts w:asciiTheme="minorHAnsi" w:hAnsiTheme="minorHAnsi" w:cstheme="minorHAnsi"/>
          <w:i w:val="0"/>
        </w:rPr>
        <w:t xml:space="preserve"> </w:t>
      </w:r>
      <w:r w:rsidR="002B2FBB" w:rsidRPr="0048697F">
        <w:rPr>
          <w:rFonts w:asciiTheme="minorHAnsi" w:hAnsiTheme="minorHAnsi" w:cstheme="minorHAnsi"/>
          <w:i/>
          <w:shd w:val="clear" w:color="auto" w:fill="FFFFFF"/>
        </w:rPr>
        <w:t xml:space="preserve">Debates in the Digital Humanities. </w:t>
      </w:r>
      <w:r w:rsidR="002B2FBB" w:rsidRPr="0048697F">
        <w:rPr>
          <w:rStyle w:val="Emphasis"/>
          <w:rFonts w:asciiTheme="minorHAnsi" w:hAnsiTheme="minorHAnsi" w:cstheme="minorHAnsi"/>
          <w:i w:val="0"/>
        </w:rPr>
        <w:t>Minneapolis: University of Minnesota Press,</w:t>
      </w:r>
      <w:r w:rsidR="002B2FBB" w:rsidRPr="003135F5">
        <w:rPr>
          <w:rFonts w:asciiTheme="minorHAnsi" w:hAnsiTheme="minorHAnsi" w:cstheme="minorHAnsi"/>
        </w:rPr>
        <w:t xml:space="preserve"> 2012</w:t>
      </w:r>
      <w:r w:rsidR="00C97D7B">
        <w:rPr>
          <w:rFonts w:asciiTheme="minorHAnsi" w:hAnsiTheme="minorHAnsi" w:cstheme="minorHAnsi"/>
        </w:rPr>
        <w:t>.</w:t>
      </w:r>
    </w:p>
    <w:p w:rsidR="000A2FFF" w:rsidRPr="0048697F" w:rsidRDefault="00D20D2B">
      <w:pPr>
        <w:rPr>
          <w:rFonts w:asciiTheme="minorHAnsi" w:hAnsiTheme="minorHAnsi" w:cstheme="minorHAnsi"/>
        </w:rPr>
      </w:pPr>
      <w:r w:rsidRPr="00D20D2B">
        <w:rPr>
          <w:rFonts w:asciiTheme="minorHAnsi" w:hAnsiTheme="minorHAnsi" w:cstheme="minorHAnsi"/>
          <w:color w:val="000000"/>
        </w:rPr>
        <w:t xml:space="preserve">Miriam Posner, </w:t>
      </w:r>
      <w:r w:rsidR="004908A0" w:rsidRPr="0048697F">
        <w:rPr>
          <w:rFonts w:asciiTheme="minorHAnsi" w:hAnsiTheme="minorHAnsi" w:cstheme="minorHAnsi"/>
          <w:color w:val="000000"/>
        </w:rPr>
        <w:t>“</w:t>
      </w:r>
      <w:hyperlink r:id="rId19" w:history="1">
        <w:r w:rsidR="004908A0" w:rsidRPr="0048697F">
          <w:rPr>
            <w:rStyle w:val="Hyperlink"/>
            <w:rFonts w:asciiTheme="minorHAnsi" w:hAnsiTheme="minorHAnsi" w:cstheme="minorHAnsi"/>
          </w:rPr>
          <w:t>What’s Next: The Radical, Unrealized Potential of Digital Humanities</w:t>
        </w:r>
      </w:hyperlink>
      <w:r w:rsidR="004908A0" w:rsidRPr="0048697F">
        <w:rPr>
          <w:rFonts w:asciiTheme="minorHAnsi" w:hAnsiTheme="minorHAnsi" w:cstheme="minorHAnsi"/>
          <w:color w:val="000000"/>
        </w:rPr>
        <w:t>”</w:t>
      </w:r>
      <w:r w:rsidR="00152A43">
        <w:rPr>
          <w:rFonts w:asciiTheme="minorHAnsi" w:hAnsiTheme="minorHAnsi" w:cstheme="minorHAnsi"/>
          <w:color w:val="000000"/>
        </w:rPr>
        <w:t xml:space="preserve">, </w:t>
      </w:r>
      <w:r w:rsidR="00152A43" w:rsidRPr="0048697F">
        <w:rPr>
          <w:rFonts w:asciiTheme="minorHAnsi" w:hAnsiTheme="minorHAnsi" w:cstheme="minorHAnsi"/>
          <w:i/>
          <w:shd w:val="clear" w:color="auto" w:fill="FFFFFF"/>
        </w:rPr>
        <w:t xml:space="preserve">Debates in the Digital Humanities. </w:t>
      </w:r>
      <w:r w:rsidR="00152A43" w:rsidRPr="0048697F">
        <w:rPr>
          <w:rStyle w:val="Emphasis"/>
          <w:rFonts w:asciiTheme="minorHAnsi" w:hAnsiTheme="minorHAnsi" w:cstheme="minorHAnsi"/>
          <w:i w:val="0"/>
        </w:rPr>
        <w:t>Minneapolis: University of Minnesota Press,</w:t>
      </w:r>
      <w:r w:rsidR="00152A43" w:rsidRPr="003135F5">
        <w:rPr>
          <w:rFonts w:asciiTheme="minorHAnsi" w:hAnsiTheme="minorHAnsi" w:cstheme="minorHAnsi"/>
        </w:rPr>
        <w:t xml:space="preserve"> 2012</w:t>
      </w:r>
      <w:r w:rsidR="00152A43">
        <w:rPr>
          <w:rFonts w:asciiTheme="minorHAnsi" w:hAnsiTheme="minorHAnsi" w:cstheme="minorHAnsi"/>
        </w:rPr>
        <w:t>.</w:t>
      </w:r>
    </w:p>
    <w:p w:rsidR="00F2752F" w:rsidRPr="00F2752F" w:rsidRDefault="0048697F" w:rsidP="00F2752F">
      <w:pPr>
        <w:rPr>
          <w:rFonts w:asciiTheme="minorHAnsi" w:hAnsiTheme="minorHAnsi" w:cstheme="minorHAnsi"/>
        </w:rPr>
      </w:pPr>
      <w:r w:rsidRPr="0048697F">
        <w:rPr>
          <w:rFonts w:asciiTheme="minorHAnsi" w:hAnsiTheme="minorHAnsi" w:cstheme="minorHAnsi"/>
          <w:shd w:val="clear" w:color="auto" w:fill="FFFFFF"/>
        </w:rPr>
        <w:t>David M.</w:t>
      </w:r>
      <w:r w:rsidRPr="0048697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8697F">
        <w:rPr>
          <w:rStyle w:val="Emphasis"/>
          <w:rFonts w:asciiTheme="minorHAnsi" w:hAnsiTheme="minorHAnsi" w:cstheme="minorHAnsi"/>
          <w:bCs/>
          <w:i w:val="0"/>
          <w:iCs w:val="0"/>
        </w:rPr>
        <w:t>Berry</w:t>
      </w:r>
      <w:r w:rsidRPr="0048697F">
        <w:rPr>
          <w:rFonts w:asciiTheme="minorHAnsi" w:hAnsiTheme="minorHAnsi" w:cstheme="minorHAnsi"/>
          <w:shd w:val="clear" w:color="auto" w:fill="FFFFFF"/>
        </w:rPr>
        <w:t>, Anders</w:t>
      </w:r>
      <w:r w:rsidRPr="0048697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8697F">
        <w:rPr>
          <w:rStyle w:val="Emphasis"/>
          <w:rFonts w:asciiTheme="minorHAnsi" w:hAnsiTheme="minorHAnsi" w:cstheme="minorHAnsi"/>
          <w:bCs/>
          <w:i w:val="0"/>
          <w:iCs w:val="0"/>
        </w:rPr>
        <w:t>Fagerjord</w:t>
      </w:r>
      <w:r w:rsidRPr="0048697F">
        <w:rPr>
          <w:rFonts w:asciiTheme="minorHAnsi" w:hAnsiTheme="minorHAnsi" w:cstheme="minorHAnsi"/>
        </w:rPr>
        <w:t xml:space="preserve"> , </w:t>
      </w:r>
      <w:r w:rsidR="003B688E" w:rsidRPr="0048697F">
        <w:rPr>
          <w:rFonts w:asciiTheme="minorHAnsi" w:hAnsiTheme="minorHAnsi" w:cstheme="minorHAnsi"/>
        </w:rPr>
        <w:t>D</w:t>
      </w:r>
      <w:r w:rsidR="003B688E" w:rsidRPr="0048697F">
        <w:rPr>
          <w:rStyle w:val="Emphasis"/>
          <w:rFonts w:asciiTheme="minorHAnsi" w:hAnsiTheme="minorHAnsi" w:cstheme="minorHAnsi"/>
          <w:bCs/>
          <w:i w:val="0"/>
          <w:iCs w:val="0"/>
        </w:rPr>
        <w:t>igital Humanities</w:t>
      </w:r>
      <w:r w:rsidR="003B688E" w:rsidRPr="0048697F">
        <w:rPr>
          <w:rFonts w:asciiTheme="minorHAnsi" w:hAnsiTheme="minorHAnsi" w:cstheme="minorHAnsi"/>
          <w:shd w:val="clear" w:color="auto" w:fill="FFFFFF"/>
        </w:rPr>
        <w:t>: Knowledge and Critique in a Digital Ag</w:t>
      </w:r>
      <w:r w:rsidRPr="0048697F">
        <w:rPr>
          <w:rFonts w:asciiTheme="minorHAnsi" w:hAnsiTheme="minorHAnsi" w:cstheme="minorHAnsi"/>
          <w:shd w:val="clear" w:color="auto" w:fill="FFFFFF"/>
        </w:rPr>
        <w:t>e</w:t>
      </w:r>
      <w:r w:rsidRPr="0048697F">
        <w:rPr>
          <w:rStyle w:val="Emphasis"/>
          <w:rFonts w:asciiTheme="minorHAnsi" w:hAnsiTheme="minorHAnsi" w:cstheme="minorHAnsi"/>
          <w:bCs/>
          <w:i w:val="0"/>
          <w:iCs w:val="0"/>
        </w:rPr>
        <w:t xml:space="preserve">, Polity, </w:t>
      </w:r>
      <w:r w:rsidRPr="00F2752F">
        <w:rPr>
          <w:rFonts w:asciiTheme="minorHAnsi" w:hAnsiTheme="minorHAnsi" w:cstheme="minorHAnsi"/>
        </w:rPr>
        <w:t>2017</w:t>
      </w:r>
      <w:r w:rsidR="004677B8">
        <w:rPr>
          <w:rFonts w:asciiTheme="minorHAnsi" w:hAnsiTheme="minorHAnsi" w:cstheme="minorHAnsi"/>
        </w:rPr>
        <w:t>.</w:t>
      </w:r>
    </w:p>
    <w:p w:rsidR="000B0D5F" w:rsidRPr="000B0D5F" w:rsidRDefault="000B0D5F" w:rsidP="000B0D5F">
      <w:pPr>
        <w:rPr>
          <w:rFonts w:asciiTheme="minorHAnsi" w:hAnsiTheme="minorHAnsi" w:cstheme="minorHAnsi"/>
        </w:rPr>
      </w:pPr>
      <w:r w:rsidRPr="000B0D5F">
        <w:rPr>
          <w:rFonts w:asciiTheme="minorHAnsi" w:hAnsiTheme="minorHAnsi" w:cstheme="minorHAnsi"/>
          <w:color w:val="000000"/>
        </w:rPr>
        <w:t>Ted Underwood, “</w:t>
      </w:r>
      <w:hyperlink r:id="rId20" w:history="1">
        <w:r w:rsidRPr="0048697F">
          <w:rPr>
            <w:rStyle w:val="Hyperlink"/>
            <w:rFonts w:asciiTheme="minorHAnsi" w:hAnsiTheme="minorHAnsi" w:cstheme="minorHAnsi"/>
          </w:rPr>
          <w:t>DH as a semi-normal thing</w:t>
        </w:r>
      </w:hyperlink>
      <w:r w:rsidRPr="000B0D5F">
        <w:rPr>
          <w:rFonts w:asciiTheme="minorHAnsi" w:hAnsiTheme="minorHAnsi" w:cstheme="minorHAnsi"/>
          <w:color w:val="000000"/>
        </w:rPr>
        <w:t>”</w:t>
      </w:r>
      <w:r w:rsidR="0048697F" w:rsidRPr="0048697F">
        <w:rPr>
          <w:rFonts w:asciiTheme="minorHAnsi" w:hAnsiTheme="minorHAnsi" w:cstheme="minorHAnsi"/>
          <w:color w:val="000000"/>
        </w:rPr>
        <w:t xml:space="preserve">, </w:t>
      </w:r>
      <w:r w:rsidR="0048697F" w:rsidRPr="000B0D5F">
        <w:rPr>
          <w:rFonts w:asciiTheme="minorHAnsi" w:hAnsiTheme="minorHAnsi" w:cstheme="minorHAnsi"/>
          <w:color w:val="000000"/>
        </w:rPr>
        <w:t>2017</w:t>
      </w:r>
      <w:r w:rsidR="004677B8">
        <w:rPr>
          <w:rFonts w:asciiTheme="minorHAnsi" w:hAnsiTheme="minorHAnsi" w:cstheme="minorHAnsi"/>
          <w:color w:val="000000"/>
        </w:rPr>
        <w:t>.</w:t>
      </w:r>
    </w:p>
    <w:p w:rsidR="00F2752F" w:rsidRPr="0048697F" w:rsidRDefault="00F2752F">
      <w:pPr>
        <w:rPr>
          <w:rFonts w:asciiTheme="minorHAnsi" w:hAnsiTheme="minorHAnsi" w:cstheme="minorHAnsi"/>
        </w:rPr>
      </w:pPr>
    </w:p>
    <w:sectPr w:rsidR="00F2752F" w:rsidRPr="0048697F" w:rsidSect="007667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5"/>
    <w:rsid w:val="000172A6"/>
    <w:rsid w:val="000202D1"/>
    <w:rsid w:val="000346A2"/>
    <w:rsid w:val="000A2FFF"/>
    <w:rsid w:val="000B0D5F"/>
    <w:rsid w:val="000F6703"/>
    <w:rsid w:val="00133B9A"/>
    <w:rsid w:val="00152A43"/>
    <w:rsid w:val="0022309B"/>
    <w:rsid w:val="002B2FBB"/>
    <w:rsid w:val="003135F5"/>
    <w:rsid w:val="00320F7E"/>
    <w:rsid w:val="003578AD"/>
    <w:rsid w:val="003B688E"/>
    <w:rsid w:val="00425DA0"/>
    <w:rsid w:val="004677B8"/>
    <w:rsid w:val="0048697F"/>
    <w:rsid w:val="004908A0"/>
    <w:rsid w:val="0052185A"/>
    <w:rsid w:val="00535C41"/>
    <w:rsid w:val="00556CE0"/>
    <w:rsid w:val="00567175"/>
    <w:rsid w:val="005C2BB4"/>
    <w:rsid w:val="005D40FE"/>
    <w:rsid w:val="005E0CEB"/>
    <w:rsid w:val="00660B25"/>
    <w:rsid w:val="006D0196"/>
    <w:rsid w:val="006D2417"/>
    <w:rsid w:val="007667A2"/>
    <w:rsid w:val="007B6BE8"/>
    <w:rsid w:val="007D149A"/>
    <w:rsid w:val="007E0172"/>
    <w:rsid w:val="008F4EA7"/>
    <w:rsid w:val="00947FA5"/>
    <w:rsid w:val="0097350E"/>
    <w:rsid w:val="009A48C6"/>
    <w:rsid w:val="009A4F76"/>
    <w:rsid w:val="00AB36B6"/>
    <w:rsid w:val="00B14085"/>
    <w:rsid w:val="00C97D7B"/>
    <w:rsid w:val="00CB1BDC"/>
    <w:rsid w:val="00D07009"/>
    <w:rsid w:val="00D20D2B"/>
    <w:rsid w:val="00D27D82"/>
    <w:rsid w:val="00DF54F6"/>
    <w:rsid w:val="00E414D2"/>
    <w:rsid w:val="00E60235"/>
    <w:rsid w:val="00E93A39"/>
    <w:rsid w:val="00EB0A06"/>
    <w:rsid w:val="00EF5D25"/>
    <w:rsid w:val="00F2752F"/>
    <w:rsid w:val="00F7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A54B"/>
  <w14:defaultImageDpi w14:val="32767"/>
  <w15:chartTrackingRefBased/>
  <w15:docId w15:val="{5B221A4E-B5D1-E445-8852-FDD3259A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5D2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2A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172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D0196"/>
  </w:style>
  <w:style w:type="character" w:styleId="UnresolvedMention">
    <w:name w:val="Unresolved Mention"/>
    <w:basedOn w:val="DefaultParagraphFont"/>
    <w:uiPriority w:val="99"/>
    <w:rsid w:val="00B1408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350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D149A"/>
  </w:style>
  <w:style w:type="character" w:styleId="Emphasis">
    <w:name w:val="Emphasis"/>
    <w:basedOn w:val="DefaultParagraphFont"/>
    <w:uiPriority w:val="20"/>
    <w:qFormat/>
    <w:rsid w:val="007D14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th.virginia.edu/hcs/mccarty.html" TargetMode="External"/><Relationship Id="rId13" Type="http://schemas.openxmlformats.org/officeDocument/2006/relationships/hyperlink" Target="http://www.mccarty.org.uk/essays/McCarty,%20Humanities%20computing.pdf" TargetMode="External"/><Relationship Id="rId18" Type="http://schemas.openxmlformats.org/officeDocument/2006/relationships/hyperlink" Target="http://dhdebates.gc.cuny.edu/debates/text/4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iath.virginia.edu/hcs/nerbonne.pdf" TargetMode="External"/><Relationship Id="rId12" Type="http://schemas.openxmlformats.org/officeDocument/2006/relationships/hyperlink" Target="http://people.virginia.edu/~jmu2m/mith.00.html" TargetMode="External"/><Relationship Id="rId17" Type="http://schemas.openxmlformats.org/officeDocument/2006/relationships/hyperlink" Target="https://mkirschenbaum.files.wordpress.com/2011/03/ade-final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u.english.ucsb.edu/where-is-cultural-criticism-in-the-digital-humanities/" TargetMode="External"/><Relationship Id="rId20" Type="http://schemas.openxmlformats.org/officeDocument/2006/relationships/hyperlink" Target="https://tedunderwood.com/2017/03/30/digital-humanities-as-a-semi-normal-thin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ath.virginia.edu/hcs/aarseth.html" TargetMode="External"/><Relationship Id="rId11" Type="http://schemas.openxmlformats.org/officeDocument/2006/relationships/hyperlink" Target="http://www.iath.virginia.edu/hcs/moulthrop.html" TargetMode="External"/><Relationship Id="rId5" Type="http://schemas.openxmlformats.org/officeDocument/2006/relationships/hyperlink" Target="http://www.iath.virginia.edu/hcs/hockey.html" TargetMode="External"/><Relationship Id="rId15" Type="http://schemas.openxmlformats.org/officeDocument/2006/relationships/hyperlink" Target="http://melissaterras.blogspot.co.uk/2011/07/peering-inside-big-tent-digital.html" TargetMode="External"/><Relationship Id="rId10" Type="http://schemas.openxmlformats.org/officeDocument/2006/relationships/hyperlink" Target="http://www.iath.virginia.edu/hcs/burnard.html" TargetMode="External"/><Relationship Id="rId19" Type="http://schemas.openxmlformats.org/officeDocument/2006/relationships/hyperlink" Target="http://dhdebates.gc.cuny.edu/debates/text/54" TargetMode="External"/><Relationship Id="rId4" Type="http://schemas.openxmlformats.org/officeDocument/2006/relationships/hyperlink" Target="http://www.iath.virginia.edu/hcs/" TargetMode="External"/><Relationship Id="rId9" Type="http://schemas.openxmlformats.org/officeDocument/2006/relationships/hyperlink" Target="http://www.iath.virginia.edu/hcs/rockwell.html" TargetMode="External"/><Relationship Id="rId14" Type="http://schemas.openxmlformats.org/officeDocument/2006/relationships/hyperlink" Target="http://melissaterras.blogspot.co.uk/2010/07/dh2010-plenary-present-not-vot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Anna S</cp:lastModifiedBy>
  <cp:revision>47</cp:revision>
  <dcterms:created xsi:type="dcterms:W3CDTF">2018-02-13T09:03:00Z</dcterms:created>
  <dcterms:modified xsi:type="dcterms:W3CDTF">2018-02-14T18:15:00Z</dcterms:modified>
</cp:coreProperties>
</file>