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00EC9" w14:textId="2812EC1B" w:rsidR="004D5EBD" w:rsidRDefault="004D5EBD" w:rsidP="004D5EBD">
      <w:pPr>
        <w:pStyle w:val="a3"/>
        <w:jc w:val="center"/>
        <w:rPr>
          <w:rFonts w:asciiTheme="minorHAnsi" w:hAnsiTheme="minorHAnsi" w:cstheme="minorHAnsi"/>
          <w:sz w:val="40"/>
        </w:rPr>
      </w:pPr>
      <w:r w:rsidRPr="004D5EBD">
        <w:rPr>
          <w:rFonts w:asciiTheme="minorHAnsi" w:hAnsiTheme="minorHAnsi" w:cstheme="minorHAnsi"/>
          <w:sz w:val="40"/>
        </w:rPr>
        <w:t>Диаграмма IDEF0</w:t>
      </w:r>
      <w:r>
        <w:rPr>
          <w:rFonts w:asciiTheme="minorHAnsi" w:hAnsiTheme="minorHAnsi" w:cstheme="minorHAnsi"/>
          <w:sz w:val="40"/>
        </w:rPr>
        <w:t xml:space="preserve"> для ИС театра «Квадрат»</w:t>
      </w:r>
    </w:p>
    <w:p w14:paraId="4480CB60" w14:textId="37CA8BB6" w:rsidR="004D5EBD" w:rsidRPr="004D5EBD" w:rsidRDefault="004D5EBD" w:rsidP="004D5EBD">
      <w:pPr>
        <w:rPr>
          <w:sz w:val="28"/>
          <w:szCs w:val="28"/>
        </w:rPr>
      </w:pPr>
      <w:r w:rsidRPr="004D5EBD">
        <w:rPr>
          <w:sz w:val="28"/>
          <w:szCs w:val="28"/>
        </w:rPr>
        <w:t>Контекстная диаграмма (A0) веб-сайта театра «Квадрат» отражает систему как единый процесс взаимодействия зрителя с театром через интернет. В качестве входов выступают запросы и данные пользователя, включая навигацию по сайту, выбор спектаклей, дат и мест, а также ввод информации при покупке билетов. Управление системой обеспечивается техническим заданием и бизнес-правилами, такими как правила продажи билетов и лингвистические требования. Механизмами функционирования системы являются пользователь</w:t>
      </w:r>
      <w:r w:rsidR="00F13D3F">
        <w:rPr>
          <w:sz w:val="28"/>
          <w:szCs w:val="28"/>
        </w:rPr>
        <w:t xml:space="preserve"> и </w:t>
      </w:r>
      <w:r w:rsidRPr="004D5EBD">
        <w:rPr>
          <w:sz w:val="28"/>
          <w:szCs w:val="28"/>
        </w:rPr>
        <w:t>веб-</w:t>
      </w:r>
      <w:r w:rsidR="006511E5">
        <w:rPr>
          <w:sz w:val="28"/>
          <w:szCs w:val="28"/>
        </w:rPr>
        <w:t>сайт</w:t>
      </w:r>
      <w:r w:rsidR="00F13D3F">
        <w:rPr>
          <w:sz w:val="28"/>
          <w:szCs w:val="28"/>
        </w:rPr>
        <w:t xml:space="preserve">. </w:t>
      </w:r>
      <w:r w:rsidRPr="004D5EBD">
        <w:rPr>
          <w:sz w:val="28"/>
          <w:szCs w:val="28"/>
        </w:rPr>
        <w:t>В результате работы системы пользователь получает афишу спектаклей, подробную информацию о спектаклях и актёрах, электронные билеты и сведения о заказе.</w:t>
      </w:r>
    </w:p>
    <w:p w14:paraId="0CF7DDEB" w14:textId="11D4E3BF" w:rsidR="00835F52" w:rsidRDefault="006511E5">
      <w:r w:rsidRPr="006511E5">
        <w:drawing>
          <wp:inline distT="0" distB="0" distL="0" distR="0" wp14:anchorId="2F31D999" wp14:editId="0242B29E">
            <wp:extent cx="6645910" cy="364299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5559" w14:textId="26EAF0CA" w:rsidR="004D5EBD" w:rsidRDefault="004D5EBD">
      <w:pPr>
        <w:rPr>
          <w:sz w:val="28"/>
          <w:szCs w:val="28"/>
        </w:rPr>
      </w:pPr>
      <w:r w:rsidRPr="004D5EBD">
        <w:rPr>
          <w:sz w:val="28"/>
          <w:szCs w:val="28"/>
        </w:rPr>
        <w:t>Декомпозиция контекстной диаграммы A0 на диаграммы A1</w:t>
      </w:r>
      <w:r w:rsidR="004A302D">
        <w:rPr>
          <w:sz w:val="28"/>
          <w:szCs w:val="28"/>
        </w:rPr>
        <w:t>-</w:t>
      </w:r>
      <w:r w:rsidRPr="004D5EBD">
        <w:rPr>
          <w:sz w:val="28"/>
          <w:szCs w:val="28"/>
        </w:rPr>
        <w:t>A5 раскрывает внутреннюю структуру процесса. Функция A1 «Просмотр афиши и расписания» позволяет выбрать интересующий спектакль, A2 «Просмотр информации о спектаклях» предоставляет подробные данные о жанре, продолжительности и описании постановки, A3 «Выбор мест и покупка билетов» реализует транзакцию покупки с формированием сведений о заказе, A4 «Просмотр приобретённых билетов» отображает уже купленные билеты, а A5 «Просмотр информации об актёрах» предоставляет сведения о составе постановки. Такая декомпозиция позволяет наглядно представить логику взаимодействия пользователя с системой, где процесс построен линейно от афиши к деталям спектакля и покупке билетов, при этом отдельным информационным блоком выделена информация об актёрах, а управление и механизмы действуют на все функции системы.</w:t>
      </w:r>
    </w:p>
    <w:p w14:paraId="31BF173A" w14:textId="5214F5CC" w:rsidR="004D5EBD" w:rsidRPr="004D5EBD" w:rsidRDefault="001F5416">
      <w:pPr>
        <w:rPr>
          <w:sz w:val="28"/>
          <w:szCs w:val="28"/>
        </w:rPr>
      </w:pPr>
      <w:r w:rsidRPr="001F5416">
        <w:rPr>
          <w:sz w:val="28"/>
          <w:szCs w:val="28"/>
        </w:rPr>
        <w:lastRenderedPageBreak/>
        <w:drawing>
          <wp:inline distT="0" distB="0" distL="0" distR="0" wp14:anchorId="0926684E" wp14:editId="47748601">
            <wp:extent cx="6426835" cy="53136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296" t="2788"/>
                    <a:stretch/>
                  </pic:blipFill>
                  <pic:spPr bwMode="auto">
                    <a:xfrm>
                      <a:off x="0" y="0"/>
                      <a:ext cx="6426835" cy="531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D5EBD" w:rsidRPr="004D5EBD" w:rsidSect="004D5E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A"/>
    <w:rsid w:val="00092B7A"/>
    <w:rsid w:val="001F5416"/>
    <w:rsid w:val="003C5B2F"/>
    <w:rsid w:val="00480756"/>
    <w:rsid w:val="00481B72"/>
    <w:rsid w:val="004A302D"/>
    <w:rsid w:val="004D5EBD"/>
    <w:rsid w:val="005F187F"/>
    <w:rsid w:val="006511E5"/>
    <w:rsid w:val="00835F52"/>
    <w:rsid w:val="00BB1E2A"/>
    <w:rsid w:val="00F13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701A3"/>
  <w15:chartTrackingRefBased/>
  <w15:docId w15:val="{103EFE04-C372-4D66-BEB9-6D8A8208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4D5EB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5EBD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amsin 73</dc:creator>
  <cp:keywords/>
  <dc:description/>
  <cp:lastModifiedBy>amsin 73</cp:lastModifiedBy>
  <cp:revision>12</cp:revision>
  <dcterms:created xsi:type="dcterms:W3CDTF">2026-01-23T09:20:00Z</dcterms:created>
  <dcterms:modified xsi:type="dcterms:W3CDTF">2026-01-27T11:50:00Z</dcterms:modified>
</cp:coreProperties>
</file>