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A86DD7">
        <w:rPr>
          <w:b/>
          <w:noProof/>
          <w:lang w:val="es-CR"/>
        </w:rPr>
        <w:t>I SEMESTRE 2020</w:t>
      </w:r>
    </w:p>
    <w:p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IC-8020 RECUPERACIÓN DE INFORMACIÓN TEXTUAL</w:t>
      </w:r>
    </w:p>
    <w:p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12574">
        <w:rPr>
          <w:b/>
          <w:noProof/>
          <w:lang w:val="es-CR"/>
        </w:rPr>
        <w:t>3</w:t>
      </w:r>
    </w:p>
    <w:p w:rsidR="00E60C55" w:rsidRDefault="00E60C55">
      <w:pPr>
        <w:rPr>
          <w:noProof/>
          <w:lang w:val="es-CR"/>
        </w:rPr>
      </w:pPr>
      <w:r w:rsidRPr="00E60C55">
        <w:rPr>
          <w:noProof/>
          <w:lang w:val="es-CR"/>
        </w:rPr>
        <w:t xml:space="preserve">El proyecto </w:t>
      </w:r>
      <w:r w:rsidR="002326CD">
        <w:rPr>
          <w:noProof/>
          <w:lang w:val="es-CR"/>
        </w:rPr>
        <w:t xml:space="preserve">consite </w:t>
      </w:r>
      <w:r>
        <w:rPr>
          <w:noProof/>
          <w:lang w:val="es-CR"/>
        </w:rPr>
        <w:t>en reducir el vocabulario de una colección de ar</w:t>
      </w:r>
      <w:r w:rsidR="002326CD">
        <w:rPr>
          <w:noProof/>
          <w:lang w:val="es-CR"/>
        </w:rPr>
        <w:t>tículos de noticias, para hacer factible la</w:t>
      </w:r>
      <w:r>
        <w:rPr>
          <w:noProof/>
          <w:lang w:val="es-CR"/>
        </w:rPr>
        <w:t xml:space="preserve"> aplica</w:t>
      </w:r>
      <w:r w:rsidR="002326CD">
        <w:rPr>
          <w:noProof/>
          <w:lang w:val="es-CR"/>
        </w:rPr>
        <w:t>ción de</w:t>
      </w:r>
      <w:r>
        <w:rPr>
          <w:noProof/>
          <w:lang w:val="es-CR"/>
        </w:rPr>
        <w:t xml:space="preserve"> algoritmos de clasificación supervisada. No se pide aplicar ningún algoritmo de clasificación, solo se pide escoger los términos que serán usados.</w:t>
      </w:r>
    </w:p>
    <w:p w:rsidR="00A86DD7" w:rsidRDefault="002326CD">
      <w:pPr>
        <w:rPr>
          <w:noProof/>
          <w:lang w:val="es-CR"/>
        </w:rPr>
      </w:pPr>
      <w:r>
        <w:rPr>
          <w:noProof/>
          <w:lang w:val="es-CR"/>
        </w:rPr>
        <w:t>La colección usada es</w:t>
      </w:r>
      <w:r w:rsidR="00E60C55">
        <w:rPr>
          <w:noProof/>
          <w:lang w:val="es-CR"/>
        </w:rPr>
        <w:t xml:space="preserve"> un fragmento de la colección </w:t>
      </w:r>
      <w:r w:rsidR="00E60C55" w:rsidRPr="00E60C55">
        <w:rPr>
          <w:b/>
          <w:i/>
          <w:noProof/>
          <w:lang w:val="es-CR"/>
        </w:rPr>
        <w:t>Reuters21578</w:t>
      </w:r>
      <w:r w:rsidR="00E60C55" w:rsidRPr="00E60C55">
        <w:rPr>
          <w:noProof/>
          <w:lang w:val="es-CR"/>
        </w:rPr>
        <w:t xml:space="preserve"> l</w:t>
      </w:r>
      <w:r w:rsidR="00E60C55">
        <w:rPr>
          <w:noProof/>
          <w:lang w:val="es-CR"/>
        </w:rPr>
        <w:t xml:space="preserve">a cual contiene artículos noticiosos. </w:t>
      </w:r>
      <w:r w:rsidR="002E062D">
        <w:rPr>
          <w:noProof/>
          <w:lang w:val="es-CR"/>
        </w:rPr>
        <w:t>Se usará de base el archivo reut2-001.sgm que contiene 1000 artículos y se que se describe a continuación.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6296"/>
      </w:tblGrid>
      <w:tr w:rsidR="00A86DD7" w:rsidRPr="00265B1D" w:rsidTr="00370A8C">
        <w:tc>
          <w:tcPr>
            <w:tcW w:w="2093" w:type="dxa"/>
            <w:shd w:val="clear" w:color="auto" w:fill="auto"/>
          </w:tcPr>
          <w:p w:rsidR="00A86DD7" w:rsidRPr="00F2468A" w:rsidRDefault="00A86DD7" w:rsidP="00370A8C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reut2-001.sgm</w:t>
            </w:r>
          </w:p>
        </w:tc>
        <w:tc>
          <w:tcPr>
            <w:tcW w:w="7407" w:type="dxa"/>
            <w:shd w:val="clear" w:color="auto" w:fill="auto"/>
          </w:tcPr>
          <w:p w:rsidR="00A86DD7" w:rsidRPr="00F2468A" w:rsidRDefault="00A86DD7" w:rsidP="00370A8C">
            <w:pPr>
              <w:spacing w:line="240" w:lineRule="auto"/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Archivo con artículos noticiosos. En formato SGML. E</w:t>
            </w:r>
            <w:r w:rsidR="00640B28">
              <w:rPr>
                <w:noProof/>
                <w:lang w:val="es-CR"/>
              </w:rPr>
              <w:t>se e</w:t>
            </w:r>
            <w:r w:rsidRPr="00F2468A">
              <w:rPr>
                <w:noProof/>
                <w:lang w:val="es-CR"/>
              </w:rPr>
              <w:t xml:space="preserve">s un formato más </w:t>
            </w:r>
            <w:r w:rsidR="00832E4E">
              <w:rPr>
                <w:noProof/>
                <w:lang w:val="es-CR"/>
              </w:rPr>
              <w:t xml:space="preserve">antiguo y </w:t>
            </w:r>
            <w:r w:rsidRPr="00F2468A">
              <w:rPr>
                <w:noProof/>
                <w:lang w:val="es-CR"/>
              </w:rPr>
              <w:t>general que XML, pero que para nuestros efectos funciona igual.</w:t>
            </w:r>
          </w:p>
        </w:tc>
      </w:tr>
    </w:tbl>
    <w:p w:rsidR="00A86DD7" w:rsidRDefault="00615C40" w:rsidP="00615C40">
      <w:pPr>
        <w:spacing w:before="200"/>
        <w:rPr>
          <w:noProof/>
          <w:lang w:val="es-CR"/>
        </w:rPr>
      </w:pPr>
      <w:r>
        <w:rPr>
          <w:noProof/>
          <w:lang w:val="es-CR"/>
        </w:rPr>
        <w:t>A continuación se muestra un ejemplo de los artículos almacenados. Se destacan en negrita la información que va a ser de interés.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9"/>
      </w:tblGrid>
      <w:tr w:rsidR="00A86DD7" w:rsidTr="00A86DD7">
        <w:tc>
          <w:tcPr>
            <w:tcW w:w="8339" w:type="dxa"/>
          </w:tcPr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REUTERS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 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TOPICS="YES"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 LEWISSPLIT="TRAIN" CGISPLIT="TRAINING-SET" OLDID="16536" 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NEWID="1216"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>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&lt;DATE&gt; 3-MAR-1987 13:26:49.70&lt;/DATE&gt;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&lt;TOPICS&gt;&lt;D&gt;sugar&lt;/D&gt;&lt;/TOPICS&gt;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&lt;PLACES&gt;&lt;D&gt;uk&lt;/D&gt;&lt;D&gt;colombia&lt;/D&gt;&lt;/PLACES&gt;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&lt;PEOPLE&gt;&lt;/PEOPLE&gt;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&lt;ORGS&gt;&lt;/ORGS&gt;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&lt;EXCHANGES&gt;&lt;/EXCHANGES&gt;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&lt;COMPANIES&gt;&lt;/COMPANIES&gt;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&lt;UNKNOWN&gt; 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&amp;#5;&amp;#5;&amp;#5;C T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&amp;#22;&amp;#22;&amp;#1;f0325&amp;#31;reute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u f BC-COLOMBIA-TO-SELL-SUGA   03-03 0051&lt;/UNKNOWN&gt;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&lt;TEXT&gt;&amp;#2;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&lt;TITLE&gt;COLOMBIA TO SELL SUGAR, LONDON TRADERS SAY&lt;/TITLE&gt;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&lt;DATELINE&gt;    LONDON, March 3 - &lt;/DATELINE&gt;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&lt;BODY&gt;Colombia is holding a snap selling tender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tonight for one cargo of world market raw sugar, traders said.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 xml:space="preserve">    The sugar is for March 15/April 15 shipment and bids are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being sought based on the New York May delivery futures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contract, they added.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 xml:space="preserve"> Reuter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&amp;#3;&lt;/BODY&gt;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>&lt;/TEXT&gt;</w:t>
            </w:r>
          </w:p>
          <w:p w:rsidR="00A86DD7" w:rsidRDefault="00877A22" w:rsidP="00877A22">
            <w:pPr>
              <w:spacing w:after="0" w:line="240" w:lineRule="auto"/>
              <w:rPr>
                <w:noProof/>
                <w:lang w:val="es-CR"/>
              </w:rPr>
            </w:pPr>
            <w:r w:rsidRPr="00877A22">
              <w:rPr>
                <w:rFonts w:ascii="Courier New" w:hAnsi="Courier New" w:cs="Courier New"/>
                <w:noProof/>
                <w:sz w:val="14"/>
                <w:lang w:val="es-CR"/>
              </w:rPr>
              <w:t>&lt;/REUTERS&gt;</w:t>
            </w:r>
          </w:p>
        </w:tc>
      </w:tr>
    </w:tbl>
    <w:p w:rsidR="00A86DD7" w:rsidRDefault="00A86DD7">
      <w:pPr>
        <w:rPr>
          <w:noProof/>
          <w:lang w:val="es-CR"/>
        </w:rPr>
      </w:pPr>
    </w:p>
    <w:p w:rsidR="00E60C55" w:rsidRDefault="00A86DD7">
      <w:pPr>
        <w:rPr>
          <w:noProof/>
          <w:lang w:val="es-CR"/>
        </w:rPr>
      </w:pPr>
      <w:r>
        <w:rPr>
          <w:noProof/>
          <w:lang w:val="es-CR"/>
        </w:rPr>
        <w:t xml:space="preserve">A partir de esa colección se deben generar los </w:t>
      </w:r>
      <w:r w:rsidR="00E60C55">
        <w:rPr>
          <w:noProof/>
          <w:lang w:val="es-CR"/>
        </w:rPr>
        <w:t>siguientes archivos: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6320"/>
      </w:tblGrid>
      <w:tr w:rsidR="00E60C55" w:rsidRPr="00265B1D" w:rsidTr="00615C40">
        <w:tc>
          <w:tcPr>
            <w:tcW w:w="1869" w:type="dxa"/>
            <w:shd w:val="clear" w:color="auto" w:fill="auto"/>
          </w:tcPr>
          <w:p w:rsidR="00E60C55" w:rsidRPr="00F2468A" w:rsidRDefault="00C17738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clases.txt</w:t>
            </w:r>
          </w:p>
        </w:tc>
        <w:tc>
          <w:tcPr>
            <w:tcW w:w="6320" w:type="dxa"/>
            <w:shd w:val="clear" w:color="auto" w:fill="auto"/>
          </w:tcPr>
          <w:p w:rsidR="00E60C55" w:rsidRPr="00F2468A" w:rsidRDefault="00C17738" w:rsidP="00593312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 xml:space="preserve">Lista de las clases en que se clasifican los artículos. </w:t>
            </w:r>
            <w:r w:rsidR="00832E4E">
              <w:rPr>
                <w:noProof/>
                <w:lang w:val="es-CR"/>
              </w:rPr>
              <w:t xml:space="preserve">La clase se encuentra en el elemento &lt;TOPICS&gt; del documento. </w:t>
            </w:r>
            <w:r w:rsidR="00832E4E">
              <w:rPr>
                <w:noProof/>
                <w:lang w:val="es-CR"/>
              </w:rPr>
              <w:br/>
              <w:t>Este es un archivo de texto, que en cada línea contiene</w:t>
            </w:r>
            <w:r w:rsidRPr="00F2468A">
              <w:rPr>
                <w:noProof/>
                <w:lang w:val="es-CR"/>
              </w:rPr>
              <w:t xml:space="preserve"> el </w:t>
            </w:r>
            <w:r w:rsidR="00615C40">
              <w:rPr>
                <w:noProof/>
                <w:lang w:val="es-CR"/>
              </w:rPr>
              <w:t xml:space="preserve">nombre de la clase y el </w:t>
            </w:r>
            <w:r w:rsidRPr="00F2468A">
              <w:rPr>
                <w:noProof/>
                <w:lang w:val="es-CR"/>
              </w:rPr>
              <w:t>número de documentos asociados a esa clase.</w:t>
            </w:r>
            <w:r w:rsidR="00832E4E">
              <w:rPr>
                <w:noProof/>
                <w:lang w:val="es-CR"/>
              </w:rPr>
              <w:br/>
            </w:r>
            <w:r w:rsidR="00877A22">
              <w:rPr>
                <w:noProof/>
                <w:lang w:val="es-CR"/>
              </w:rPr>
              <w:t xml:space="preserve">Solo interesan clases que </w:t>
            </w:r>
            <w:r w:rsidR="00615C40">
              <w:rPr>
                <w:noProof/>
                <w:lang w:val="es-CR"/>
              </w:rPr>
              <w:t>tengan</w:t>
            </w:r>
            <w:r w:rsidR="00877A22">
              <w:rPr>
                <w:noProof/>
                <w:lang w:val="es-CR"/>
              </w:rPr>
              <w:t xml:space="preserve"> </w:t>
            </w:r>
            <w:r w:rsidR="00593312" w:rsidRPr="00593312">
              <w:rPr>
                <w:b/>
                <w:i/>
                <w:noProof/>
                <w:lang w:val="es-CR"/>
              </w:rPr>
              <w:t>minNc</w:t>
            </w:r>
            <w:r w:rsidR="00877A22">
              <w:rPr>
                <w:noProof/>
                <w:lang w:val="es-CR"/>
              </w:rPr>
              <w:t xml:space="preserve"> documentos o más.</w:t>
            </w:r>
            <w:r w:rsidR="00593312">
              <w:rPr>
                <w:noProof/>
                <w:lang w:val="es-CR"/>
              </w:rPr>
              <w:t xml:space="preserve"> Donde </w:t>
            </w:r>
            <w:r w:rsidR="00593312" w:rsidRPr="00593312">
              <w:rPr>
                <w:b/>
                <w:i/>
                <w:noProof/>
                <w:lang w:val="es-CR"/>
              </w:rPr>
              <w:t>minNc</w:t>
            </w:r>
            <w:r w:rsidR="00593312">
              <w:rPr>
                <w:noProof/>
                <w:lang w:val="es-CR"/>
              </w:rPr>
              <w:t xml:space="preserve"> es un parámetro que se obtiene al correr el sistema.</w:t>
            </w:r>
          </w:p>
        </w:tc>
      </w:tr>
      <w:tr w:rsidR="00E60C55" w:rsidRPr="00265B1D" w:rsidTr="00615C40">
        <w:tc>
          <w:tcPr>
            <w:tcW w:w="1869" w:type="dxa"/>
            <w:shd w:val="clear" w:color="auto" w:fill="auto"/>
          </w:tcPr>
          <w:p w:rsidR="00E60C55" w:rsidRPr="00F2468A" w:rsidRDefault="00C17738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lastRenderedPageBreak/>
              <w:t>docs.txt</w:t>
            </w:r>
          </w:p>
        </w:tc>
        <w:tc>
          <w:tcPr>
            <w:tcW w:w="6320" w:type="dxa"/>
            <w:shd w:val="clear" w:color="auto" w:fill="auto"/>
          </w:tcPr>
          <w:p w:rsidR="00E60C55" w:rsidRPr="00F2468A" w:rsidRDefault="00C17738" w:rsidP="00832E4E">
            <w:pPr>
              <w:spacing w:line="240" w:lineRule="auto"/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 xml:space="preserve">Para cada artículo (documento), contiene </w:t>
            </w:r>
            <w:r w:rsidR="00832E4E">
              <w:rPr>
                <w:noProof/>
                <w:lang w:val="es-CR"/>
              </w:rPr>
              <w:t>el</w:t>
            </w:r>
            <w:r w:rsidRPr="00F2468A">
              <w:rPr>
                <w:noProof/>
                <w:lang w:val="es-CR"/>
              </w:rPr>
              <w:t xml:space="preserve"> identificador</w:t>
            </w:r>
            <w:r w:rsidR="00832E4E">
              <w:rPr>
                <w:noProof/>
                <w:lang w:val="es-CR"/>
              </w:rPr>
              <w:t xml:space="preserve"> extraído del atributo NEWID del elemento &lt;REUTERS&gt;</w:t>
            </w:r>
            <w:r w:rsidRPr="00F2468A">
              <w:rPr>
                <w:noProof/>
                <w:lang w:val="es-CR"/>
              </w:rPr>
              <w:t xml:space="preserve"> y la clase asociada a dicho documento. </w:t>
            </w:r>
            <w:r w:rsidR="00A86DD7">
              <w:rPr>
                <w:noProof/>
                <w:lang w:val="es-CR"/>
              </w:rPr>
              <w:t>Solo deben incluir</w:t>
            </w:r>
            <w:r w:rsidR="00615C40">
              <w:rPr>
                <w:noProof/>
                <w:lang w:val="es-CR"/>
              </w:rPr>
              <w:t xml:space="preserve"> aquellos artículos de la colección </w:t>
            </w:r>
            <w:r w:rsidR="00A86DD7">
              <w:rPr>
                <w:noProof/>
                <w:lang w:val="es-CR"/>
              </w:rPr>
              <w:t xml:space="preserve">que tengan el </w:t>
            </w:r>
            <w:r w:rsidRPr="00F2468A">
              <w:rPr>
                <w:noProof/>
                <w:lang w:val="es-CR"/>
              </w:rPr>
              <w:t xml:space="preserve">atributo TOPICS="YES", y que además </w:t>
            </w:r>
            <w:r w:rsidR="00A86DD7">
              <w:rPr>
                <w:noProof/>
                <w:lang w:val="es-CR"/>
              </w:rPr>
              <w:t>contengan</w:t>
            </w:r>
            <w:r w:rsidRPr="00F2468A">
              <w:rPr>
                <w:noProof/>
                <w:lang w:val="es-CR"/>
              </w:rPr>
              <w:t xml:space="preserve"> al menos una clase en &lt;TOPICS&gt;. Si hay más de una clase</w:t>
            </w:r>
            <w:r w:rsidR="00A86DD7">
              <w:rPr>
                <w:noProof/>
                <w:lang w:val="es-CR"/>
              </w:rPr>
              <w:t xml:space="preserve"> en ese campo</w:t>
            </w:r>
            <w:r w:rsidRPr="00F2468A">
              <w:rPr>
                <w:noProof/>
                <w:lang w:val="es-CR"/>
              </w:rPr>
              <w:t>, tom</w:t>
            </w:r>
            <w:r w:rsidR="00A86DD7">
              <w:rPr>
                <w:noProof/>
                <w:lang w:val="es-CR"/>
              </w:rPr>
              <w:t xml:space="preserve">ar </w:t>
            </w:r>
            <w:r w:rsidRPr="00F2468A">
              <w:rPr>
                <w:noProof/>
                <w:lang w:val="es-CR"/>
              </w:rPr>
              <w:t>la primera.</w:t>
            </w:r>
            <w:r w:rsidR="00877A22"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>Solo se deben tomar en cuenta</w:t>
            </w:r>
            <w:r w:rsidR="007177D6">
              <w:rPr>
                <w:noProof/>
                <w:lang w:val="es-CR"/>
              </w:rPr>
              <w:t xml:space="preserve"> los documentos de</w:t>
            </w:r>
            <w:r w:rsidR="00615C40"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 xml:space="preserve">las </w:t>
            </w:r>
            <w:r w:rsidR="007177D6">
              <w:rPr>
                <w:noProof/>
                <w:lang w:val="es-CR"/>
              </w:rPr>
              <w:t xml:space="preserve">clases que fueron </w:t>
            </w:r>
            <w:r w:rsidR="00832E4E">
              <w:rPr>
                <w:noProof/>
                <w:lang w:val="es-CR"/>
              </w:rPr>
              <w:t>escogidas</w:t>
            </w:r>
            <w:r w:rsidR="007177D6">
              <w:rPr>
                <w:noProof/>
                <w:lang w:val="es-CR"/>
              </w:rPr>
              <w:t xml:space="preserve"> en </w:t>
            </w:r>
            <w:r w:rsidR="007177D6" w:rsidRPr="007177D6">
              <w:rPr>
                <w:b/>
                <w:i/>
                <w:noProof/>
                <w:lang w:val="es-CR"/>
              </w:rPr>
              <w:t>clases.txt</w:t>
            </w:r>
            <w:r w:rsidR="007177D6">
              <w:rPr>
                <w:noProof/>
                <w:lang w:val="es-CR"/>
              </w:rPr>
              <w:t>.</w:t>
            </w:r>
          </w:p>
        </w:tc>
      </w:tr>
      <w:tr w:rsidR="00E60C55" w:rsidRPr="00265B1D" w:rsidTr="00615C40">
        <w:tc>
          <w:tcPr>
            <w:tcW w:w="1869" w:type="dxa"/>
            <w:shd w:val="clear" w:color="auto" w:fill="auto"/>
          </w:tcPr>
          <w:p w:rsidR="00E60C55" w:rsidRPr="00F2468A" w:rsidRDefault="00615C40" w:rsidP="00615C40">
            <w:pPr>
              <w:spacing w:line="240" w:lineRule="auto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dicc</w:t>
            </w:r>
            <w:r w:rsidR="00C17738" w:rsidRPr="00F2468A">
              <w:rPr>
                <w:noProof/>
                <w:lang w:val="es-CR"/>
              </w:rPr>
              <w:t>.txt</w:t>
            </w:r>
          </w:p>
        </w:tc>
        <w:tc>
          <w:tcPr>
            <w:tcW w:w="6320" w:type="dxa"/>
            <w:shd w:val="clear" w:color="auto" w:fill="auto"/>
          </w:tcPr>
          <w:p w:rsidR="00522A0D" w:rsidRPr="00F2468A" w:rsidRDefault="00615C40" w:rsidP="004C172C">
            <w:pPr>
              <w:spacing w:line="240" w:lineRule="auto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Vocabulario de la colección</w:t>
            </w:r>
            <w:r w:rsidR="00C17738" w:rsidRPr="00F2468A">
              <w:rPr>
                <w:noProof/>
                <w:lang w:val="es-CR"/>
              </w:rPr>
              <w:t xml:space="preserve">. </w:t>
            </w:r>
            <w:r w:rsidR="00416FB7">
              <w:rPr>
                <w:noProof/>
                <w:lang w:val="es-CR"/>
              </w:rPr>
              <w:t>P</w:t>
            </w:r>
            <w:r w:rsidR="00C17738" w:rsidRPr="00F2468A">
              <w:rPr>
                <w:noProof/>
                <w:lang w:val="es-CR"/>
              </w:rPr>
              <w:t xml:space="preserve">ara cada término </w:t>
            </w:r>
            <w:r w:rsidR="00416FB7">
              <w:rPr>
                <w:noProof/>
                <w:lang w:val="es-CR"/>
              </w:rPr>
              <w:t xml:space="preserve">que aparece en el campo &lt;BODY&gt; </w:t>
            </w:r>
            <w:r w:rsidR="004C172C">
              <w:rPr>
                <w:noProof/>
                <w:lang w:val="es-CR"/>
              </w:rPr>
              <w:t>lista ese</w:t>
            </w:r>
            <w:r>
              <w:rPr>
                <w:noProof/>
                <w:lang w:val="es-CR"/>
              </w:rPr>
              <w:t xml:space="preserve"> término y </w:t>
            </w:r>
            <w:r w:rsidR="00416FB7">
              <w:rPr>
                <w:noProof/>
                <w:lang w:val="es-CR"/>
              </w:rPr>
              <w:t>su valor ni</w:t>
            </w:r>
            <w:r w:rsidR="00832E4E">
              <w:rPr>
                <w:noProof/>
                <w:lang w:val="es-CR"/>
              </w:rPr>
              <w:t>.</w:t>
            </w:r>
            <w:r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>S</w:t>
            </w:r>
            <w:r>
              <w:rPr>
                <w:noProof/>
                <w:lang w:val="es-CR"/>
              </w:rPr>
              <w:t xml:space="preserve">olo se toman </w:t>
            </w:r>
            <w:r w:rsidR="00832E4E">
              <w:rPr>
                <w:noProof/>
                <w:lang w:val="es-CR"/>
              </w:rPr>
              <w:t xml:space="preserve">en cuenta términos que aparecen en </w:t>
            </w:r>
            <w:r>
              <w:rPr>
                <w:noProof/>
                <w:lang w:val="es-CR"/>
              </w:rPr>
              <w:t xml:space="preserve">los documentos escogidos en </w:t>
            </w:r>
            <w:r w:rsidRPr="00832E4E">
              <w:rPr>
                <w:b/>
                <w:i/>
                <w:noProof/>
                <w:lang w:val="es-CR"/>
              </w:rPr>
              <w:t>docs.txt</w:t>
            </w:r>
            <w:r w:rsidR="00C17738" w:rsidRPr="00F2468A">
              <w:rPr>
                <w:noProof/>
                <w:lang w:val="es-CR"/>
              </w:rPr>
              <w:t>.</w:t>
            </w:r>
          </w:p>
        </w:tc>
      </w:tr>
    </w:tbl>
    <w:p w:rsidR="00E60C55" w:rsidRDefault="00E60C55">
      <w:pPr>
        <w:rPr>
          <w:noProof/>
          <w:lang w:val="es-CR"/>
        </w:rPr>
      </w:pPr>
    </w:p>
    <w:p w:rsidR="00615C40" w:rsidRPr="00F2468A" w:rsidRDefault="00615C40" w:rsidP="00615C40">
      <w:pPr>
        <w:spacing w:after="0" w:line="240" w:lineRule="auto"/>
        <w:rPr>
          <w:noProof/>
          <w:lang w:val="es-CR"/>
        </w:rPr>
      </w:pPr>
      <w:r w:rsidRPr="00F2468A">
        <w:rPr>
          <w:noProof/>
          <w:lang w:val="es-CR"/>
        </w:rPr>
        <w:t xml:space="preserve">La colección está en inglés. </w:t>
      </w:r>
      <w:r w:rsidR="00640B28">
        <w:rPr>
          <w:noProof/>
          <w:lang w:val="es-CR"/>
        </w:rPr>
        <w:t xml:space="preserve">Los términos se extraen del elemento &lt;BODY&gt;. </w:t>
      </w:r>
      <w:r w:rsidRPr="00F2468A">
        <w:rPr>
          <w:noProof/>
          <w:lang w:val="es-CR"/>
        </w:rPr>
        <w:t>Se toma</w:t>
      </w:r>
      <w:r>
        <w:rPr>
          <w:noProof/>
          <w:lang w:val="es-CR"/>
        </w:rPr>
        <w:t xml:space="preserve">n como términos </w:t>
      </w:r>
      <w:r w:rsidR="00640B28">
        <w:rPr>
          <w:noProof/>
          <w:lang w:val="es-CR"/>
        </w:rPr>
        <w:t>las secuencia de caracteres que cumplen con las siguientes reglas</w:t>
      </w:r>
      <w:r>
        <w:rPr>
          <w:noProof/>
          <w:lang w:val="es-CR"/>
        </w:rPr>
        <w:t>:</w:t>
      </w:r>
    </w:p>
    <w:p w:rsidR="00615C40" w:rsidRPr="00F2468A" w:rsidRDefault="00615C40" w:rsidP="00615C40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 w:rsidRPr="00F2468A">
        <w:rPr>
          <w:noProof/>
          <w:lang w:val="es-CR"/>
        </w:rPr>
        <w:t>palabras (secuencia de uno o más caracteres [a-z])</w:t>
      </w:r>
    </w:p>
    <w:p w:rsidR="00781902" w:rsidRPr="00781902" w:rsidRDefault="00781902" w:rsidP="00781902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uno más dígitos con comas opcionales intercaladas (para miles, millones, etc.) seguidos opcionalmente de un punto seguido de uno o más dígitos; en el diccionario se deben omitir las comas: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F2468A">
        <w:rPr>
          <w:noProof/>
          <w:lang w:val="es-CR"/>
        </w:rPr>
        <w:t xml:space="preserve">7,030,000 </w:t>
      </w:r>
      <w:r w:rsidRPr="00F2468A">
        <w:rPr>
          <w:noProof/>
          <w:lang w:val="es-CR"/>
        </w:rPr>
        <w:sym w:font="Wingdings" w:char="F0E8"/>
      </w:r>
      <w:r w:rsidRPr="00F2468A">
        <w:rPr>
          <w:noProof/>
          <w:lang w:val="es-CR"/>
        </w:rPr>
        <w:t>7030000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 xml:space="preserve">12345 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>
        <w:rPr>
          <w:noProof/>
          <w:lang w:val="es-CR"/>
        </w:rPr>
        <w:t xml:space="preserve"> 12345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781902">
        <w:rPr>
          <w:noProof/>
          <w:lang w:val="es-CR"/>
        </w:rPr>
        <w:t>20.7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 w:rsidRPr="00781902">
        <w:rPr>
          <w:noProof/>
          <w:lang w:val="es-CR"/>
        </w:rPr>
        <w:t>20.7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781902">
        <w:rPr>
          <w:noProof/>
          <w:lang w:val="es-CR"/>
        </w:rPr>
        <w:t>1,086.11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 w:rsidRPr="00781902">
        <w:rPr>
          <w:noProof/>
          <w:lang w:val="es-CR"/>
        </w:rPr>
        <w:t>1086.11</w:t>
      </w:r>
    </w:p>
    <w:p w:rsidR="00640B28" w:rsidRPr="00F2468A" w:rsidRDefault="00640B28" w:rsidP="00640B28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 xml:space="preserve">descartar los números y letras que aparecen en fragmentos </w:t>
      </w:r>
      <w:r w:rsidR="00832E4E">
        <w:rPr>
          <w:noProof/>
          <w:lang w:val="es-CR"/>
        </w:rPr>
        <w:t xml:space="preserve">de texto </w:t>
      </w:r>
      <w:r>
        <w:rPr>
          <w:noProof/>
          <w:lang w:val="es-CR"/>
        </w:rPr>
        <w:t>como</w:t>
      </w:r>
      <w:r w:rsidR="00832E4E">
        <w:rPr>
          <w:noProof/>
          <w:lang w:val="es-CR"/>
        </w:rPr>
        <w:t xml:space="preserve"> "</w:t>
      </w:r>
      <w:r w:rsidRPr="00640B28">
        <w:rPr>
          <w:rFonts w:ascii="Courier New" w:hAnsi="Courier New" w:cs="Courier New"/>
          <w:b/>
          <w:noProof/>
          <w:lang w:val="es-CR"/>
        </w:rPr>
        <w:t>&amp;#3;</w:t>
      </w:r>
      <w:r w:rsidR="00832E4E">
        <w:rPr>
          <w:noProof/>
          <w:lang w:val="es-CR"/>
        </w:rPr>
        <w:t>"</w:t>
      </w:r>
    </w:p>
    <w:p w:rsidR="00640B28" w:rsidRDefault="00640B28" w:rsidP="00615C40">
      <w:pPr>
        <w:rPr>
          <w:noProof/>
          <w:lang w:val="es-CR"/>
        </w:rPr>
      </w:pPr>
      <w:r>
        <w:rPr>
          <w:noProof/>
          <w:lang w:val="es-CR"/>
        </w:rPr>
        <w:t xml:space="preserve">Adicionalmente, se deben </w:t>
      </w:r>
      <w:r w:rsidR="00615C40" w:rsidRPr="00F2468A">
        <w:rPr>
          <w:noProof/>
          <w:lang w:val="es-CR"/>
        </w:rPr>
        <w:t>eliminar los s</w:t>
      </w:r>
      <w:r>
        <w:rPr>
          <w:noProof/>
          <w:lang w:val="es-CR"/>
        </w:rPr>
        <w:t>topwords que se listan al final de este documento.</w:t>
      </w:r>
    </w:p>
    <w:p w:rsidR="00306A9F" w:rsidRPr="009B00D6" w:rsidRDefault="005333F8" w:rsidP="00615C40">
      <w:pPr>
        <w:rPr>
          <w:rFonts w:ascii="Bradley Hand ITC" w:hAnsi="Bradley Hand ITC"/>
          <w:noProof/>
          <w:color w:val="000000" w:themeColor="text1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highlight w:val="cyan"/>
          <w:lang w:val="es-CR"/>
        </w:rPr>
        <w:t>==============De aquí para arriba ya todo está hecho :3==========</w:t>
      </w:r>
    </w:p>
    <w:p w:rsidR="005333F8" w:rsidRDefault="005333F8">
      <w:pPr>
        <w:rPr>
          <w:b/>
          <w:noProof/>
          <w:lang w:val="es-CR"/>
        </w:rPr>
      </w:pPr>
    </w:p>
    <w:p w:rsidR="005333F8" w:rsidRDefault="005333F8">
      <w:pPr>
        <w:rPr>
          <w:b/>
          <w:noProof/>
          <w:lang w:val="es-CR"/>
        </w:rPr>
      </w:pPr>
    </w:p>
    <w:p w:rsidR="005333F8" w:rsidRDefault="005333F8">
      <w:pPr>
        <w:rPr>
          <w:b/>
          <w:noProof/>
          <w:lang w:val="es-CR"/>
        </w:rPr>
      </w:pPr>
    </w:p>
    <w:p w:rsidR="00D102E1" w:rsidRPr="00D102E1" w:rsidRDefault="00D102E1">
      <w:pPr>
        <w:rPr>
          <w:b/>
          <w:noProof/>
          <w:lang w:val="es-CR"/>
        </w:rPr>
      </w:pPr>
      <w:r w:rsidRPr="00D102E1">
        <w:rPr>
          <w:b/>
          <w:noProof/>
          <w:lang w:val="es-CR"/>
        </w:rPr>
        <w:t>Selección de términos</w:t>
      </w:r>
    </w:p>
    <w:p w:rsidR="00D102E1" w:rsidRDefault="00461688">
      <w:pPr>
        <w:rPr>
          <w:noProof/>
          <w:lang w:val="es-CR"/>
        </w:rPr>
      </w:pPr>
      <w:r>
        <w:rPr>
          <w:noProof/>
          <w:lang w:val="es-CR"/>
        </w:rPr>
        <w:t xml:space="preserve">Como primer criterio de reducción del vocabulario, se deben eliminar todos los términos que aparecen en </w:t>
      </w:r>
      <w:r w:rsidR="0056266D">
        <w:rPr>
          <w:noProof/>
          <w:lang w:val="es-CR"/>
        </w:rPr>
        <w:t xml:space="preserve">menos de </w:t>
      </w:r>
      <w:r w:rsidR="00325C9D">
        <w:rPr>
          <w:noProof/>
          <w:lang w:val="es-CR"/>
        </w:rPr>
        <w:t>una cantidad dada de</w:t>
      </w:r>
      <w:r>
        <w:rPr>
          <w:noProof/>
          <w:lang w:val="es-CR"/>
        </w:rPr>
        <w:t xml:space="preserve"> documentos</w:t>
      </w:r>
      <w:r w:rsidR="0056266D">
        <w:rPr>
          <w:noProof/>
          <w:lang w:val="es-CR"/>
        </w:rPr>
        <w:t xml:space="preserve">, </w:t>
      </w:r>
      <w:r w:rsidR="0056266D" w:rsidRPr="0056266D">
        <w:rPr>
          <w:b/>
          <w:i/>
          <w:noProof/>
          <w:lang w:val="es-CR"/>
        </w:rPr>
        <w:t>minNi</w:t>
      </w:r>
      <w:r>
        <w:rPr>
          <w:noProof/>
          <w:lang w:val="es-CR"/>
        </w:rPr>
        <w:t>.</w:t>
      </w:r>
      <w:r w:rsidR="00325C9D">
        <w:rPr>
          <w:noProof/>
          <w:lang w:val="es-CR"/>
        </w:rPr>
        <w:t xml:space="preserve"> Por ejemplo, </w:t>
      </w:r>
      <w:r w:rsidR="0056266D">
        <w:rPr>
          <w:noProof/>
          <w:lang w:val="es-CR"/>
        </w:rPr>
        <w:t xml:space="preserve">si minNi=6, </w:t>
      </w:r>
      <w:r w:rsidR="00325C9D">
        <w:rPr>
          <w:noProof/>
          <w:lang w:val="es-CR"/>
        </w:rPr>
        <w:t>descartar los términos que aparecen en 5 o menos documentos.</w:t>
      </w:r>
      <w:r w:rsidR="0056266D">
        <w:rPr>
          <w:noProof/>
          <w:lang w:val="es-CR"/>
        </w:rPr>
        <w:t xml:space="preserve"> El valor de </w:t>
      </w:r>
      <w:r w:rsidR="0056266D" w:rsidRPr="0056266D">
        <w:rPr>
          <w:b/>
          <w:i/>
          <w:noProof/>
          <w:lang w:val="es-CR"/>
        </w:rPr>
        <w:t>minNi</w:t>
      </w:r>
      <w:r w:rsidR="0056266D">
        <w:rPr>
          <w:noProof/>
          <w:lang w:val="es-CR"/>
        </w:rPr>
        <w:t xml:space="preserve"> es un parámetro que se obtiene al correr el sistema</w:t>
      </w:r>
      <w:r w:rsidR="005333F8">
        <w:rPr>
          <w:noProof/>
          <w:lang w:val="es-CR"/>
        </w:rPr>
        <w:t>:</w:t>
      </w:r>
    </w:p>
    <w:p w:rsidR="005333F8" w:rsidRPr="009B00D6" w:rsidRDefault="005333F8">
      <w:pPr>
        <w:rPr>
          <w:rFonts w:ascii="Bradley Hand ITC" w:hAnsi="Bradley Hand ITC"/>
          <w:noProof/>
          <w:color w:val="000000" w:themeColor="text1"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Aquí lo que hay que hacer es agarrar el diccionario que es {término, cantidad} </w:t>
      </w:r>
      <w:r w:rsidR="00111F5F"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que está en la función </w:t>
      </w:r>
      <w:r w:rsidR="00111F5F" w:rsidRPr="009B00D6">
        <w:rPr>
          <w:rFonts w:ascii="Bradley Hand ITC" w:hAnsi="Bradley Hand ITC"/>
          <w:b/>
          <w:bCs/>
          <w:noProof/>
          <w:color w:val="000000" w:themeColor="text1"/>
          <w:sz w:val="20"/>
          <w:szCs w:val="20"/>
          <w:highlight w:val="cyan"/>
          <w:lang w:val="es-CR"/>
        </w:rPr>
        <w:t>crearDicc</w:t>
      </w:r>
      <w:r w:rsidR="00111F5F"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 </w:t>
      </w: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>y eliminar los que tengan menos del minNi</w:t>
      </w:r>
    </w:p>
    <w:p w:rsidR="005333F8" w:rsidRDefault="005333F8">
      <w:pPr>
        <w:rPr>
          <w:rFonts w:ascii="Bradley Hand ITC" w:hAnsi="Bradley Hand ITC"/>
          <w:noProof/>
          <w:color w:val="AEAAAA" w:themeColor="background2" w:themeShade="BF"/>
          <w:sz w:val="20"/>
          <w:szCs w:val="20"/>
          <w:lang w:val="es-CR"/>
        </w:rPr>
      </w:pPr>
    </w:p>
    <w:p w:rsidR="005333F8" w:rsidRPr="005333F8" w:rsidRDefault="005333F8">
      <w:pPr>
        <w:rPr>
          <w:rFonts w:ascii="Bradley Hand ITC" w:hAnsi="Bradley Hand ITC"/>
          <w:noProof/>
          <w:color w:val="AEAAAA" w:themeColor="background2" w:themeShade="BF"/>
          <w:sz w:val="20"/>
          <w:szCs w:val="20"/>
          <w:lang w:val="es-CR"/>
        </w:rPr>
      </w:pPr>
    </w:p>
    <w:p w:rsidR="00E60C55" w:rsidRDefault="00461688">
      <w:pPr>
        <w:rPr>
          <w:noProof/>
          <w:lang w:val="es-CR"/>
        </w:rPr>
      </w:pPr>
      <w:r>
        <w:rPr>
          <w:noProof/>
          <w:lang w:val="es-CR"/>
        </w:rPr>
        <w:lastRenderedPageBreak/>
        <w:t>Como segundo criterio, s</w:t>
      </w:r>
      <w:r w:rsidR="005376EE">
        <w:rPr>
          <w:noProof/>
          <w:lang w:val="es-CR"/>
        </w:rPr>
        <w:t>e debe usar la</w:t>
      </w:r>
      <w:r w:rsidR="00E278DE">
        <w:rPr>
          <w:noProof/>
          <w:lang w:val="es-CR"/>
        </w:rPr>
        <w:t xml:space="preserve"> métrica de</w:t>
      </w:r>
      <w:r w:rsidR="005376EE">
        <w:rPr>
          <w:noProof/>
          <w:lang w:val="es-CR"/>
        </w:rPr>
        <w:t xml:space="preserve"> </w:t>
      </w:r>
      <w:r w:rsidR="005376EE" w:rsidRPr="004F3F38">
        <w:rPr>
          <w:b/>
          <w:i/>
          <w:noProof/>
          <w:lang w:val="es-CR"/>
        </w:rPr>
        <w:t>ganancia de información</w:t>
      </w:r>
      <w:r w:rsidR="005376EE">
        <w:rPr>
          <w:noProof/>
          <w:lang w:val="es-CR"/>
        </w:rPr>
        <w:t xml:space="preserve"> para determinar los mejores </w:t>
      </w:r>
      <w:r w:rsidR="00593312">
        <w:rPr>
          <w:b/>
          <w:i/>
          <w:noProof/>
          <w:lang w:val="es-CR"/>
        </w:rPr>
        <w:t>numMejores</w:t>
      </w:r>
      <w:r w:rsidR="005376EE">
        <w:rPr>
          <w:noProof/>
          <w:lang w:val="es-CR"/>
        </w:rPr>
        <w:t xml:space="preserve"> términos. </w:t>
      </w:r>
      <w:r w:rsidR="00832E4E">
        <w:rPr>
          <w:noProof/>
          <w:lang w:val="es-CR"/>
        </w:rPr>
        <w:t xml:space="preserve">El valor de </w:t>
      </w:r>
      <w:r w:rsidR="00593312">
        <w:rPr>
          <w:b/>
          <w:i/>
          <w:noProof/>
          <w:lang w:val="es-CR"/>
        </w:rPr>
        <w:t>numMejores</w:t>
      </w:r>
      <w:r w:rsidR="00593312">
        <w:rPr>
          <w:noProof/>
          <w:lang w:val="es-CR"/>
        </w:rPr>
        <w:t xml:space="preserve"> </w:t>
      </w:r>
      <w:r w:rsidR="00832E4E">
        <w:rPr>
          <w:noProof/>
          <w:lang w:val="es-CR"/>
        </w:rPr>
        <w:t xml:space="preserve">es un parámetro que se obtiene al correr el sistema. </w:t>
      </w:r>
      <w:r w:rsidR="005376EE">
        <w:rPr>
          <w:noProof/>
          <w:lang w:val="es-CR"/>
        </w:rPr>
        <w:t xml:space="preserve">Se debe además determinar para cada documento cuántos de esos </w:t>
      </w:r>
      <w:r w:rsidR="00593312">
        <w:rPr>
          <w:b/>
          <w:i/>
          <w:noProof/>
          <w:lang w:val="es-CR"/>
        </w:rPr>
        <w:t>numMejores</w:t>
      </w:r>
      <w:r w:rsidR="00593312">
        <w:rPr>
          <w:noProof/>
          <w:lang w:val="es-CR"/>
        </w:rPr>
        <w:t xml:space="preserve"> mejores</w:t>
      </w:r>
      <w:r w:rsidR="005376EE">
        <w:rPr>
          <w:noProof/>
          <w:lang w:val="es-CR"/>
        </w:rPr>
        <w:t xml:space="preserve"> términos se incluye</w:t>
      </w:r>
      <w:r w:rsidR="00E278DE">
        <w:rPr>
          <w:noProof/>
          <w:lang w:val="es-CR"/>
        </w:rPr>
        <w:t>n</w:t>
      </w:r>
      <w:r w:rsidR="005376EE">
        <w:rPr>
          <w:noProof/>
          <w:lang w:val="es-CR"/>
        </w:rPr>
        <w:t xml:space="preserve"> en dicho documento</w:t>
      </w:r>
      <w:r w:rsidR="005333F8">
        <w:rPr>
          <w:noProof/>
          <w:lang w:val="es-CR"/>
        </w:rPr>
        <w:t>:</w:t>
      </w:r>
    </w:p>
    <w:p w:rsidR="005333F8" w:rsidRPr="009B00D6" w:rsidRDefault="005333F8">
      <w:pPr>
        <w:rPr>
          <w:rFonts w:ascii="Bradley Hand ITC" w:hAnsi="Bradley Hand ITC"/>
          <w:noProof/>
          <w:color w:val="000000" w:themeColor="text1"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>Aquí se tiene que usar la fórmula que viene abajo y cuando ya está la ganancia de todos los términos calculada entonces hay dos opciones: hacer un txt nuevo donde venga el NEWID del documento y poner cuantos de los numMejores tiene o agarrar el txt que ya existe y agregarle la cantidad de numMejores para sobreescribirlo.</w:t>
      </w:r>
    </w:p>
    <w:p w:rsidR="00306A9F" w:rsidRDefault="00306A9F">
      <w:pPr>
        <w:rPr>
          <w:noProof/>
          <w:lang w:val="es-CR"/>
        </w:rPr>
      </w:pPr>
    </w:p>
    <w:p w:rsidR="00306A9F" w:rsidRDefault="00306A9F">
      <w:pPr>
        <w:rPr>
          <w:noProof/>
          <w:lang w:val="es-CR"/>
        </w:rPr>
      </w:pPr>
    </w:p>
    <w:p w:rsidR="004F3F38" w:rsidRDefault="004F3F38">
      <w:pPr>
        <w:rPr>
          <w:noProof/>
          <w:lang w:val="es-CR"/>
        </w:rPr>
      </w:pPr>
      <w:r>
        <w:rPr>
          <w:noProof/>
          <w:lang w:val="es-CR"/>
        </w:rPr>
        <w:t xml:space="preserve">Recuerde que si se tienen clases </w:t>
      </w:r>
      <w:r w:rsidR="00512957">
        <w:rPr>
          <w:noProof/>
          <w:lang w:val="es-CR"/>
        </w:rPr>
        <w:t xml:space="preserve">C = </w:t>
      </w:r>
      <w:r>
        <w:rPr>
          <w:noProof/>
          <w:lang w:val="es-CR"/>
        </w:rPr>
        <w:t>{C</w:t>
      </w:r>
      <w:r w:rsidRPr="004F3F38">
        <w:rPr>
          <w:noProof/>
          <w:vertAlign w:val="subscript"/>
          <w:lang w:val="es-CR"/>
        </w:rPr>
        <w:t>1</w:t>
      </w:r>
      <w:r>
        <w:rPr>
          <w:noProof/>
          <w:lang w:val="es-CR"/>
        </w:rPr>
        <w:t>, C</w:t>
      </w:r>
      <w:r w:rsidRPr="004F3F38">
        <w:rPr>
          <w:noProof/>
          <w:vertAlign w:val="subscript"/>
          <w:lang w:val="es-CR"/>
        </w:rPr>
        <w:t>2</w:t>
      </w:r>
      <w:r>
        <w:rPr>
          <w:noProof/>
          <w:lang w:val="es-CR"/>
        </w:rPr>
        <w:t>, …, C</w:t>
      </w:r>
      <w:r w:rsidRPr="004F3F38">
        <w:rPr>
          <w:noProof/>
          <w:vertAlign w:val="subscript"/>
          <w:lang w:val="es-CR"/>
        </w:rPr>
        <w:t>L</w:t>
      </w:r>
      <w:r>
        <w:rPr>
          <w:noProof/>
          <w:lang w:val="es-CR"/>
        </w:rPr>
        <w:t xml:space="preserve">} para un término i, </w:t>
      </w:r>
      <w:r w:rsidR="0065647D">
        <w:rPr>
          <w:noProof/>
          <w:lang w:val="es-CR"/>
        </w:rPr>
        <w:t>se puede usar la siguiente tabla para calcular la ganancia de información de ese término: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804"/>
        <w:gridCol w:w="1195"/>
        <w:gridCol w:w="804"/>
      </w:tblGrid>
      <w:tr w:rsidR="004F3F38" w:rsidRPr="00E278DE" w:rsidTr="00E278DE"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</w:tcPr>
          <w:p w:rsidR="004F3F38" w:rsidRPr="00E278DE" w:rsidRDefault="007252DA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term</w:t>
            </w:r>
            <w:r w:rsidR="004F3F38"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¬</w:t>
            </w:r>
            <w:r w:rsidR="007252DA" w:rsidRPr="00E278DE">
              <w:rPr>
                <w:noProof/>
                <w:lang w:val="es-CR"/>
              </w:rPr>
              <w:t>term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i,L-1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iL-1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iL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</w:p>
        </w:tc>
      </w:tr>
      <w:tr w:rsidR="004F3F38" w:rsidRPr="00E278DE" w:rsidTr="00E278DE"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 - n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</w:p>
        </w:tc>
      </w:tr>
    </w:tbl>
    <w:p w:rsidR="0065647D" w:rsidRDefault="0065647D" w:rsidP="0065647D">
      <w:pPr>
        <w:spacing w:after="0" w:line="240" w:lineRule="auto"/>
        <w:rPr>
          <w:noProof/>
          <w:lang w:val="es-CR"/>
        </w:rPr>
      </w:pPr>
    </w:p>
    <w:p w:rsidR="004F3F38" w:rsidRDefault="00E278DE" w:rsidP="0065647D">
      <w:p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Usar las fórm</w:t>
      </w:r>
      <w:r w:rsidR="0065647D">
        <w:rPr>
          <w:noProof/>
          <w:lang w:val="es-CR"/>
        </w:rPr>
        <w:t>ulas:</w:t>
      </w:r>
    </w:p>
    <w:p w:rsidR="00113C17" w:rsidRPr="00701FCB" w:rsidRDefault="00113C17" w:rsidP="002E484F">
      <w:pPr>
        <w:spacing w:after="0" w:line="240" w:lineRule="auto"/>
        <w:ind w:left="720"/>
        <w:rPr>
          <w:noProof/>
          <w:sz w:val="16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</m:t>
              </m:r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16"/>
                  <w:lang w:val="es-CR"/>
                </w:rPr>
                <m:t>k=1</m:t>
              </m:r>
            </m:sub>
            <m:sup>
              <m:r>
                <w:rPr>
                  <w:rFonts w:ascii="Cambria Math" w:hAnsi="Cambria Math"/>
                  <w:noProof/>
                  <w:sz w:val="16"/>
                  <w:lang w:val="es-CR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701FCB" w:rsidRPr="008168EC" w:rsidRDefault="00701FCB" w:rsidP="002E484F">
      <w:pPr>
        <w:spacing w:after="0" w:line="240" w:lineRule="auto"/>
        <w:ind w:left="720"/>
        <w:rPr>
          <w:noProof/>
          <w:sz w:val="16"/>
          <w:lang w:val="es-CR"/>
        </w:rPr>
      </w:pPr>
    </w:p>
    <w:p w:rsidR="008168EC" w:rsidRPr="009B00D6" w:rsidRDefault="008168EC" w:rsidP="002E484F">
      <w:pPr>
        <w:spacing w:after="0" w:line="240" w:lineRule="auto"/>
        <w:ind w:left="720"/>
        <w:rPr>
          <w:rFonts w:ascii="Bradley Hand ITC" w:hAnsi="Bradley Hand ITC"/>
          <w:noProof/>
          <w:color w:val="000000" w:themeColor="text1"/>
          <w:sz w:val="18"/>
          <w:szCs w:val="24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Hay un diccionario que tiene las clases y el número de documentos por clase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 xml:space="preserve">, ese se crea en la función </w:t>
      </w:r>
      <w:r w:rsidR="00111F5F" w:rsidRPr="009B00D6">
        <w:rPr>
          <w:rFonts w:ascii="Bradley Hand ITC" w:hAnsi="Bradley Hand ITC"/>
          <w:b/>
          <w:bCs/>
          <w:noProof/>
          <w:color w:val="000000" w:themeColor="text1"/>
          <w:sz w:val="18"/>
          <w:szCs w:val="24"/>
          <w:highlight w:val="cyan"/>
          <w:lang w:val="es-CR"/>
        </w:rPr>
        <w:t>clases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 xml:space="preserve">. </w:t>
      </w:r>
      <w:r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Entonces aquí es la sumatoria de (num de docs de una clase/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num docs totales)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*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log(num de docs de una clase/num docs totales) de cada clase del diccionario que ya está hecho.</w:t>
      </w:r>
    </w:p>
    <w:p w:rsidR="00701FCB" w:rsidRPr="00701FCB" w:rsidRDefault="00701FCB" w:rsidP="002E484F">
      <w:pPr>
        <w:spacing w:after="0" w:line="240" w:lineRule="auto"/>
        <w:ind w:left="720"/>
        <w:rPr>
          <w:rFonts w:ascii="Bradley Hand ITC" w:hAnsi="Bradley Hand ITC"/>
          <w:noProof/>
          <w:color w:val="AEAAAA" w:themeColor="background2" w:themeShade="BF"/>
          <w:lang w:val="es-CR"/>
        </w:rPr>
      </w:pPr>
    </w:p>
    <w:p w:rsidR="00461688" w:rsidRPr="00634F6B" w:rsidRDefault="00113C17" w:rsidP="002E484F">
      <w:pPr>
        <w:spacing w:after="0" w:line="240" w:lineRule="auto"/>
        <w:ind w:left="720"/>
        <w:rPr>
          <w:noProof/>
          <w:sz w:val="18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</m:t>
          </m:r>
          <m:f>
            <m:fPr>
              <m:type m:val="lin"/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noProof/>
                  <w:sz w:val="16"/>
                  <w:lang w:val="es-CR"/>
                </w:rPr>
                <m:t>N</m:t>
              </m:r>
            </m:den>
          </m:f>
        </m:oMath>
      </m:oMathPara>
    </w:p>
    <w:p w:rsidR="00461688" w:rsidRPr="00634F6B" w:rsidRDefault="00634F6B" w:rsidP="002E484F">
      <w:pPr>
        <w:spacing w:after="0" w:line="240" w:lineRule="auto"/>
        <w:ind w:left="720"/>
        <w:rPr>
          <w:noProof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GI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 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</m:t>
              </m:r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>-E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</m:oMath>
      </m:oMathPara>
    </w:p>
    <w:p w:rsidR="00634F6B" w:rsidRDefault="00634F6B" w:rsidP="00E463DE">
      <w:pPr>
        <w:spacing w:after="0" w:line="240" w:lineRule="auto"/>
        <w:rPr>
          <w:noProof/>
          <w:lang w:val="es-CR"/>
        </w:rPr>
      </w:pPr>
    </w:p>
    <w:p w:rsidR="007252DA" w:rsidRDefault="007252DA" w:rsidP="00E463DE">
      <w:p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Dónde,</w:t>
      </w:r>
    </w:p>
    <w:p w:rsidR="00E463DE" w:rsidRDefault="00E463DE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  <w:r w:rsidRPr="0065647D">
        <w:rPr>
          <w:b/>
          <w:i/>
          <w:noProof/>
          <w:lang w:val="es-CR"/>
        </w:rPr>
        <w:t>E(C)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Entropía de la colección con clases C.</w:t>
      </w:r>
    </w:p>
    <w:p w:rsidR="007252DA" w:rsidRDefault="007252DA" w:rsidP="0065647D">
      <w:pPr>
        <w:tabs>
          <w:tab w:val="left" w:pos="1276"/>
        </w:tabs>
        <w:spacing w:after="0" w:line="240" w:lineRule="auto"/>
        <w:ind w:left="1843" w:hanging="1123"/>
        <w:rPr>
          <w:noProof/>
          <w:lang w:val="es-CR"/>
        </w:rPr>
      </w:pPr>
      <w:r w:rsidRPr="0065647D">
        <w:rPr>
          <w:b/>
          <w:i/>
          <w:noProof/>
          <w:lang w:val="es-CR"/>
        </w:rPr>
        <w:t>E(</w:t>
      </w:r>
      <w:r w:rsidR="00E463DE" w:rsidRPr="0065647D">
        <w:rPr>
          <w:b/>
          <w:i/>
          <w:noProof/>
          <w:lang w:val="es-CR"/>
        </w:rPr>
        <w:t>C,</w:t>
      </w:r>
      <w:r w:rsidRPr="0065647D">
        <w:rPr>
          <w:b/>
          <w:i/>
          <w:noProof/>
          <w:lang w:val="es-CR"/>
        </w:rPr>
        <w:t>term</w:t>
      </w:r>
      <w:r w:rsidRPr="0065647D">
        <w:rPr>
          <w:b/>
          <w:i/>
          <w:noProof/>
          <w:vertAlign w:val="subscript"/>
          <w:lang w:val="es-CR"/>
        </w:rPr>
        <w:t>i</w:t>
      </w:r>
      <w:r w:rsidRPr="0065647D">
        <w:rPr>
          <w:b/>
          <w:i/>
          <w:noProof/>
          <w:lang w:val="es-CR"/>
        </w:rPr>
        <w:t>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Entropía de que se obtiene al separar la colección</w:t>
      </w:r>
      <w:r w:rsidR="00E463DE">
        <w:rPr>
          <w:noProof/>
          <w:lang w:val="es-CR"/>
        </w:rPr>
        <w:t xml:space="preserve"> con clases C</w:t>
      </w:r>
      <w:r>
        <w:rPr>
          <w:noProof/>
          <w:lang w:val="es-CR"/>
        </w:rPr>
        <w:t xml:space="preserve"> usando el término i.</w:t>
      </w:r>
    </w:p>
    <w:p w:rsidR="00E463DE" w:rsidRDefault="00E463DE" w:rsidP="0065647D">
      <w:pPr>
        <w:tabs>
          <w:tab w:val="left" w:pos="1276"/>
        </w:tabs>
        <w:spacing w:after="0" w:line="240" w:lineRule="auto"/>
        <w:ind w:left="1843" w:hanging="1123"/>
        <w:rPr>
          <w:noProof/>
          <w:lang w:val="es-CR"/>
        </w:rPr>
      </w:pPr>
      <w:r w:rsidRPr="0065647D">
        <w:rPr>
          <w:b/>
          <w:i/>
          <w:noProof/>
          <w:lang w:val="es-CR"/>
        </w:rPr>
        <w:t>GI(C,term</w:t>
      </w:r>
      <w:r w:rsidRPr="0065647D">
        <w:rPr>
          <w:b/>
          <w:i/>
          <w:noProof/>
          <w:vertAlign w:val="subscript"/>
          <w:lang w:val="es-CR"/>
        </w:rPr>
        <w:t>i</w:t>
      </w:r>
      <w:r w:rsidRPr="0065647D">
        <w:rPr>
          <w:b/>
          <w:i/>
          <w:noProof/>
          <w:lang w:val="es-CR"/>
        </w:rPr>
        <w:t>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ganancia de información que se obtiene al usar el término i.</w:t>
      </w:r>
    </w:p>
    <w:p w:rsidR="007252DA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  <w:r w:rsidRPr="0065647D">
        <w:rPr>
          <w:b/>
          <w:i/>
          <w:noProof/>
          <w:lang w:val="es-CR"/>
        </w:rPr>
        <w:t>n</w:t>
      </w:r>
      <w:r w:rsidRPr="0065647D">
        <w:rPr>
          <w:b/>
          <w:i/>
          <w:noProof/>
          <w:vertAlign w:val="subscript"/>
          <w:lang w:val="es-CR"/>
        </w:rPr>
        <w:t>ik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 xml:space="preserve">número de documentos de clase k que contienen </w:t>
      </w:r>
      <w:r w:rsidR="0065647D">
        <w:rPr>
          <w:noProof/>
          <w:lang w:val="es-CR"/>
        </w:rPr>
        <w:t xml:space="preserve">el </w:t>
      </w:r>
      <w:r>
        <w:rPr>
          <w:noProof/>
          <w:lang w:val="es-CR"/>
        </w:rPr>
        <w:t>término i</w:t>
      </w:r>
      <w:r w:rsidR="00701FCB">
        <w:rPr>
          <w:noProof/>
          <w:lang w:val="es-CR"/>
        </w:rPr>
        <w:t xml:space="preserve"> </w:t>
      </w:r>
    </w:p>
    <w:p w:rsid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</w:p>
    <w:p w:rsidR="007252DA" w:rsidRPr="009B00D6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noProof/>
          <w:color w:val="000000" w:themeColor="text1"/>
          <w:lang w:val="es-CR"/>
        </w:rPr>
      </w:pPr>
      <w:r w:rsidRPr="0065647D">
        <w:rPr>
          <w:b/>
          <w:i/>
          <w:noProof/>
          <w:lang w:val="es-CR"/>
        </w:rPr>
        <w:t>nc</w:t>
      </w:r>
      <w:r w:rsidRPr="0065647D">
        <w:rPr>
          <w:b/>
          <w:i/>
          <w:noProof/>
          <w:vertAlign w:val="subscript"/>
          <w:lang w:val="es-CR"/>
        </w:rPr>
        <w:t>k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número de documentos en clase k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18"/>
          <w:highlight w:val="cyan"/>
          <w:lang w:val="es-CR"/>
        </w:rPr>
        <w:t>(En la función clases se crea un diccionario que tiene la clase y el número de documentos que tiene esa clase)</w:t>
      </w:r>
    </w:p>
    <w:p w:rsid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</w:p>
    <w:p w:rsidR="007252DA" w:rsidRPr="009B00D6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noProof/>
          <w:sz w:val="18"/>
          <w:szCs w:val="18"/>
          <w:lang w:val="es-CR"/>
        </w:rPr>
      </w:pPr>
      <w:r w:rsidRPr="0065647D">
        <w:rPr>
          <w:b/>
          <w:i/>
          <w:noProof/>
          <w:lang w:val="es-CR"/>
        </w:rPr>
        <w:lastRenderedPageBreak/>
        <w:t>n</w:t>
      </w:r>
      <w:r w:rsidRPr="0065647D">
        <w:rPr>
          <w:b/>
          <w:i/>
          <w:noProof/>
          <w:vertAlign w:val="subscript"/>
          <w:lang w:val="es-CR"/>
        </w:rPr>
        <w:t>i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número de documentos que</w:t>
      </w:r>
      <w:r w:rsidR="00265B1D">
        <w:rPr>
          <w:noProof/>
          <w:lang w:val="es-CR"/>
        </w:rPr>
        <w:t>r</w:t>
      </w:r>
      <w:r>
        <w:rPr>
          <w:noProof/>
          <w:lang w:val="es-CR"/>
        </w:rPr>
        <w:t xml:space="preserve"> contienen término i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(El diccionario que se crea en la función 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>crearDicc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 tiene el término y la cantidad de docs que tienen ese término)</w:t>
      </w:r>
    </w:p>
    <w:p w:rsidR="00701FCB" w:rsidRP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noProof/>
          <w:sz w:val="18"/>
          <w:szCs w:val="18"/>
          <w:lang w:val="es-CR"/>
        </w:rPr>
      </w:pPr>
    </w:p>
    <w:p w:rsidR="007252DA" w:rsidRPr="009B00D6" w:rsidRDefault="007252DA" w:rsidP="002E484F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b/>
          <w:i/>
          <w:noProof/>
          <w:sz w:val="18"/>
          <w:szCs w:val="18"/>
          <w:vertAlign w:val="subscript"/>
          <w:lang w:val="es-CR"/>
        </w:rPr>
      </w:pPr>
      <w:r w:rsidRPr="0065647D">
        <w:rPr>
          <w:b/>
          <w:i/>
          <w:noProof/>
          <w:lang w:val="es-CR"/>
        </w:rPr>
        <w:t>N</w:t>
      </w:r>
      <w:r w:rsidRPr="0065647D"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 w:rsidRPr="0065647D">
        <w:rPr>
          <w:noProof/>
          <w:lang w:val="es-CR"/>
        </w:rPr>
        <w:t>número total de documentos de la colección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>(En la función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 xml:space="preserve"> dividirArticulos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 hay una variable que se llama 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>contador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>, esa tiene el número total de documentos que se procesan)</w:t>
      </w:r>
    </w:p>
    <w:p w:rsidR="007252DA" w:rsidRDefault="007252DA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  <w:r>
        <w:rPr>
          <w:noProof/>
          <w:lang w:val="es-CR"/>
        </w:rPr>
        <w:t>Se debe entregar:</w:t>
      </w:r>
    </w:p>
    <w:p w:rsidR="00593312" w:rsidRDefault="005376EE" w:rsidP="00593312">
      <w:pPr>
        <w:numPr>
          <w:ilvl w:val="0"/>
          <w:numId w:val="12"/>
        </w:numPr>
        <w:spacing w:after="0"/>
        <w:ind w:left="714" w:hanging="357"/>
        <w:rPr>
          <w:noProof/>
          <w:lang w:val="es-CR"/>
        </w:rPr>
      </w:pPr>
      <w:r>
        <w:rPr>
          <w:noProof/>
          <w:lang w:val="es-CR"/>
        </w:rPr>
        <w:t xml:space="preserve">Un programa que </w:t>
      </w:r>
      <w:r w:rsidR="0065647D">
        <w:rPr>
          <w:noProof/>
          <w:lang w:val="es-CR"/>
        </w:rPr>
        <w:t>reciba</w:t>
      </w:r>
      <w:r w:rsidR="00593312">
        <w:rPr>
          <w:noProof/>
          <w:lang w:val="es-CR"/>
        </w:rPr>
        <w:t xml:space="preserve"> los siguientes</w:t>
      </w:r>
      <w:r w:rsidR="0065647D">
        <w:rPr>
          <w:noProof/>
          <w:lang w:val="es-CR"/>
        </w:rPr>
        <w:t xml:space="preserve"> parámetro</w:t>
      </w:r>
      <w:r w:rsidR="004A3952">
        <w:rPr>
          <w:noProof/>
          <w:lang w:val="es-CR"/>
        </w:rPr>
        <w:t>s</w:t>
      </w:r>
      <w:r w:rsidR="00593312">
        <w:rPr>
          <w:noProof/>
          <w:lang w:val="es-CR"/>
        </w:rPr>
        <w:t>:</w:t>
      </w:r>
      <w:r w:rsidR="0065647D">
        <w:rPr>
          <w:noProof/>
          <w:lang w:val="es-CR"/>
        </w:rPr>
        <w:t xml:space="preserve"> </w:t>
      </w:r>
    </w:p>
    <w:p w:rsidR="00593312" w:rsidRDefault="00593312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 xml:space="preserve">ruta del archivo que contiene </w:t>
      </w:r>
      <w:r w:rsidR="004A3952">
        <w:rPr>
          <w:noProof/>
          <w:lang w:val="es-CR"/>
        </w:rPr>
        <w:t>los artículos noticiosos</w:t>
      </w:r>
    </w:p>
    <w:p w:rsidR="0056266D" w:rsidRDefault="0056266D" w:rsidP="0056266D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de mejores términos que serán escogidos (</w:t>
      </w:r>
      <w:r>
        <w:rPr>
          <w:b/>
          <w:i/>
          <w:noProof/>
          <w:lang w:val="es-CR"/>
        </w:rPr>
        <w:t>numMejores</w:t>
      </w:r>
      <w:r>
        <w:rPr>
          <w:noProof/>
          <w:lang w:val="es-CR"/>
        </w:rPr>
        <w:t>)</w:t>
      </w:r>
    </w:p>
    <w:p w:rsidR="00593312" w:rsidRDefault="00593312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mínima de documentos por clase (</w:t>
      </w:r>
      <w:r>
        <w:rPr>
          <w:b/>
          <w:i/>
          <w:noProof/>
          <w:lang w:val="es-CR"/>
        </w:rPr>
        <w:t>minNc</w:t>
      </w:r>
      <w:r>
        <w:rPr>
          <w:noProof/>
          <w:lang w:val="es-CR"/>
        </w:rPr>
        <w:t>)</w:t>
      </w:r>
    </w:p>
    <w:p w:rsidR="0056266D" w:rsidRDefault="0056266D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mínima de documentos por término (</w:t>
      </w:r>
      <w:r w:rsidRPr="0056266D">
        <w:rPr>
          <w:b/>
          <w:i/>
          <w:noProof/>
          <w:lang w:val="es-CR"/>
        </w:rPr>
        <w:t>minNi</w:t>
      </w:r>
      <w:r>
        <w:rPr>
          <w:noProof/>
          <w:lang w:val="es-CR"/>
        </w:rPr>
        <w:t>)</w:t>
      </w:r>
    </w:p>
    <w:p w:rsidR="00325C9D" w:rsidRDefault="00593312" w:rsidP="00593312">
      <w:pPr>
        <w:numPr>
          <w:ilvl w:val="1"/>
          <w:numId w:val="12"/>
        </w:numPr>
        <w:rPr>
          <w:noProof/>
          <w:lang w:val="es-CR"/>
        </w:rPr>
      </w:pPr>
      <w:r>
        <w:rPr>
          <w:noProof/>
          <w:lang w:val="es-CR"/>
        </w:rPr>
        <w:t>u</w:t>
      </w:r>
      <w:r w:rsidR="004A3952">
        <w:rPr>
          <w:noProof/>
          <w:lang w:val="es-CR"/>
        </w:rPr>
        <w:t xml:space="preserve">n prefijo para </w:t>
      </w:r>
      <w:r>
        <w:rPr>
          <w:noProof/>
          <w:lang w:val="es-CR"/>
        </w:rPr>
        <w:t xml:space="preserve">usar en </w:t>
      </w:r>
      <w:r w:rsidR="004A3952">
        <w:rPr>
          <w:noProof/>
          <w:lang w:val="es-CR"/>
        </w:rPr>
        <w:t>los nombres de los archivos generados</w:t>
      </w:r>
    </w:p>
    <w:p w:rsidR="00EF741E" w:rsidRPr="00EF741E" w:rsidRDefault="00325C9D" w:rsidP="005376EE">
      <w:pPr>
        <w:numPr>
          <w:ilvl w:val="0"/>
          <w:numId w:val="12"/>
        </w:numPr>
        <w:rPr>
          <w:noProof/>
          <w:lang w:val="es-CR"/>
        </w:rPr>
      </w:pPr>
      <w:r>
        <w:rPr>
          <w:noProof/>
          <w:lang w:val="es-CR"/>
        </w:rPr>
        <w:t>P</w:t>
      </w:r>
      <w:r w:rsidR="004A3952">
        <w:rPr>
          <w:noProof/>
          <w:lang w:val="es-CR"/>
        </w:rPr>
        <w:t>or ejemplo:</w:t>
      </w:r>
      <w:r w:rsidR="004A3952">
        <w:rPr>
          <w:noProof/>
          <w:lang w:val="es-CR"/>
        </w:rPr>
        <w:br/>
      </w:r>
      <w:r w:rsidR="004A3952">
        <w:rPr>
          <w:noProof/>
          <w:lang w:val="es-CR"/>
        </w:rPr>
        <w:tab/>
        <w:t xml:space="preserve">&gt; </w:t>
      </w:r>
      <w:r w:rsidR="004A3952" w:rsidRPr="004A3952">
        <w:rPr>
          <w:rFonts w:ascii="Courier New" w:hAnsi="Courier New" w:cs="Courier New"/>
          <w:noProof/>
          <w:sz w:val="20"/>
          <w:lang w:val="es-CR"/>
        </w:rPr>
        <w:t xml:space="preserve">selecterm reut2-001.sgm </w:t>
      </w:r>
      <w:r w:rsidR="0056266D" w:rsidRPr="004A3952">
        <w:rPr>
          <w:rFonts w:ascii="Courier New" w:hAnsi="Courier New" w:cs="Courier New"/>
          <w:noProof/>
          <w:sz w:val="20"/>
          <w:lang w:val="es-CR"/>
        </w:rPr>
        <w:t>200</w:t>
      </w:r>
      <w:r w:rsidR="0056266D">
        <w:rPr>
          <w:rFonts w:ascii="Courier New" w:hAnsi="Courier New" w:cs="Courier New"/>
          <w:noProof/>
          <w:sz w:val="20"/>
          <w:lang w:val="es-CR"/>
        </w:rPr>
        <w:t xml:space="preserve"> 10 6 </w:t>
      </w:r>
      <w:r w:rsidR="004A3952">
        <w:rPr>
          <w:rFonts w:ascii="Courier New" w:hAnsi="Courier New" w:cs="Courier New"/>
          <w:noProof/>
          <w:sz w:val="20"/>
          <w:lang w:val="es-CR"/>
        </w:rPr>
        <w:t>pr1</w:t>
      </w:r>
      <w:r w:rsidR="0056266D">
        <w:rPr>
          <w:rFonts w:ascii="Courier New" w:hAnsi="Courier New" w:cs="Courier New"/>
          <w:noProof/>
          <w:sz w:val="20"/>
          <w:lang w:val="es-CR"/>
        </w:rPr>
        <w:t>_</w:t>
      </w:r>
    </w:p>
    <w:p w:rsidR="004A3952" w:rsidRDefault="00EF741E" w:rsidP="00EF741E">
      <w:pPr>
        <w:ind w:left="720"/>
        <w:rPr>
          <w:noProof/>
          <w:lang w:val="es-CR"/>
        </w:rPr>
      </w:pPr>
      <w:r w:rsidRPr="009B00D6">
        <w:rPr>
          <w:rFonts w:ascii="Bradley Hand ITC" w:hAnsi="Bradley Hand ITC" w:cs="Courier New"/>
          <w:noProof/>
          <w:sz w:val="18"/>
          <w:szCs w:val="20"/>
          <w:highlight w:val="cyan"/>
          <w:lang w:val="es-CR"/>
        </w:rPr>
        <w:t>Cuando ya se terminan los cálculos hay que hacer que lea estas varas, ahorita todo está alambrado para más rápido jaja</w:t>
      </w:r>
      <w:r w:rsidR="00325C9D" w:rsidRPr="00EF741E">
        <w:rPr>
          <w:rFonts w:ascii="Bradley Hand ITC" w:hAnsi="Bradley Hand ITC" w:cs="Courier New"/>
          <w:noProof/>
          <w:color w:val="AEAAAA" w:themeColor="background2" w:themeShade="BF"/>
          <w:sz w:val="18"/>
          <w:szCs w:val="20"/>
          <w:lang w:val="es-CR"/>
        </w:rPr>
        <w:br/>
      </w:r>
      <w:r w:rsidR="00325C9D">
        <w:rPr>
          <w:noProof/>
          <w:lang w:val="es-CR"/>
        </w:rPr>
        <w:t xml:space="preserve">Indicaría que se debe procesar el archivo </w:t>
      </w:r>
      <w:r w:rsidR="00325C9D" w:rsidRPr="00325C9D">
        <w:rPr>
          <w:rFonts w:ascii="Courier New" w:hAnsi="Courier New" w:cs="Courier New"/>
          <w:b/>
          <w:noProof/>
          <w:sz w:val="20"/>
          <w:lang w:val="es-CR"/>
        </w:rPr>
        <w:t>reut2-001.sgm</w:t>
      </w:r>
      <w:r w:rsidR="00325C9D">
        <w:rPr>
          <w:noProof/>
          <w:lang w:val="es-CR"/>
        </w:rPr>
        <w:t xml:space="preserve"> para extraer los mejores </w:t>
      </w:r>
      <w:r w:rsidR="00325C9D" w:rsidRPr="00325C9D">
        <w:rPr>
          <w:b/>
          <w:noProof/>
          <w:lang w:val="es-CR"/>
        </w:rPr>
        <w:t>200</w:t>
      </w:r>
      <w:r w:rsidR="00325C9D">
        <w:rPr>
          <w:noProof/>
          <w:lang w:val="es-CR"/>
        </w:rPr>
        <w:t xml:space="preserve"> términos, </w:t>
      </w:r>
      <w:r w:rsidR="0056266D">
        <w:rPr>
          <w:noProof/>
          <w:lang w:val="es-CR"/>
        </w:rPr>
        <w:t xml:space="preserve">solo interesan las clases que tengan </w:t>
      </w:r>
      <w:r w:rsidR="0056266D" w:rsidRPr="002D2BB9">
        <w:rPr>
          <w:b/>
          <w:noProof/>
          <w:lang w:val="es-CR"/>
        </w:rPr>
        <w:t>10</w:t>
      </w:r>
      <w:r w:rsidR="0056266D">
        <w:rPr>
          <w:noProof/>
          <w:lang w:val="es-CR"/>
        </w:rPr>
        <w:t xml:space="preserve"> o más documentos, </w:t>
      </w:r>
      <w:r w:rsidR="002D2BB9">
        <w:rPr>
          <w:noProof/>
          <w:lang w:val="es-CR"/>
        </w:rPr>
        <w:t xml:space="preserve">y </w:t>
      </w:r>
      <w:r w:rsidR="00325C9D">
        <w:rPr>
          <w:noProof/>
          <w:lang w:val="es-CR"/>
        </w:rPr>
        <w:t xml:space="preserve">los términos que aparecen en </w:t>
      </w:r>
      <w:r w:rsidR="002D2BB9">
        <w:rPr>
          <w:b/>
          <w:noProof/>
          <w:lang w:val="es-CR"/>
        </w:rPr>
        <w:t>6</w:t>
      </w:r>
      <w:r w:rsidR="00325C9D">
        <w:rPr>
          <w:noProof/>
          <w:lang w:val="es-CR"/>
        </w:rPr>
        <w:t xml:space="preserve"> o m</w:t>
      </w:r>
      <w:r w:rsidR="002D2BB9">
        <w:rPr>
          <w:noProof/>
          <w:lang w:val="es-CR"/>
        </w:rPr>
        <w:t>á</w:t>
      </w:r>
      <w:r w:rsidR="00325C9D">
        <w:rPr>
          <w:noProof/>
          <w:lang w:val="es-CR"/>
        </w:rPr>
        <w:t>s documentos</w:t>
      </w:r>
      <w:r w:rsidR="002D2BB9">
        <w:rPr>
          <w:noProof/>
          <w:lang w:val="es-CR"/>
        </w:rPr>
        <w:t xml:space="preserve">; </w:t>
      </w:r>
      <w:r w:rsidR="00325C9D">
        <w:rPr>
          <w:noProof/>
          <w:lang w:val="es-CR"/>
        </w:rPr>
        <w:t xml:space="preserve">los archivos generados </w:t>
      </w:r>
      <w:r w:rsidR="002D2BB9">
        <w:rPr>
          <w:noProof/>
          <w:lang w:val="es-CR"/>
        </w:rPr>
        <w:t xml:space="preserve">(que se describen a continuación) </w:t>
      </w:r>
      <w:r w:rsidR="00325C9D">
        <w:rPr>
          <w:noProof/>
          <w:lang w:val="es-CR"/>
        </w:rPr>
        <w:t>deben tener el prefijo "</w:t>
      </w:r>
      <w:r w:rsidR="00325C9D" w:rsidRPr="00325C9D">
        <w:rPr>
          <w:b/>
          <w:noProof/>
          <w:lang w:val="es-CR"/>
        </w:rPr>
        <w:t>pr1_</w:t>
      </w:r>
      <w:r w:rsidR="00325C9D">
        <w:rPr>
          <w:noProof/>
          <w:lang w:val="es-CR"/>
        </w:rPr>
        <w:t>" en sus nombres.</w:t>
      </w:r>
    </w:p>
    <w:p w:rsidR="004A3952" w:rsidRDefault="004A3952" w:rsidP="005376EE">
      <w:pPr>
        <w:numPr>
          <w:ilvl w:val="0"/>
          <w:numId w:val="12"/>
        </w:numPr>
        <w:rPr>
          <w:noProof/>
          <w:lang w:val="es-CR"/>
        </w:rPr>
      </w:pPr>
      <w:r>
        <w:rPr>
          <w:noProof/>
          <w:lang w:val="es-CR"/>
        </w:rPr>
        <w:t>El programa debe generar y guardar en disco los archivos</w:t>
      </w:r>
      <w:r w:rsidR="0065647D">
        <w:rPr>
          <w:noProof/>
          <w:lang w:val="es-CR"/>
        </w:rPr>
        <w:t xml:space="preserve"> </w:t>
      </w:r>
      <w:r w:rsidR="0065647D" w:rsidRPr="0065647D">
        <w:rPr>
          <w:b/>
          <w:i/>
          <w:noProof/>
          <w:lang w:val="es-CR"/>
        </w:rPr>
        <w:t>clases.txt</w:t>
      </w:r>
      <w:r w:rsidR="0065647D">
        <w:rPr>
          <w:noProof/>
          <w:lang w:val="es-CR"/>
        </w:rPr>
        <w:t xml:space="preserve">, </w:t>
      </w:r>
      <w:r w:rsidR="0065647D" w:rsidRPr="0065647D">
        <w:rPr>
          <w:b/>
          <w:i/>
          <w:noProof/>
          <w:lang w:val="es-CR"/>
        </w:rPr>
        <w:t>docs.tx</w:t>
      </w:r>
      <w:r w:rsidR="0065647D">
        <w:rPr>
          <w:noProof/>
          <w:lang w:val="es-CR"/>
        </w:rPr>
        <w:t>t</w:t>
      </w:r>
      <w:r>
        <w:rPr>
          <w:noProof/>
          <w:lang w:val="es-CR"/>
        </w:rPr>
        <w:t xml:space="preserve"> y</w:t>
      </w:r>
      <w:r w:rsidR="0065647D">
        <w:rPr>
          <w:noProof/>
          <w:lang w:val="es-CR"/>
        </w:rPr>
        <w:t xml:space="preserve"> </w:t>
      </w:r>
      <w:r w:rsidR="0065647D" w:rsidRPr="0065647D">
        <w:rPr>
          <w:b/>
          <w:i/>
          <w:noProof/>
          <w:lang w:val="es-CR"/>
        </w:rPr>
        <w:t>dicc.txt</w:t>
      </w:r>
      <w:r>
        <w:rPr>
          <w:noProof/>
          <w:lang w:val="es-CR"/>
        </w:rPr>
        <w:t xml:space="preserve"> descritos al inicio</w:t>
      </w:r>
      <w:r w:rsidR="002D2BB9">
        <w:rPr>
          <w:noProof/>
          <w:lang w:val="es-CR"/>
        </w:rPr>
        <w:t xml:space="preserve"> de este documento. D</w:t>
      </w:r>
      <w:r>
        <w:rPr>
          <w:noProof/>
          <w:lang w:val="es-CR"/>
        </w:rPr>
        <w:t>ichos archivos deben estar en formato de texto</w:t>
      </w:r>
      <w:r w:rsidR="002D2BB9">
        <w:rPr>
          <w:noProof/>
          <w:lang w:val="es-CR"/>
        </w:rPr>
        <w:t>; cada dato (clase, doc, término) en líneas aparte y</w:t>
      </w:r>
      <w:r>
        <w:rPr>
          <w:noProof/>
          <w:lang w:val="es-CR"/>
        </w:rPr>
        <w:t xml:space="preserve"> con </w:t>
      </w:r>
      <w:r w:rsidR="002D2BB9">
        <w:rPr>
          <w:noProof/>
          <w:lang w:val="es-CR"/>
        </w:rPr>
        <w:t>datos</w:t>
      </w:r>
      <w:r>
        <w:rPr>
          <w:noProof/>
          <w:lang w:val="es-CR"/>
        </w:rPr>
        <w:t xml:space="preserve"> separados por tabs. </w:t>
      </w:r>
      <w:r w:rsidRPr="004A3952">
        <w:rPr>
          <w:b/>
          <w:noProof/>
          <w:lang w:val="es-CR"/>
        </w:rPr>
        <w:t>NO debe usar JSON como formato de almacenamiento</w:t>
      </w:r>
      <w:r>
        <w:rPr>
          <w:noProof/>
          <w:lang w:val="es-CR"/>
        </w:rPr>
        <w:t xml:space="preserve">. Se debe usar el prefijo pasado como parámetro para identificar fácilmente los archivos generados en una corrida. Por ejemplo: </w:t>
      </w:r>
      <w:r w:rsidRPr="00325C9D">
        <w:rPr>
          <w:rFonts w:ascii="Courier New" w:hAnsi="Courier New" w:cs="Courier New"/>
          <w:noProof/>
          <w:sz w:val="20"/>
          <w:lang w:val="es-CR"/>
        </w:rPr>
        <w:t>pr1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_clases.txt</w:t>
      </w:r>
      <w:r w:rsidR="00325C9D">
        <w:rPr>
          <w:noProof/>
          <w:lang w:val="es-CR"/>
        </w:rPr>
        <w:t xml:space="preserve">, 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pr1_docs.txt</w:t>
      </w:r>
      <w:r w:rsidR="00325C9D">
        <w:rPr>
          <w:noProof/>
          <w:lang w:val="es-CR"/>
        </w:rPr>
        <w:t xml:space="preserve"> y 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pr1_dicc.txt</w:t>
      </w:r>
      <w:r w:rsidR="00325C9D">
        <w:rPr>
          <w:noProof/>
          <w:lang w:val="es-CR"/>
        </w:rPr>
        <w:t>.</w:t>
      </w:r>
    </w:p>
    <w:p w:rsidR="005376EE" w:rsidRPr="00111F5F" w:rsidRDefault="00325C9D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 xml:space="preserve">El programa debe </w:t>
      </w:r>
      <w:r w:rsidR="005376EE" w:rsidRPr="00111F5F">
        <w:rPr>
          <w:noProof/>
          <w:highlight w:val="cyan"/>
          <w:lang w:val="es-CR"/>
        </w:rPr>
        <w:t>calcul</w:t>
      </w:r>
      <w:r w:rsidRPr="00111F5F">
        <w:rPr>
          <w:noProof/>
          <w:highlight w:val="cyan"/>
          <w:lang w:val="es-CR"/>
        </w:rPr>
        <w:t>ar</w:t>
      </w:r>
      <w:r w:rsidR="005376EE" w:rsidRPr="00111F5F">
        <w:rPr>
          <w:noProof/>
          <w:highlight w:val="cyan"/>
          <w:lang w:val="es-CR"/>
        </w:rPr>
        <w:t xml:space="preserve"> </w:t>
      </w:r>
      <w:r w:rsidR="004F3F38" w:rsidRPr="00111F5F">
        <w:rPr>
          <w:noProof/>
          <w:highlight w:val="cyan"/>
          <w:lang w:val="es-CR"/>
        </w:rPr>
        <w:t xml:space="preserve">la entropía total de la colección y </w:t>
      </w:r>
      <w:r w:rsidR="005376EE" w:rsidRPr="00111F5F">
        <w:rPr>
          <w:noProof/>
          <w:highlight w:val="cyan"/>
          <w:lang w:val="es-CR"/>
        </w:rPr>
        <w:t xml:space="preserve">la ganancia de información para </w:t>
      </w:r>
      <w:r w:rsidR="00E85508" w:rsidRPr="00111F5F">
        <w:rPr>
          <w:noProof/>
          <w:highlight w:val="cyan"/>
          <w:lang w:val="es-CR"/>
        </w:rPr>
        <w:t>cada uno de</w:t>
      </w:r>
      <w:r w:rsidR="005376EE" w:rsidRPr="00111F5F">
        <w:rPr>
          <w:noProof/>
          <w:highlight w:val="cyan"/>
          <w:lang w:val="es-CR"/>
        </w:rPr>
        <w:t xml:space="preserve"> los términos </w:t>
      </w:r>
      <w:r w:rsidRPr="00111F5F">
        <w:rPr>
          <w:noProof/>
          <w:highlight w:val="cyan"/>
          <w:lang w:val="es-CR"/>
        </w:rPr>
        <w:t xml:space="preserve">incluidos en </w:t>
      </w:r>
      <w:r w:rsidRPr="00111F5F">
        <w:rPr>
          <w:b/>
          <w:i/>
          <w:noProof/>
          <w:highlight w:val="cyan"/>
          <w:lang w:val="es-CR"/>
        </w:rPr>
        <w:t>dicc.txt</w:t>
      </w:r>
      <w:r w:rsidR="005376EE" w:rsidRPr="00111F5F">
        <w:rPr>
          <w:noProof/>
          <w:highlight w:val="cyan"/>
          <w:lang w:val="es-CR"/>
        </w:rPr>
        <w:t>.</w:t>
      </w:r>
      <w:r w:rsidR="00E85508" w:rsidRPr="00111F5F">
        <w:rPr>
          <w:noProof/>
          <w:highlight w:val="cyan"/>
          <w:lang w:val="es-CR"/>
        </w:rPr>
        <w:t xml:space="preserve"> </w:t>
      </w:r>
    </w:p>
    <w:p w:rsidR="00E278DE" w:rsidRPr="00111F5F" w:rsidRDefault="0039674B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>El programa debe producir un a</w:t>
      </w:r>
      <w:r w:rsidR="00E278DE" w:rsidRPr="00111F5F">
        <w:rPr>
          <w:noProof/>
          <w:highlight w:val="cyan"/>
          <w:lang w:val="es-CR"/>
        </w:rPr>
        <w:t>rchivo con una lista con todos los términos en orden alfabético. Para cada término se debe incluir E(C,termi) y GI(C,termi).</w:t>
      </w:r>
      <w:r w:rsidR="00630505" w:rsidRPr="00111F5F">
        <w:rPr>
          <w:noProof/>
          <w:highlight w:val="cyan"/>
          <w:lang w:val="es-CR"/>
        </w:rPr>
        <w:t xml:space="preserve"> Al inicio de lista se debe incluir el valor de la entropía total.</w:t>
      </w:r>
      <w:r w:rsidRPr="00111F5F">
        <w:rPr>
          <w:noProof/>
          <w:highlight w:val="cyan"/>
          <w:lang w:val="es-CR"/>
        </w:rPr>
        <w:t xml:space="preserve"> Llamar al archivo </w:t>
      </w:r>
      <w:r w:rsidRPr="00111F5F">
        <w:rPr>
          <w:b/>
          <w:i/>
          <w:noProof/>
          <w:highlight w:val="cyan"/>
          <w:lang w:val="es-CR"/>
        </w:rPr>
        <w:t>gi.txt</w:t>
      </w:r>
      <w:r w:rsidRPr="00111F5F">
        <w:rPr>
          <w:noProof/>
          <w:highlight w:val="cyan"/>
          <w:lang w:val="es-CR"/>
        </w:rPr>
        <w:t xml:space="preserve"> (incluir el prefijo).</w:t>
      </w:r>
      <w:bookmarkStart w:id="0" w:name="_GoBack"/>
      <w:bookmarkEnd w:id="0"/>
    </w:p>
    <w:p w:rsidR="005376EE" w:rsidRPr="00111F5F" w:rsidRDefault="0039674B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>El programa debe producir un a</w:t>
      </w:r>
      <w:r w:rsidR="00E278DE" w:rsidRPr="00111F5F">
        <w:rPr>
          <w:noProof/>
          <w:highlight w:val="cyan"/>
          <w:lang w:val="es-CR"/>
        </w:rPr>
        <w:t>rchivo con u</w:t>
      </w:r>
      <w:r w:rsidR="005376EE" w:rsidRPr="00111F5F">
        <w:rPr>
          <w:noProof/>
          <w:highlight w:val="cyan"/>
          <w:lang w:val="es-CR"/>
        </w:rPr>
        <w:t>na lista con los mejores términos de acuerdo con su ganancia de información, en orden decreciente.</w:t>
      </w:r>
      <w:r w:rsidR="00E278DE" w:rsidRPr="00111F5F">
        <w:rPr>
          <w:noProof/>
          <w:highlight w:val="cyan"/>
          <w:lang w:val="es-CR"/>
        </w:rPr>
        <w:t xml:space="preserve"> Para cada término se debe incluir E(C,termi) y GI(C,termi).</w:t>
      </w:r>
      <w:r w:rsidRPr="00111F5F">
        <w:rPr>
          <w:noProof/>
          <w:highlight w:val="cyan"/>
          <w:lang w:val="es-CR"/>
        </w:rPr>
        <w:t xml:space="preserve"> Llamar al archivo </w:t>
      </w:r>
      <w:r w:rsidRPr="00111F5F">
        <w:rPr>
          <w:b/>
          <w:i/>
          <w:noProof/>
          <w:highlight w:val="cyan"/>
          <w:lang w:val="es-CR"/>
        </w:rPr>
        <w:t>mejores.txt</w:t>
      </w:r>
      <w:r w:rsidRPr="00111F5F">
        <w:rPr>
          <w:noProof/>
          <w:highlight w:val="cyan"/>
          <w:lang w:val="es-CR"/>
        </w:rPr>
        <w:t>, con prefijo.</w:t>
      </w:r>
    </w:p>
    <w:p w:rsidR="004C172C" w:rsidRPr="009B00D6" w:rsidRDefault="00111F5F" w:rsidP="00E85508">
      <w:pPr>
        <w:rPr>
          <w:rFonts w:ascii="Bradley Hand ITC" w:hAnsi="Bradley Hand ITC"/>
          <w:noProof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sz w:val="20"/>
          <w:szCs w:val="20"/>
          <w:highlight w:val="cyan"/>
          <w:lang w:val="es-CR"/>
        </w:rPr>
        <w:lastRenderedPageBreak/>
        <w:t>En resumen, faltan esas cosas</w:t>
      </w:r>
    </w:p>
    <w:p w:rsidR="004C172C" w:rsidRPr="004C172C" w:rsidRDefault="004C172C" w:rsidP="00E85508">
      <w:pPr>
        <w:rPr>
          <w:b/>
          <w:noProof/>
          <w:lang w:val="es-CR"/>
        </w:rPr>
      </w:pPr>
      <w:r w:rsidRPr="004C172C">
        <w:rPr>
          <w:b/>
          <w:noProof/>
          <w:lang w:val="es-CR"/>
        </w:rPr>
        <w:t>Consideraciones finales</w:t>
      </w:r>
    </w:p>
    <w:p w:rsidR="007C4E13" w:rsidRDefault="00E85508" w:rsidP="00E85508">
      <w:pPr>
        <w:rPr>
          <w:noProof/>
          <w:lang w:val="es-CR"/>
        </w:rPr>
      </w:pPr>
      <w:r>
        <w:rPr>
          <w:noProof/>
          <w:lang w:val="es-CR"/>
        </w:rPr>
        <w:t xml:space="preserve">La tarea </w:t>
      </w:r>
      <w:r w:rsidR="00615C40">
        <w:rPr>
          <w:noProof/>
          <w:lang w:val="es-CR"/>
        </w:rPr>
        <w:t>puede ser realizada en grupos de dos</w:t>
      </w:r>
      <w:r w:rsidR="007C4E13">
        <w:rPr>
          <w:noProof/>
          <w:lang w:val="es-CR"/>
        </w:rPr>
        <w:t xml:space="preserve"> personas.</w:t>
      </w:r>
    </w:p>
    <w:p w:rsidR="00E85508" w:rsidRDefault="007C4E13" w:rsidP="00E85508">
      <w:pPr>
        <w:rPr>
          <w:noProof/>
          <w:lang w:val="es-CR"/>
        </w:rPr>
      </w:pPr>
      <w:r>
        <w:rPr>
          <w:noProof/>
          <w:lang w:val="es-CR"/>
        </w:rPr>
        <w:t>L</w:t>
      </w:r>
      <w:r w:rsidR="00E85508">
        <w:rPr>
          <w:noProof/>
          <w:lang w:val="es-CR"/>
        </w:rPr>
        <w:t xml:space="preserve">a fecha de entrega es el lunes 3 de </w:t>
      </w:r>
      <w:r w:rsidR="002E484F">
        <w:rPr>
          <w:noProof/>
          <w:lang w:val="es-CR"/>
        </w:rPr>
        <w:t>ag</w:t>
      </w:r>
      <w:r w:rsidR="00E85508">
        <w:rPr>
          <w:noProof/>
          <w:lang w:val="es-CR"/>
        </w:rPr>
        <w:t>o</w:t>
      </w:r>
      <w:r w:rsidR="002E484F">
        <w:rPr>
          <w:noProof/>
          <w:lang w:val="es-CR"/>
        </w:rPr>
        <w:t>sto</w:t>
      </w:r>
      <w:r w:rsidR="00E85508">
        <w:rPr>
          <w:noProof/>
          <w:lang w:val="es-CR"/>
        </w:rPr>
        <w:t xml:space="preserve"> a</w:t>
      </w:r>
      <w:r w:rsidR="004C172C">
        <w:rPr>
          <w:noProof/>
          <w:lang w:val="es-CR"/>
        </w:rPr>
        <w:t>l mediodía.</w:t>
      </w:r>
    </w:p>
    <w:p w:rsidR="005376EE" w:rsidRDefault="005376EE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</w:p>
    <w:p w:rsidR="004C172C" w:rsidRDefault="004C172C">
      <w:pPr>
        <w:spacing w:after="0" w:line="240" w:lineRule="auto"/>
        <w:rPr>
          <w:b/>
          <w:noProof/>
          <w:lang w:val="es-CR"/>
        </w:rPr>
      </w:pPr>
      <w:r>
        <w:rPr>
          <w:b/>
          <w:noProof/>
          <w:lang w:val="es-CR"/>
        </w:rPr>
        <w:br w:type="page"/>
      </w:r>
    </w:p>
    <w:p w:rsidR="005376EE" w:rsidRPr="005333F8" w:rsidRDefault="005376EE" w:rsidP="005376EE">
      <w:pPr>
        <w:jc w:val="center"/>
        <w:rPr>
          <w:b/>
          <w:noProof/>
        </w:rPr>
      </w:pPr>
      <w:r w:rsidRPr="005333F8">
        <w:rPr>
          <w:b/>
          <w:noProof/>
        </w:rPr>
        <w:lastRenderedPageBreak/>
        <w:t>STOPWORDS USADOS</w:t>
      </w:r>
    </w:p>
    <w:p w:rsidR="00E60C55" w:rsidRPr="005333F8" w:rsidRDefault="005376EE" w:rsidP="0053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noProof/>
          <w:sz w:val="20"/>
        </w:rPr>
      </w:pPr>
      <w:r w:rsidRPr="005333F8">
        <w:rPr>
          <w:noProof/>
          <w:sz w:val="20"/>
        </w:rPr>
        <w:t>a, about, above, after, again, against, all, am, an, and, any, are, "aren't", as, at, be, because, been, before, being, below, between, both, but, by, "can't", cannot, could, "couldn't", did, "didn't", do, does, "doesn't", doing, "don't", down, during, each, few, for, from, further, had, "hadn't", has, "hasn't", have, "haven't", having, he, "he'd", "he'll", "he's", her, here, "here's", hers, herself, him, himself, his, how, "how's", i, "i'd", "i'll", "i'm", "i've", if, in, into, is, "isn't", it, "it's", its, itself, "let's", me, more, most, "mustn't", my, myself, no, nor, not, of, off, on, once, only, or, other, ought, our, ours, ourselves, out, over, own, same, "shan't", she, "she'd", "she'll", "she's", should, "shouldn't", so, some, such, than, that, "that's", the, their, theirs, them, themselves, then, there, "there's", these, they, "they'd", "they'll", "they're", "they've", this, those, through, to, too, under, until, up, very, was, "wasn't", we, "we'd", "we'll", "we're", "we've", were,</w:t>
      </w:r>
      <w:r w:rsidR="00F2468A" w:rsidRPr="005333F8">
        <w:rPr>
          <w:noProof/>
          <w:sz w:val="20"/>
        </w:rPr>
        <w:t xml:space="preserve"> </w:t>
      </w:r>
      <w:r w:rsidRPr="005333F8">
        <w:rPr>
          <w:noProof/>
          <w:sz w:val="20"/>
        </w:rPr>
        <w:t>"weren't", what, "what's", when, "when's", where, "where's", which, while, who, "who's", whom, why, "why's", with, "won't", would, "wouldn't", you, "you'd", "you'll", "you're", "you've", your, yours, yourself</w:t>
      </w:r>
    </w:p>
    <w:p w:rsidR="00B16AAD" w:rsidRPr="005333F8" w:rsidRDefault="00B16AAD">
      <w:pPr>
        <w:rPr>
          <w:noProof/>
        </w:rPr>
      </w:pPr>
    </w:p>
    <w:sectPr w:rsidR="00B16AAD" w:rsidRPr="005333F8" w:rsidSect="005376EE">
      <w:pgSz w:w="12240" w:h="15840"/>
      <w:pgMar w:top="1440" w:right="26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B2A"/>
    <w:multiLevelType w:val="hybridMultilevel"/>
    <w:tmpl w:val="8AF8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72A"/>
    <w:multiLevelType w:val="hybridMultilevel"/>
    <w:tmpl w:val="163C80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9CC"/>
    <w:multiLevelType w:val="hybridMultilevel"/>
    <w:tmpl w:val="3422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D337D"/>
    <w:multiLevelType w:val="hybridMultilevel"/>
    <w:tmpl w:val="F782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E5FB4"/>
    <w:multiLevelType w:val="hybridMultilevel"/>
    <w:tmpl w:val="99A6130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C260A8E"/>
    <w:multiLevelType w:val="hybridMultilevel"/>
    <w:tmpl w:val="526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7104"/>
    <w:multiLevelType w:val="hybridMultilevel"/>
    <w:tmpl w:val="DAA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005F"/>
    <w:multiLevelType w:val="hybridMultilevel"/>
    <w:tmpl w:val="B11E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BD"/>
    <w:rsid w:val="000069CC"/>
    <w:rsid w:val="000366D9"/>
    <w:rsid w:val="00037333"/>
    <w:rsid w:val="000601F8"/>
    <w:rsid w:val="000B5F7A"/>
    <w:rsid w:val="000E2D28"/>
    <w:rsid w:val="000F6F4B"/>
    <w:rsid w:val="00103C6E"/>
    <w:rsid w:val="00111F5F"/>
    <w:rsid w:val="00113C17"/>
    <w:rsid w:val="001539DA"/>
    <w:rsid w:val="0017398F"/>
    <w:rsid w:val="001A3AD5"/>
    <w:rsid w:val="001D7E6A"/>
    <w:rsid w:val="001F2EC9"/>
    <w:rsid w:val="002326CD"/>
    <w:rsid w:val="00236AFA"/>
    <w:rsid w:val="00265B1D"/>
    <w:rsid w:val="00272814"/>
    <w:rsid w:val="0027709C"/>
    <w:rsid w:val="002A66E4"/>
    <w:rsid w:val="002D2BB9"/>
    <w:rsid w:val="002E062D"/>
    <w:rsid w:val="002E484F"/>
    <w:rsid w:val="002E4A7C"/>
    <w:rsid w:val="002E623C"/>
    <w:rsid w:val="0030399B"/>
    <w:rsid w:val="00306A9F"/>
    <w:rsid w:val="00325C9D"/>
    <w:rsid w:val="00330CA3"/>
    <w:rsid w:val="003627B8"/>
    <w:rsid w:val="0039308F"/>
    <w:rsid w:val="0039674B"/>
    <w:rsid w:val="00416FB7"/>
    <w:rsid w:val="00426AAC"/>
    <w:rsid w:val="00461688"/>
    <w:rsid w:val="004A3952"/>
    <w:rsid w:val="004C0349"/>
    <w:rsid w:val="004C172C"/>
    <w:rsid w:val="004C2C79"/>
    <w:rsid w:val="004C3C3D"/>
    <w:rsid w:val="004F3F38"/>
    <w:rsid w:val="00512957"/>
    <w:rsid w:val="00522A0D"/>
    <w:rsid w:val="005333F8"/>
    <w:rsid w:val="005376EE"/>
    <w:rsid w:val="00561020"/>
    <w:rsid w:val="0056266D"/>
    <w:rsid w:val="00593312"/>
    <w:rsid w:val="005A5B38"/>
    <w:rsid w:val="005E3A0E"/>
    <w:rsid w:val="005E55F1"/>
    <w:rsid w:val="0060374D"/>
    <w:rsid w:val="00614D53"/>
    <w:rsid w:val="00615C40"/>
    <w:rsid w:val="00617D71"/>
    <w:rsid w:val="00630505"/>
    <w:rsid w:val="00633904"/>
    <w:rsid w:val="00634F6B"/>
    <w:rsid w:val="00637ABD"/>
    <w:rsid w:val="00640B28"/>
    <w:rsid w:val="0065647D"/>
    <w:rsid w:val="00675DE3"/>
    <w:rsid w:val="006861A7"/>
    <w:rsid w:val="006932C4"/>
    <w:rsid w:val="00696B10"/>
    <w:rsid w:val="007004E0"/>
    <w:rsid w:val="00701FCB"/>
    <w:rsid w:val="00715355"/>
    <w:rsid w:val="007177D6"/>
    <w:rsid w:val="007252DA"/>
    <w:rsid w:val="00781902"/>
    <w:rsid w:val="007837BB"/>
    <w:rsid w:val="0078681C"/>
    <w:rsid w:val="007A1518"/>
    <w:rsid w:val="007A40BE"/>
    <w:rsid w:val="007B06E9"/>
    <w:rsid w:val="007C4E13"/>
    <w:rsid w:val="007E0EBC"/>
    <w:rsid w:val="007E1CEC"/>
    <w:rsid w:val="007F78D3"/>
    <w:rsid w:val="008168EC"/>
    <w:rsid w:val="00832E4E"/>
    <w:rsid w:val="008437A1"/>
    <w:rsid w:val="00877A22"/>
    <w:rsid w:val="00893A36"/>
    <w:rsid w:val="008F0285"/>
    <w:rsid w:val="008F4319"/>
    <w:rsid w:val="008F4517"/>
    <w:rsid w:val="0094715C"/>
    <w:rsid w:val="009776CD"/>
    <w:rsid w:val="009B00D6"/>
    <w:rsid w:val="009B5F69"/>
    <w:rsid w:val="009C3BF3"/>
    <w:rsid w:val="009C797B"/>
    <w:rsid w:val="00A33B4B"/>
    <w:rsid w:val="00A64C30"/>
    <w:rsid w:val="00A737F9"/>
    <w:rsid w:val="00A86DD7"/>
    <w:rsid w:val="00AB6945"/>
    <w:rsid w:val="00B00213"/>
    <w:rsid w:val="00B16AAD"/>
    <w:rsid w:val="00BA2C6E"/>
    <w:rsid w:val="00C169A8"/>
    <w:rsid w:val="00C17738"/>
    <w:rsid w:val="00C201D5"/>
    <w:rsid w:val="00C54E97"/>
    <w:rsid w:val="00C5661F"/>
    <w:rsid w:val="00C904D4"/>
    <w:rsid w:val="00CA5C7B"/>
    <w:rsid w:val="00D102E1"/>
    <w:rsid w:val="00D31529"/>
    <w:rsid w:val="00D3555F"/>
    <w:rsid w:val="00D365C3"/>
    <w:rsid w:val="00D41CA4"/>
    <w:rsid w:val="00E278DE"/>
    <w:rsid w:val="00E43EFD"/>
    <w:rsid w:val="00E463DE"/>
    <w:rsid w:val="00E60B9C"/>
    <w:rsid w:val="00E60C55"/>
    <w:rsid w:val="00E85508"/>
    <w:rsid w:val="00E915A5"/>
    <w:rsid w:val="00E960B9"/>
    <w:rsid w:val="00EF741E"/>
    <w:rsid w:val="00F12574"/>
    <w:rsid w:val="00F2468A"/>
    <w:rsid w:val="00F32236"/>
    <w:rsid w:val="00F46488"/>
    <w:rsid w:val="00F65D81"/>
    <w:rsid w:val="00F668BB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4067"/>
  <w15:chartTrackingRefBased/>
  <w15:docId w15:val="{F72C798A-9DEC-4671-A69B-7D58EEA0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ipervnculo">
    <w:name w:val="Hyperlink"/>
    <w:uiPriority w:val="99"/>
    <w:unhideWhenUsed/>
    <w:rsid w:val="00236AFA"/>
    <w:rPr>
      <w:color w:val="0000FF"/>
      <w:u w:val="single"/>
    </w:rPr>
  </w:style>
  <w:style w:type="character" w:styleId="CdigoHTML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uiPriority w:val="9"/>
    <w:rsid w:val="007A40B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33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9CD71-61FE-46C7-9D94-C9AA6A57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1496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MONTERO MERLO ALLISON ARIANNA</cp:lastModifiedBy>
  <cp:revision>11</cp:revision>
  <dcterms:created xsi:type="dcterms:W3CDTF">2020-07-13T02:45:00Z</dcterms:created>
  <dcterms:modified xsi:type="dcterms:W3CDTF">2020-08-07T03:24:00Z</dcterms:modified>
</cp:coreProperties>
</file>