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40"/>
          <w:shd w:fill="auto" w:val="clear"/>
        </w:rPr>
        <w:t xml:space="preserve">API Documentation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15"/>
        <w:gridCol w:w="7545"/>
      </w:tblGrid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Service Name</w:t>
            </w:r>
          </w:p>
        </w:tc>
        <w:tc>
          <w:tcPr>
            <w:tcW w:w="7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OTP</w:t>
            </w:r>
          </w:p>
        </w:tc>
      </w:tr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Service Code</w:t>
            </w:r>
          </w:p>
        </w:tc>
        <w:tc>
          <w:tcPr>
            <w:tcW w:w="7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otp</w:t>
            </w:r>
          </w:p>
        </w:tc>
      </w:tr>
      <w:tr>
        <w:trPr>
          <w:trHeight w:val="1" w:hRule="atLeast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Version</w:t>
            </w:r>
          </w:p>
        </w:tc>
        <w:tc>
          <w:tcPr>
            <w:tcW w:w="7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v1.0.0</w:t>
            </w:r>
          </w:p>
        </w:tc>
      </w:tr>
      <w:tr>
        <w:trPr>
          <w:trHeight w:val="2592" w:hRule="auto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Objective</w:t>
            </w:r>
          </w:p>
        </w:tc>
        <w:tc>
          <w:tcPr>
            <w:tcW w:w="7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 OTP with the help of TOTP Algo.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Validate OTP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Resend the OTP</w:t>
            </w:r>
          </w:p>
        </w:tc>
      </w:tr>
      <w:tr>
        <w:trPr>
          <w:trHeight w:val="2967" w:hRule="auto"/>
          <w:jc w:val="left"/>
        </w:trPr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Service Owner</w:t>
            </w:r>
          </w:p>
        </w:tc>
        <w:tc>
          <w:tcPr>
            <w:tcW w:w="7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Pritam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  <w:t xml:space="preserve">Generate OTP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This API is used to generate the OTP on the basis of user account.</w:t>
      </w:r>
    </w:p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Endpoint Information</w:t>
      </w:r>
    </w:p>
    <w:tbl>
      <w:tblPr/>
      <w:tblGrid>
        <w:gridCol w:w="1627"/>
        <w:gridCol w:w="7732"/>
      </w:tblGrid>
      <w:tr>
        <w:trPr>
          <w:trHeight w:val="581" w:hRule="auto"/>
          <w:jc w:val="left"/>
        </w:trPr>
        <w:tc>
          <w:tcPr>
            <w:tcW w:w="16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77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generateOtp</w:t>
            </w:r>
          </w:p>
        </w:tc>
      </w:tr>
      <w:tr>
        <w:trPr>
          <w:trHeight w:val="645" w:hRule="auto"/>
          <w:jc w:val="left"/>
        </w:trPr>
        <w:tc>
          <w:tcPr>
            <w:tcW w:w="16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api/v1.0.0/otp/generateOtp</w:t>
            </w:r>
          </w:p>
        </w:tc>
      </w:tr>
      <w:tr>
        <w:trPr>
          <w:trHeight w:val="1125" w:hRule="auto"/>
          <w:jc w:val="left"/>
        </w:trPr>
        <w:tc>
          <w:tcPr>
            <w:tcW w:w="16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 Type</w:t>
            </w:r>
          </w:p>
        </w:tc>
        <w:tc>
          <w:tcPr>
            <w:tcW w:w="77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HTTP Method: POST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Format: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Requires Authentication: Yes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Post Method Body Sample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{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  "phoneNumber": "9729005940"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  “userName” : “Pritam”,</w:t>
              <w:br/>
              <w:t xml:space="preserve">   “accountId” : “myaccount@gmail.com”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Field Level Description</w:t>
      </w:r>
    </w:p>
    <w:tbl>
      <w:tblPr/>
      <w:tblGrid>
        <w:gridCol w:w="1335"/>
        <w:gridCol w:w="1785"/>
        <w:gridCol w:w="1080"/>
        <w:gridCol w:w="1155"/>
        <w:gridCol w:w="1035"/>
        <w:gridCol w:w="1080"/>
      </w:tblGrid>
      <w:tr>
        <w:trPr>
          <w:trHeight w:val="420" w:hRule="auto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Key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Sample Value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11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Required</w:t>
            </w:r>
          </w:p>
        </w:tc>
        <w:tc>
          <w:tcPr>
            <w:tcW w:w="1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Editable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890" w:hRule="auto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phoneNumber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9729005940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</w:t>
            </w:r>
          </w:p>
        </w:tc>
        <w:tc>
          <w:tcPr>
            <w:tcW w:w="11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1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This is the primary userID.</w:t>
              <w:br/>
              <w:t xml:space="preserve">It will be used to generate OTP.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</w:p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</w:p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Response Message</w:t>
      </w:r>
    </w:p>
    <w:tbl>
      <w:tblPr/>
      <w:tblGrid>
        <w:gridCol w:w="930"/>
        <w:gridCol w:w="1860"/>
        <w:gridCol w:w="2145"/>
        <w:gridCol w:w="4440"/>
      </w:tblGrid>
      <w:tr>
        <w:trPr>
          <w:trHeight w:val="1125" w:hRule="auto"/>
          <w:jc w:val="left"/>
        </w:trPr>
        <w:tc>
          <w:tcPr>
            <w:tcW w:w="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Code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Response Mode Type</w:t>
            </w:r>
          </w:p>
        </w:tc>
        <w:tc>
          <w:tcPr>
            <w:tcW w:w="21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Condition</w:t>
            </w:r>
          </w:p>
        </w:tc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Payload</w:t>
            </w:r>
          </w:p>
        </w:tc>
      </w:tr>
      <w:tr>
        <w:trPr>
          <w:trHeight w:val="3120" w:hRule="auto"/>
          <w:jc w:val="left"/>
        </w:trPr>
        <w:tc>
          <w:tcPr>
            <w:tcW w:w="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200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ResponseModel</w:t>
            </w:r>
          </w:p>
        </w:tc>
        <w:tc>
          <w:tcPr>
            <w:tcW w:w="21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 API request will return HTTP status code 200 as a response along with a success message as shown below</w:t>
            </w:r>
          </w:p>
        </w:tc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333333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{</w:t>
              <w:br/>
              <w:t xml:space="preserve">"StatusCode":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20"/>
                <w:shd w:fill="333333" w:val="clear"/>
              </w:rPr>
              <w:t xml:space="preserve">200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"TraceID" 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"1324567984489789"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"Message":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"Records inserted successfully"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"MessageTypeID" :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20"/>
                <w:shd w:fill="333333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br/>
              <w:t xml:space="preserve">}</w:t>
            </w:r>
          </w:p>
        </w:tc>
      </w:tr>
      <w:tr>
        <w:trPr>
          <w:trHeight w:val="7650" w:hRule="auto"/>
          <w:jc w:val="left"/>
        </w:trPr>
        <w:tc>
          <w:tcPr>
            <w:tcW w:w="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422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ResponseModel</w:t>
            </w:r>
          </w:p>
        </w:tc>
        <w:tc>
          <w:tcPr>
            <w:tcW w:w="21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If an API request is well-formed, however, due to semantic errors it is unable to process the contained instructions, an error response of HTTP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code 422 is returned in the following format. The error response has an error code and error description/message.</w:t>
            </w:r>
          </w:p>
        </w:tc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333333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{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"timestamp"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1561571053912,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"statusCode"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422,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"errorCode"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: 1,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"message"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"Unprocessable Entity"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 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"error"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"Internal Server Error"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"traceID"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"1324567984489789"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"trace"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"java.lang.Exception: invalid article title length!\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\tat fn.service.core.controllers.health.SecretDoor.secretDoorBouncer(SecretDoor.java:14)\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\tat java.base/jdk.internal.reflect.NativeMethodAccessorImpl.invoke0(Native Method)\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\tat....&lt;50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more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lines of incomprehensible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stack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trace&gt;,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"path"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"/v2.1.0/article/createArticle"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br/>
              <w:t xml:space="preserve">}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OTP Generation Rules</w:t>
      </w:r>
    </w:p>
    <w:tbl>
      <w:tblPr/>
      <w:tblGrid>
        <w:gridCol w:w="3120"/>
        <w:gridCol w:w="3120"/>
        <w:gridCol w:w="3120"/>
      </w:tblGrid>
      <w:tr>
        <w:trPr>
          <w:trHeight w:val="360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Rule Id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Rule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543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accountID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account id should be unique.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Development Requirements Rules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1849"/>
        <w:gridCol w:w="4390"/>
      </w:tblGrid>
      <w:tr>
        <w:trPr>
          <w:trHeight w:val="40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Rule Id</w:t>
            </w:r>
          </w:p>
        </w:tc>
        <w:tc>
          <w:tcPr>
            <w:tcW w:w="18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Rule</w:t>
            </w:r>
          </w:p>
        </w:tc>
        <w:tc>
          <w:tcPr>
            <w:tcW w:w="4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470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accountID</w:t>
            </w:r>
          </w:p>
        </w:tc>
        <w:tc>
          <w:tcPr>
            <w:tcW w:w="4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Account ID should have 10 characters.</w:t>
            </w:r>
          </w:p>
        </w:tc>
      </w:tr>
    </w:tbl>
    <w:p>
      <w:pPr>
        <w:spacing w:before="0" w:after="600" w:line="240"/>
        <w:ind w:right="-140" w:left="-14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64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FFFFFF" w:val="clear"/>
        </w:rPr>
        <w:t xml:space="preserve">Validate OTP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This API is used to validate the OTP on the basis of user account.</w:t>
      </w:r>
    </w:p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Endpoint Information</w:t>
      </w:r>
    </w:p>
    <w:tbl>
      <w:tblPr/>
      <w:tblGrid>
        <w:gridCol w:w="1627"/>
        <w:gridCol w:w="7732"/>
      </w:tblGrid>
      <w:tr>
        <w:trPr>
          <w:trHeight w:val="581" w:hRule="auto"/>
          <w:jc w:val="left"/>
        </w:trPr>
        <w:tc>
          <w:tcPr>
            <w:tcW w:w="16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77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generateOtp</w:t>
            </w:r>
          </w:p>
        </w:tc>
      </w:tr>
      <w:tr>
        <w:trPr>
          <w:trHeight w:val="645" w:hRule="auto"/>
          <w:jc w:val="left"/>
        </w:trPr>
        <w:tc>
          <w:tcPr>
            <w:tcW w:w="16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URL</w:t>
            </w:r>
          </w:p>
        </w:tc>
        <w:tc>
          <w:tcPr>
            <w:tcW w:w="77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api/v1.0.0/otp/validateOtp</w:t>
            </w:r>
          </w:p>
        </w:tc>
      </w:tr>
      <w:tr>
        <w:trPr>
          <w:trHeight w:val="1125" w:hRule="auto"/>
          <w:jc w:val="left"/>
        </w:trPr>
        <w:tc>
          <w:tcPr>
            <w:tcW w:w="162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 Type</w:t>
            </w:r>
          </w:p>
        </w:tc>
        <w:tc>
          <w:tcPr>
            <w:tcW w:w="773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HTTP Method: POST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Format: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Requires Authentication: Yes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Post Method Body Sample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{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  "OTP":243521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33333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Field Level Description</w:t>
      </w:r>
    </w:p>
    <w:tbl>
      <w:tblPr/>
      <w:tblGrid>
        <w:gridCol w:w="1335"/>
        <w:gridCol w:w="1785"/>
        <w:gridCol w:w="1080"/>
        <w:gridCol w:w="1155"/>
        <w:gridCol w:w="1035"/>
        <w:gridCol w:w="1080"/>
      </w:tblGrid>
      <w:tr>
        <w:trPr>
          <w:trHeight w:val="420" w:hRule="auto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Key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Sample Value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11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Required</w:t>
            </w:r>
          </w:p>
        </w:tc>
        <w:tc>
          <w:tcPr>
            <w:tcW w:w="1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Editable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ccccc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890" w:hRule="auto"/>
          <w:jc w:val="left"/>
        </w:trPr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OTP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243521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Integer</w:t>
            </w:r>
          </w:p>
        </w:tc>
        <w:tc>
          <w:tcPr>
            <w:tcW w:w="11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1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This is the OTP it will be used for user validation.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</w:p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</w:pPr>
    </w:p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Response Message</w:t>
      </w:r>
    </w:p>
    <w:tbl>
      <w:tblPr/>
      <w:tblGrid>
        <w:gridCol w:w="930"/>
        <w:gridCol w:w="1860"/>
        <w:gridCol w:w="2145"/>
        <w:gridCol w:w="4440"/>
      </w:tblGrid>
      <w:tr>
        <w:trPr>
          <w:trHeight w:val="1125" w:hRule="auto"/>
          <w:jc w:val="left"/>
        </w:trPr>
        <w:tc>
          <w:tcPr>
            <w:tcW w:w="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Code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Response Mode Type</w:t>
            </w:r>
          </w:p>
        </w:tc>
        <w:tc>
          <w:tcPr>
            <w:tcW w:w="21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Condition</w:t>
            </w:r>
          </w:p>
        </w:tc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Payload</w:t>
            </w:r>
          </w:p>
        </w:tc>
      </w:tr>
      <w:tr>
        <w:trPr>
          <w:trHeight w:val="3120" w:hRule="auto"/>
          <w:jc w:val="left"/>
        </w:trPr>
        <w:tc>
          <w:tcPr>
            <w:tcW w:w="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200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ResponseModel</w:t>
            </w:r>
          </w:p>
        </w:tc>
        <w:tc>
          <w:tcPr>
            <w:tcW w:w="21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 API request will return HTTP status code 200 as a response along with a success message as shown below</w:t>
            </w:r>
          </w:p>
        </w:tc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333333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{</w:t>
              <w:br/>
              <w:t xml:space="preserve">"StatusCode":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20"/>
                <w:shd w:fill="333333" w:val="clear"/>
              </w:rPr>
              <w:t xml:space="preserve">200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"TraceID" 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"1324567984489789"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"Message":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"OTP validated successfully"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"MessageTypeID" : </w:t>
            </w:r>
            <w:r>
              <w:rPr>
                <w:rFonts w:ascii="Consolas" w:hAnsi="Consolas" w:cs="Consolas" w:eastAsia="Consolas"/>
                <w:color w:val="D36363"/>
                <w:spacing w:val="0"/>
                <w:position w:val="0"/>
                <w:sz w:val="20"/>
                <w:shd w:fill="333333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br/>
              <w:t xml:space="preserve">}</w:t>
            </w:r>
          </w:p>
        </w:tc>
      </w:tr>
      <w:tr>
        <w:trPr>
          <w:trHeight w:val="7650" w:hRule="auto"/>
          <w:jc w:val="left"/>
        </w:trPr>
        <w:tc>
          <w:tcPr>
            <w:tcW w:w="9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422</w:t>
            </w:r>
          </w:p>
        </w:tc>
        <w:tc>
          <w:tcPr>
            <w:tcW w:w="18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ResponseModel</w:t>
            </w:r>
          </w:p>
        </w:tc>
        <w:tc>
          <w:tcPr>
            <w:tcW w:w="21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If an API request is well-formed, however, due to semantic errors it is unable to process the contained instructions, an error response of HTTP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status code 422 is returned in the following format. The error response has an error code and error description/message.</w:t>
            </w:r>
          </w:p>
        </w:tc>
        <w:tc>
          <w:tcPr>
            <w:tcW w:w="4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333333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{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"timestamp"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1561571053912,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"statusCode"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422,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"errorCode"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: 1,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"message"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"Unprocessable Entity"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 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"error"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"Internal Server Error"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"traceID"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"1324567984489789"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"trace"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"java.lang.Exception: invalid article title length!\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\tat fn.service.core.controllers.health.SecretDoor.secretDoorBouncer(SecretDoor.java:14)\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\tat java.base/jdk.internal.reflect.NativeMethodAccessorImpl.invoke0(Native Method)\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n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\tat....&lt;50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more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lines of incomprehensible </w:t>
            </w:r>
            <w:r>
              <w:rPr>
                <w:rFonts w:ascii="Consolas" w:hAnsi="Consolas" w:cs="Consolas" w:eastAsia="Consolas"/>
                <w:color w:val="FCC28C"/>
                <w:spacing w:val="0"/>
                <w:position w:val="0"/>
                <w:sz w:val="20"/>
                <w:shd w:fill="333333" w:val="clear"/>
              </w:rPr>
              <w:t xml:space="preserve">stack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 trace&gt;,</w:t>
              <w:br/>
              <w:t xml:space="preserve">   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"path"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2FCA2"/>
                <w:spacing w:val="0"/>
                <w:position w:val="0"/>
                <w:sz w:val="20"/>
                <w:shd w:fill="333333" w:val="clear"/>
              </w:rPr>
              <w:t xml:space="preserve">"/v1.0.0/api/otp/validateOtp"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333333" w:val="clear"/>
              </w:rPr>
              <w:br/>
              <w:t xml:space="preserve">}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OTP Validation Rules</w:t>
      </w:r>
    </w:p>
    <w:tbl>
      <w:tblPr/>
      <w:tblGrid>
        <w:gridCol w:w="3120"/>
        <w:gridCol w:w="3120"/>
        <w:gridCol w:w="3120"/>
      </w:tblGrid>
      <w:tr>
        <w:trPr>
          <w:trHeight w:val="360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Rule Id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Rule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543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OTP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OTP should be unique and of 6 digits.</w:t>
            </w:r>
          </w:p>
        </w:tc>
      </w:tr>
    </w:tbl>
    <w:p>
      <w:pPr>
        <w:spacing w:before="640" w:after="0" w:line="288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51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32"/>
          <w:shd w:fill="auto" w:val="clear"/>
        </w:rPr>
        <w:t xml:space="preserve">Development Requirements Rules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1849"/>
        <w:gridCol w:w="4390"/>
      </w:tblGrid>
      <w:tr>
        <w:trPr>
          <w:trHeight w:val="40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Rule Id</w:t>
            </w:r>
          </w:p>
        </w:tc>
        <w:tc>
          <w:tcPr>
            <w:tcW w:w="18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Rule</w:t>
            </w:r>
          </w:p>
        </w:tc>
        <w:tc>
          <w:tcPr>
            <w:tcW w:w="4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1470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OTP</w:t>
            </w:r>
          </w:p>
        </w:tc>
        <w:tc>
          <w:tcPr>
            <w:tcW w:w="43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20" w:type="dxa"/>
              <w:right w:w="12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OTP should be valid for 10 min only.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